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 xml:space="preserve">2019 г. № </w:t>
      </w:r>
      <w:r>
        <w:rPr>
          <w:sz w:val="28"/>
          <w:szCs w:val="28"/>
          <w:u w:val="single"/>
        </w:rPr>
        <w:t xml:space="preserve"> 12-519</w:t>
      </w:r>
    </w:p>
    <w:p>
      <w:pPr>
        <w:jc w:val="both"/>
        <w:rPr>
          <w:szCs w:val="24"/>
        </w:rPr>
      </w:pPr>
    </w:p>
    <w:p>
      <w:pPr>
        <w:jc w:val="both"/>
        <w:rPr>
          <w:szCs w:val="24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имущества,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 Кисловодск, улица </w:t>
      </w:r>
      <w:proofErr w:type="spellStart"/>
      <w:r>
        <w:rPr>
          <w:sz w:val="28"/>
          <w:szCs w:val="28"/>
        </w:rPr>
        <w:t>Седлогорская</w:t>
      </w:r>
      <w:proofErr w:type="spellEnd"/>
      <w:r>
        <w:rPr>
          <w:sz w:val="28"/>
          <w:szCs w:val="28"/>
        </w:rPr>
        <w:t>, 157</w:t>
      </w:r>
    </w:p>
    <w:p>
      <w:pPr>
        <w:shd w:val="clear" w:color="auto" w:fill="FFFFFF"/>
        <w:tabs>
          <w:tab w:val="left" w:pos="9072"/>
          <w:tab w:val="left" w:pos="9214"/>
        </w:tabs>
        <w:ind w:right="288"/>
        <w:jc w:val="center"/>
        <w:rPr>
          <w:sz w:val="26"/>
        </w:rPr>
      </w:pPr>
    </w:p>
    <w:tbl>
      <w:tblPr>
        <w:tblpPr w:leftFromText="180" w:rightFromText="180" w:vertAnchor="text" w:horzAnchor="margin" w:tblpXSpec="right" w:tblpY="160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  <w:gridCol w:w="1874"/>
      </w:tblGrid>
      <w:tr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объекта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административный корпус)</w:t>
            </w:r>
            <w:r>
              <w:rPr>
                <w:color w:val="000000"/>
                <w:spacing w:val="-5"/>
                <w:sz w:val="28"/>
                <w:szCs w:val="28"/>
              </w:rPr>
              <w:t>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Этажность:3,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2256,40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2 625 345,00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производственный корпус), Литер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1777,50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679 007,00</w:t>
            </w:r>
          </w:p>
        </w:tc>
      </w:tr>
      <w:tr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Нежилое здание (м</w:t>
            </w:r>
            <w:r>
              <w:rPr>
                <w:sz w:val="28"/>
                <w:szCs w:val="28"/>
              </w:rPr>
              <w:t>ойка автобусов), Литер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464,20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169 785,00</w:t>
            </w:r>
          </w:p>
        </w:tc>
      </w:tr>
      <w:tr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(котельная), Литер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483,90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424 942,00</w:t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(склад), Литер Г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56,90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19 439,00</w:t>
            </w:r>
          </w:p>
          <w:p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ГСМ),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118,10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34 380,00</w:t>
            </w:r>
          </w:p>
        </w:tc>
      </w:tr>
      <w:tr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(склад готовой продукции),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531,20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243 712,00</w:t>
            </w:r>
          </w:p>
        </w:tc>
      </w:tr>
      <w:tr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              (вспомогательный производственный корпус), Литер</w:t>
            </w:r>
            <w:proofErr w:type="gramStart"/>
            <w:r>
              <w:rPr>
                <w:color w:val="000000"/>
                <w:spacing w:val="-5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Этажность:2,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2584,70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861 150,00</w:t>
            </w:r>
          </w:p>
        </w:tc>
      </w:tr>
      <w:tr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 №№ 1-14,19-38,19а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2, подвал,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825,50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174 260,00</w:t>
            </w:r>
          </w:p>
        </w:tc>
      </w:tr>
      <w:tr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 №№ 15,15а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Этажность:1,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общая площадь 20,80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4 384,26</w:t>
            </w:r>
          </w:p>
        </w:tc>
      </w:tr>
      <w:tr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 асфальтированный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2 053 609,00</w:t>
            </w:r>
          </w:p>
        </w:tc>
      </w:tr>
      <w:tr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железобетонный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505 972,00</w:t>
            </w:r>
          </w:p>
        </w:tc>
      </w:tr>
      <w:tr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Туалет </w:t>
            </w:r>
            <w:proofErr w:type="gramStart"/>
            <w:r>
              <w:rPr>
                <w:sz w:val="28"/>
                <w:szCs w:val="28"/>
              </w:rPr>
              <w:t>дворовой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2 629,00</w:t>
            </w:r>
          </w:p>
        </w:tc>
      </w:tr>
      <w:tr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Коллектор, </w:t>
            </w:r>
            <w:proofErr w:type="spellStart"/>
            <w:r>
              <w:rPr>
                <w:sz w:val="28"/>
                <w:szCs w:val="28"/>
              </w:rPr>
              <w:t>ливнесбросовый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412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379 549,00</w:t>
            </w:r>
          </w:p>
        </w:tc>
      </w:tr>
      <w:tr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70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17 998,00</w:t>
            </w:r>
          </w:p>
        </w:tc>
      </w:tr>
      <w:tr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19 771,00</w:t>
            </w:r>
          </w:p>
        </w:tc>
      </w:tr>
      <w:tr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Емкость, для хранения дизтоплива 60 м3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19771,00</w:t>
            </w:r>
          </w:p>
        </w:tc>
      </w:tr>
      <w:tr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Коллектор водопропускной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240,0 м.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413 516,00</w:t>
            </w:r>
          </w:p>
        </w:tc>
      </w:tr>
      <w:tr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24 420,00</w:t>
            </w:r>
          </w:p>
        </w:tc>
      </w:tr>
      <w:tr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Водоподогрев</w:t>
            </w:r>
            <w:proofErr w:type="spellEnd"/>
            <w:r>
              <w:rPr>
                <w:sz w:val="28"/>
                <w:szCs w:val="28"/>
              </w:rPr>
              <w:t>, автобусов ЛАЗ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24 500,00</w:t>
            </w:r>
          </w:p>
        </w:tc>
      </w:tr>
      <w:tr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Щит КРУ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187 063,00</w:t>
            </w:r>
          </w:p>
        </w:tc>
      </w:tr>
      <w:tr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Трансформатор ТМ-630 Силовые машины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70 492,00</w:t>
            </w:r>
          </w:p>
        </w:tc>
      </w:tr>
      <w:tr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Измерительные приборы Газовый счетчик ИРВИС РС 4 ДУ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231 900,00</w:t>
            </w:r>
          </w:p>
        </w:tc>
      </w:tr>
      <w:tr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во вспомогательном производственном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130 757,00</w:t>
            </w:r>
          </w:p>
        </w:tc>
      </w:tr>
      <w:tr>
        <w:trPr>
          <w:trHeight w:val="8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пожарная сигнализация в административном корпусе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85 880,00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Л.Н.  Волошина</w:t>
      </w:r>
    </w:p>
    <w:p>
      <w:bookmarkStart w:id="0" w:name="_GoBack"/>
      <w:bookmarkEnd w:id="0"/>
    </w:p>
    <w:sectPr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2019-04-17T13:47:00Z</dcterms:created>
  <dcterms:modified xsi:type="dcterms:W3CDTF">2019-04-17T13:47:00Z</dcterms:modified>
</cp:coreProperties>
</file>