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CC" w:rsidRDefault="00D157CC" w:rsidP="0010580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157CC" w:rsidRDefault="00D157CC" w:rsidP="0010580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</w:p>
    <w:p w:rsidR="00D157CC" w:rsidRDefault="00D157CC" w:rsidP="0010580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города-курорта Кисловодска</w:t>
      </w:r>
    </w:p>
    <w:p w:rsidR="00D157CC" w:rsidRPr="00986029" w:rsidRDefault="00986029" w:rsidP="0010580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30 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января  </w:t>
      </w:r>
      <w:r>
        <w:rPr>
          <w:rFonts w:ascii="Times New Roman" w:hAnsi="Times New Roman" w:cs="Times New Roman"/>
          <w:sz w:val="28"/>
          <w:szCs w:val="28"/>
        </w:rPr>
        <w:t xml:space="preserve">2019 г. № </w:t>
      </w:r>
      <w:r>
        <w:rPr>
          <w:rFonts w:ascii="Times New Roman" w:hAnsi="Times New Roman" w:cs="Times New Roman"/>
          <w:sz w:val="28"/>
          <w:szCs w:val="28"/>
          <w:u w:val="single"/>
        </w:rPr>
        <w:t>02-519</w:t>
      </w:r>
    </w:p>
    <w:p w:rsidR="00D157CC" w:rsidRDefault="00D157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7CC" w:rsidRDefault="00D157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7CC" w:rsidRPr="00D157CC" w:rsidRDefault="00D157CC" w:rsidP="00D056A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157CC">
        <w:rPr>
          <w:rFonts w:ascii="Times New Roman" w:hAnsi="Times New Roman" w:cs="Times New Roman"/>
          <w:sz w:val="28"/>
          <w:szCs w:val="28"/>
        </w:rPr>
        <w:t>Порядок определения размера арендной платы за использование земельных участков, находящихся в собственно</w:t>
      </w:r>
      <w:r w:rsidR="00D056A6">
        <w:rPr>
          <w:rFonts w:ascii="Times New Roman" w:hAnsi="Times New Roman" w:cs="Times New Roman"/>
          <w:sz w:val="28"/>
          <w:szCs w:val="28"/>
        </w:rPr>
        <w:t xml:space="preserve">сти города-курорта Кисловодска </w:t>
      </w:r>
      <w:r w:rsidRPr="00D157CC">
        <w:rPr>
          <w:rFonts w:ascii="Times New Roman" w:hAnsi="Times New Roman" w:cs="Times New Roman"/>
          <w:sz w:val="28"/>
          <w:szCs w:val="28"/>
        </w:rPr>
        <w:t>и предоставленных в аренду без торгов</w:t>
      </w:r>
    </w:p>
    <w:p w:rsidR="00D157CC" w:rsidRDefault="00D157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0CC" w:rsidRDefault="005E50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CC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способы расчета размера арендной платы за использование земельных участков, находящихся в собственности </w:t>
      </w:r>
      <w:r w:rsidR="0001260A">
        <w:rPr>
          <w:rFonts w:ascii="Times New Roman" w:hAnsi="Times New Roman" w:cs="Times New Roman"/>
          <w:sz w:val="28"/>
          <w:szCs w:val="28"/>
        </w:rPr>
        <w:t>города-курорта</w:t>
      </w:r>
      <w:r w:rsidR="00A21CA0">
        <w:rPr>
          <w:rFonts w:ascii="Times New Roman" w:hAnsi="Times New Roman" w:cs="Times New Roman"/>
          <w:sz w:val="28"/>
          <w:szCs w:val="28"/>
        </w:rPr>
        <w:t xml:space="preserve"> Кисловодска</w:t>
      </w:r>
      <w:r w:rsidR="0001260A">
        <w:rPr>
          <w:rFonts w:ascii="Times New Roman" w:hAnsi="Times New Roman" w:cs="Times New Roman"/>
          <w:sz w:val="28"/>
          <w:szCs w:val="28"/>
        </w:rPr>
        <w:t xml:space="preserve"> </w:t>
      </w:r>
      <w:r w:rsidRPr="005E50CC">
        <w:rPr>
          <w:rFonts w:ascii="Times New Roman" w:hAnsi="Times New Roman" w:cs="Times New Roman"/>
          <w:sz w:val="28"/>
          <w:szCs w:val="28"/>
        </w:rPr>
        <w:t xml:space="preserve">и предоставленных в аренду без торгов (далее - </w:t>
      </w:r>
      <w:r w:rsidR="00D056A6">
        <w:rPr>
          <w:rFonts w:ascii="Times New Roman" w:hAnsi="Times New Roman" w:cs="Times New Roman"/>
          <w:sz w:val="28"/>
          <w:szCs w:val="28"/>
        </w:rPr>
        <w:t>Порядок</w:t>
      </w:r>
      <w:r w:rsidRPr="005E50CC">
        <w:rPr>
          <w:rFonts w:ascii="Times New Roman" w:hAnsi="Times New Roman" w:cs="Times New Roman"/>
          <w:sz w:val="28"/>
          <w:szCs w:val="28"/>
        </w:rPr>
        <w:t>).</w:t>
      </w:r>
    </w:p>
    <w:p w:rsidR="005E50CC" w:rsidRPr="005E50CC" w:rsidRDefault="005E50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CC">
        <w:rPr>
          <w:rFonts w:ascii="Times New Roman" w:hAnsi="Times New Roman" w:cs="Times New Roman"/>
          <w:sz w:val="28"/>
          <w:szCs w:val="28"/>
        </w:rPr>
        <w:t>2. Размер арендной платы за использование земельного участка в расчете на год (далее - арендная плата) определяется  одним из следующих способов:</w:t>
      </w:r>
    </w:p>
    <w:p w:rsidR="005E50CC" w:rsidRPr="005E50CC" w:rsidRDefault="00D056A6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E50CC" w:rsidRPr="005E50CC">
        <w:rPr>
          <w:rFonts w:ascii="Times New Roman" w:hAnsi="Times New Roman" w:cs="Times New Roman"/>
          <w:sz w:val="28"/>
          <w:szCs w:val="28"/>
        </w:rPr>
        <w:t xml:space="preserve"> на основании кадастровой стоимости земельного участка;</w:t>
      </w:r>
    </w:p>
    <w:p w:rsidR="005E50CC" w:rsidRDefault="00D056A6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5E50CC" w:rsidRPr="005E50CC">
        <w:rPr>
          <w:rFonts w:ascii="Times New Roman" w:hAnsi="Times New Roman" w:cs="Times New Roman"/>
          <w:sz w:val="28"/>
          <w:szCs w:val="28"/>
        </w:rPr>
        <w:t xml:space="preserve"> на основании рыночной стоимости права аренды земельного участка, определяемой в соответствии с законодательством Российской Федерации об оценочной деятельности.</w:t>
      </w:r>
    </w:p>
    <w:p w:rsidR="005E50CC" w:rsidRPr="005E50CC" w:rsidRDefault="005E50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 w:rsidRPr="005E50CC">
        <w:rPr>
          <w:rFonts w:ascii="Times New Roman" w:hAnsi="Times New Roman" w:cs="Times New Roman"/>
          <w:sz w:val="28"/>
          <w:szCs w:val="28"/>
        </w:rPr>
        <w:t>3. При предоставлении земельного участка в аренду без проведения торгов в случаях, указанных в настоящем пункте, арендная плата определяется на основании кадастровой стоимости земельного участка и рассчитывается в следующих размерах:</w:t>
      </w:r>
    </w:p>
    <w:p w:rsidR="005E50CC" w:rsidRPr="005E50CC" w:rsidRDefault="0098524A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E50CC" w:rsidRPr="005E50CC">
        <w:rPr>
          <w:rFonts w:ascii="Times New Roman" w:hAnsi="Times New Roman" w:cs="Times New Roman"/>
          <w:sz w:val="28"/>
          <w:szCs w:val="28"/>
        </w:rPr>
        <w:t>0,01 процента в отношении:</w:t>
      </w:r>
    </w:p>
    <w:p w:rsidR="005E50CC" w:rsidRPr="005E50CC" w:rsidRDefault="005E50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CC">
        <w:rPr>
          <w:rFonts w:ascii="Times New Roman" w:hAnsi="Times New Roman" w:cs="Times New Roman"/>
          <w:sz w:val="28"/>
          <w:szCs w:val="28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Российской Федерации о налогах и сборах;</w:t>
      </w:r>
    </w:p>
    <w:p w:rsidR="005E50CC" w:rsidRPr="005E50CC" w:rsidRDefault="005E50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CC">
        <w:rPr>
          <w:rFonts w:ascii="Times New Roman" w:hAnsi="Times New Roman" w:cs="Times New Roman"/>
          <w:sz w:val="28"/>
          <w:szCs w:val="28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Российской Федерации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5E50CC" w:rsidRPr="005E50CC" w:rsidRDefault="005E50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0CC">
        <w:rPr>
          <w:rFonts w:ascii="Times New Roman" w:hAnsi="Times New Roman" w:cs="Times New Roman"/>
          <w:sz w:val="28"/>
          <w:szCs w:val="28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Российской Федерации о налогах и сборах, в случае если размер налогового вычета меньше размера налоговой базы (при этом ставка 0,01 процента устанавливается в отношении арендной платы, равной размеру такого вычета);</w:t>
      </w:r>
      <w:proofErr w:type="gramEnd"/>
    </w:p>
    <w:p w:rsidR="005E50CC" w:rsidRPr="005E50CC" w:rsidRDefault="005E50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CC">
        <w:rPr>
          <w:rFonts w:ascii="Times New Roman" w:hAnsi="Times New Roman" w:cs="Times New Roman"/>
          <w:sz w:val="28"/>
          <w:szCs w:val="28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5E50CC" w:rsidRPr="005E50CC" w:rsidRDefault="005E50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CC">
        <w:rPr>
          <w:rFonts w:ascii="Times New Roman" w:hAnsi="Times New Roman" w:cs="Times New Roman"/>
          <w:sz w:val="28"/>
          <w:szCs w:val="28"/>
        </w:rPr>
        <w:t xml:space="preserve">земельного участка, предоставленного юридическим лицам в соответствии с решением Губернатора Ставропольского края, принимаемым </w:t>
      </w:r>
      <w:r w:rsidRPr="005E50CC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hyperlink r:id="rId5" w:history="1">
        <w:r w:rsidRPr="005E50CC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5E50C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5E50CC">
          <w:rPr>
            <w:rFonts w:ascii="Times New Roman" w:hAnsi="Times New Roman" w:cs="Times New Roman"/>
            <w:sz w:val="28"/>
            <w:szCs w:val="28"/>
          </w:rPr>
          <w:t>2 части 1 статьи 21</w:t>
        </w:r>
      </w:hyperlink>
      <w:r w:rsidRPr="005E50CC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</w:t>
      </w:r>
      <w:r w:rsidR="00190C34">
        <w:rPr>
          <w:rFonts w:ascii="Times New Roman" w:hAnsi="Times New Roman" w:cs="Times New Roman"/>
          <w:sz w:val="28"/>
          <w:szCs w:val="28"/>
        </w:rPr>
        <w:t>«</w:t>
      </w:r>
      <w:r w:rsidRPr="005E50CC">
        <w:rPr>
          <w:rFonts w:ascii="Times New Roman" w:hAnsi="Times New Roman" w:cs="Times New Roman"/>
          <w:sz w:val="28"/>
          <w:szCs w:val="28"/>
        </w:rPr>
        <w:t>О некоторых вопросах регулирования земельных отношений</w:t>
      </w:r>
      <w:r w:rsidR="00190C34">
        <w:rPr>
          <w:rFonts w:ascii="Times New Roman" w:hAnsi="Times New Roman" w:cs="Times New Roman"/>
          <w:sz w:val="28"/>
          <w:szCs w:val="28"/>
        </w:rPr>
        <w:t>»</w:t>
      </w:r>
      <w:r w:rsidRPr="005E50CC">
        <w:rPr>
          <w:rFonts w:ascii="Times New Roman" w:hAnsi="Times New Roman" w:cs="Times New Roman"/>
          <w:sz w:val="28"/>
          <w:szCs w:val="28"/>
        </w:rPr>
        <w:t>;</w:t>
      </w:r>
    </w:p>
    <w:p w:rsidR="005E50CC" w:rsidRPr="005E50CC" w:rsidRDefault="0098524A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E50CC" w:rsidRPr="005E50CC">
        <w:rPr>
          <w:rFonts w:ascii="Times New Roman" w:hAnsi="Times New Roman" w:cs="Times New Roman"/>
          <w:sz w:val="28"/>
          <w:szCs w:val="28"/>
        </w:rPr>
        <w:t>0,</w:t>
      </w:r>
      <w:r w:rsidR="008E5C91">
        <w:rPr>
          <w:rFonts w:ascii="Times New Roman" w:hAnsi="Times New Roman" w:cs="Times New Roman"/>
          <w:sz w:val="28"/>
          <w:szCs w:val="28"/>
        </w:rPr>
        <w:t>3</w:t>
      </w:r>
      <w:r w:rsidR="005E50CC" w:rsidRPr="005E50CC">
        <w:rPr>
          <w:rFonts w:ascii="Times New Roman" w:hAnsi="Times New Roman" w:cs="Times New Roman"/>
          <w:sz w:val="28"/>
          <w:szCs w:val="28"/>
        </w:rPr>
        <w:t xml:space="preserve"> процента в отношении:</w:t>
      </w:r>
    </w:p>
    <w:p w:rsidR="005E50CC" w:rsidRPr="005E50CC" w:rsidRDefault="005E50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CC">
        <w:rPr>
          <w:rFonts w:ascii="Times New Roman" w:hAnsi="Times New Roman" w:cs="Times New Roman"/>
          <w:sz w:val="28"/>
          <w:szCs w:val="28"/>
        </w:rPr>
        <w:t>земельного участка, предоставленного гражданину для индивидуального жилищного строительства, ведения личного подсобного хозяйства, садоводства и огородничества, сенокошения или выпаса сельскохозяйственных животных;</w:t>
      </w:r>
    </w:p>
    <w:p w:rsidR="005E50CC" w:rsidRPr="005E50CC" w:rsidRDefault="005E50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CA0">
        <w:rPr>
          <w:rFonts w:ascii="Times New Roman" w:hAnsi="Times New Roman" w:cs="Times New Roman"/>
          <w:sz w:val="28"/>
          <w:szCs w:val="28"/>
        </w:rPr>
        <w:t>земельного участка, предоставленного крестьянскому (фермерскому) хозяйству для осуществления крестьянским (фермерским) хозяйством его деятельности;</w:t>
      </w:r>
    </w:p>
    <w:p w:rsidR="005E50CC" w:rsidRDefault="00D056A6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1,5 процента в отношении </w:t>
      </w:r>
      <w:r w:rsidR="0098524A">
        <w:rPr>
          <w:rFonts w:ascii="Times New Roman" w:hAnsi="Times New Roman" w:cs="Times New Roman"/>
          <w:sz w:val="28"/>
          <w:szCs w:val="28"/>
        </w:rPr>
        <w:t>земельного участка, предоставленного в случаях, не указанных в п</w:t>
      </w:r>
      <w:r w:rsidR="00A21CA0">
        <w:rPr>
          <w:rFonts w:ascii="Times New Roman" w:hAnsi="Times New Roman" w:cs="Times New Roman"/>
          <w:sz w:val="28"/>
          <w:szCs w:val="28"/>
        </w:rPr>
        <w:t>.п.</w:t>
      </w:r>
      <w:r w:rsidR="0098524A">
        <w:rPr>
          <w:rFonts w:ascii="Times New Roman" w:hAnsi="Times New Roman" w:cs="Times New Roman"/>
          <w:sz w:val="28"/>
          <w:szCs w:val="28"/>
        </w:rPr>
        <w:t xml:space="preserve"> 3.1., 3.2.</w:t>
      </w:r>
      <w:r w:rsidR="00A21CA0">
        <w:rPr>
          <w:rFonts w:ascii="Times New Roman" w:hAnsi="Times New Roman" w:cs="Times New Roman"/>
          <w:sz w:val="28"/>
          <w:szCs w:val="28"/>
        </w:rPr>
        <w:t xml:space="preserve"> п. 3</w:t>
      </w:r>
      <w:r w:rsidR="0098524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E50CC" w:rsidRPr="005E50CC" w:rsidRDefault="005E50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CC">
        <w:rPr>
          <w:rFonts w:ascii="Times New Roman" w:hAnsi="Times New Roman" w:cs="Times New Roman"/>
          <w:sz w:val="28"/>
          <w:szCs w:val="28"/>
        </w:rPr>
        <w:t>4. В случае переоформления права постоянного (бессрочного) пользования земельными участками на право аренды земельных участков размер арендной платы за использование земельного участка определяется в соответствии с настоящим Порядком, но не выше:</w:t>
      </w:r>
    </w:p>
    <w:p w:rsidR="005E50CC" w:rsidRPr="005E50CC" w:rsidRDefault="008E5C91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0,30</w:t>
      </w:r>
      <w:r w:rsidR="005E50CC" w:rsidRPr="005E50CC">
        <w:rPr>
          <w:rFonts w:ascii="Times New Roman" w:hAnsi="Times New Roman" w:cs="Times New Roman"/>
          <w:sz w:val="28"/>
          <w:szCs w:val="28"/>
        </w:rPr>
        <w:t xml:space="preserve"> процента кадастровой стоимости арендуемых земельных участков</w:t>
      </w:r>
      <w:r w:rsidR="00A21CA0">
        <w:rPr>
          <w:rFonts w:ascii="Times New Roman" w:hAnsi="Times New Roman" w:cs="Times New Roman"/>
          <w:sz w:val="28"/>
          <w:szCs w:val="28"/>
        </w:rPr>
        <w:t>, указанных в п.п. 3.2. п. 3 настоящего Порядка</w:t>
      </w:r>
      <w:r w:rsidR="005E50CC" w:rsidRPr="005E50CC">
        <w:rPr>
          <w:rFonts w:ascii="Times New Roman" w:hAnsi="Times New Roman" w:cs="Times New Roman"/>
          <w:sz w:val="28"/>
          <w:szCs w:val="28"/>
        </w:rPr>
        <w:t>;</w:t>
      </w:r>
    </w:p>
    <w:p w:rsidR="005E50CC" w:rsidRPr="005E50CC" w:rsidRDefault="005E50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CC">
        <w:rPr>
          <w:rFonts w:ascii="Times New Roman" w:hAnsi="Times New Roman" w:cs="Times New Roman"/>
          <w:sz w:val="28"/>
          <w:szCs w:val="28"/>
        </w:rPr>
        <w:t>1,50 процента кадастровой стоимости арендуемых земельных участков, изъятых из оборота или ограниченных в обороте.</w:t>
      </w:r>
    </w:p>
    <w:p w:rsidR="005E50CC" w:rsidRDefault="005E50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CC">
        <w:rPr>
          <w:rFonts w:ascii="Times New Roman" w:hAnsi="Times New Roman" w:cs="Times New Roman"/>
          <w:sz w:val="28"/>
          <w:szCs w:val="28"/>
        </w:rPr>
        <w:t>Изменение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98524A" w:rsidRDefault="005E50CC" w:rsidP="00985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C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E50CC">
        <w:rPr>
          <w:rFonts w:ascii="Times New Roman" w:hAnsi="Times New Roman" w:cs="Times New Roman"/>
          <w:sz w:val="28"/>
          <w:szCs w:val="28"/>
        </w:rPr>
        <w:t xml:space="preserve">В случае предоставления земельного участка для размещения объектов, предусмотренных </w:t>
      </w:r>
      <w:hyperlink r:id="rId7" w:history="1">
        <w:r w:rsidRPr="005E50CC">
          <w:rPr>
            <w:rFonts w:ascii="Times New Roman" w:hAnsi="Times New Roman" w:cs="Times New Roman"/>
            <w:sz w:val="28"/>
            <w:szCs w:val="28"/>
          </w:rPr>
          <w:t>подпунктом 2 статьи 49</w:t>
        </w:r>
      </w:hyperlink>
      <w:r w:rsidRPr="005E50C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размер арендной платы за использование земельного участка определяется в соответствии с настоящим Порядком, но не выше размера арендной платы за использование земельного участка, определенного для соответствующих целей в отношении земельных участков, находящихся в федеральной собственности.</w:t>
      </w:r>
      <w:proofErr w:type="gramEnd"/>
    </w:p>
    <w:p w:rsidR="005E50CC" w:rsidRDefault="005E50CC" w:rsidP="00985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CC"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 w:rsidRPr="005E50CC">
        <w:rPr>
          <w:rFonts w:ascii="Times New Roman" w:hAnsi="Times New Roman" w:cs="Times New Roman"/>
          <w:sz w:val="28"/>
          <w:szCs w:val="28"/>
        </w:rPr>
        <w:t xml:space="preserve">В  случаях, предусмотренных </w:t>
      </w:r>
      <w:hyperlink r:id="rId8" w:history="1">
        <w:r w:rsidRPr="005E50CC">
          <w:rPr>
            <w:rFonts w:ascii="Times New Roman" w:hAnsi="Times New Roman" w:cs="Times New Roman"/>
            <w:sz w:val="28"/>
            <w:szCs w:val="28"/>
          </w:rPr>
          <w:t xml:space="preserve">пунктом 5 статьи </w:t>
        </w:r>
      </w:hyperlink>
      <w:r w:rsidR="00CF3FCF" w:rsidRPr="00CF3FCF">
        <w:rPr>
          <w:rFonts w:ascii="Times New Roman" w:hAnsi="Times New Roman" w:cs="Times New Roman"/>
          <w:sz w:val="28"/>
          <w:szCs w:val="28"/>
        </w:rPr>
        <w:t>39</w:t>
      </w:r>
      <w:r w:rsidR="00CF3FCF" w:rsidRPr="00CF3FCF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CF3FCF">
        <w:rPr>
          <w:rFonts w:ascii="Times New Roman" w:hAnsi="Times New Roman" w:cs="Times New Roman"/>
          <w:sz w:val="28"/>
          <w:szCs w:val="28"/>
        </w:rPr>
        <w:t xml:space="preserve"> </w:t>
      </w:r>
      <w:r w:rsidRPr="005E50CC">
        <w:rPr>
          <w:rFonts w:ascii="Times New Roman" w:hAnsi="Times New Roman" w:cs="Times New Roman"/>
          <w:sz w:val="28"/>
          <w:szCs w:val="28"/>
        </w:rPr>
        <w:t xml:space="preserve"> Земельного кодекса</w:t>
      </w:r>
      <w:r w:rsidR="0098524A">
        <w:rPr>
          <w:rFonts w:ascii="Times New Roman" w:hAnsi="Times New Roman" w:cs="Times New Roman"/>
          <w:sz w:val="28"/>
          <w:szCs w:val="28"/>
        </w:rPr>
        <w:t xml:space="preserve"> </w:t>
      </w:r>
      <w:r w:rsidRPr="005E50CC">
        <w:rPr>
          <w:rFonts w:ascii="Times New Roman" w:hAnsi="Times New Roman" w:cs="Times New Roman"/>
          <w:sz w:val="28"/>
          <w:szCs w:val="28"/>
        </w:rPr>
        <w:t xml:space="preserve">Российской  Федерации  и  </w:t>
      </w:r>
      <w:hyperlink r:id="rId9" w:history="1">
        <w:r w:rsidRPr="005E50CC">
          <w:rPr>
            <w:rFonts w:ascii="Times New Roman" w:hAnsi="Times New Roman" w:cs="Times New Roman"/>
            <w:sz w:val="28"/>
            <w:szCs w:val="28"/>
          </w:rPr>
          <w:t xml:space="preserve">абзацем  шестым  пункта  </w:t>
        </w:r>
        <w:r w:rsidR="00EF0C91">
          <w:rPr>
            <w:rFonts w:ascii="Times New Roman" w:hAnsi="Times New Roman" w:cs="Times New Roman"/>
            <w:sz w:val="28"/>
            <w:szCs w:val="28"/>
          </w:rPr>
          <w:t>2</w:t>
        </w:r>
        <w:r w:rsidR="00EF0C91" w:rsidRPr="00CF3FCF">
          <w:rPr>
            <w:rFonts w:ascii="Times New Roman" w:hAnsi="Times New Roman" w:cs="Times New Roman"/>
            <w:sz w:val="28"/>
            <w:szCs w:val="28"/>
            <w:vertAlign w:val="superscript"/>
          </w:rPr>
          <w:t>7</w:t>
        </w:r>
        <w:r w:rsidRPr="005E50CC">
          <w:rPr>
            <w:rFonts w:ascii="Times New Roman" w:hAnsi="Times New Roman" w:cs="Times New Roman"/>
            <w:sz w:val="28"/>
            <w:szCs w:val="28"/>
          </w:rPr>
          <w:t xml:space="preserve">  статьи 3</w:t>
        </w:r>
      </w:hyperlink>
      <w:r w:rsidRPr="005E50CC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98524A">
        <w:rPr>
          <w:rFonts w:ascii="Times New Roman" w:hAnsi="Times New Roman" w:cs="Times New Roman"/>
          <w:sz w:val="28"/>
          <w:szCs w:val="28"/>
        </w:rPr>
        <w:t xml:space="preserve"> </w:t>
      </w:r>
      <w:r w:rsidR="00E467D4">
        <w:rPr>
          <w:rFonts w:ascii="Times New Roman" w:hAnsi="Times New Roman" w:cs="Times New Roman"/>
          <w:sz w:val="28"/>
          <w:szCs w:val="28"/>
        </w:rPr>
        <w:t>закона  «</w:t>
      </w:r>
      <w:r w:rsidRPr="005E50CC">
        <w:rPr>
          <w:rFonts w:ascii="Times New Roman" w:hAnsi="Times New Roman" w:cs="Times New Roman"/>
          <w:sz w:val="28"/>
          <w:szCs w:val="28"/>
        </w:rPr>
        <w:t>О  введении в действие Земельного кодекса Российской Федерации</w:t>
      </w:r>
      <w:r w:rsidR="00E467D4">
        <w:rPr>
          <w:rFonts w:ascii="Times New Roman" w:hAnsi="Times New Roman" w:cs="Times New Roman"/>
          <w:sz w:val="28"/>
          <w:szCs w:val="28"/>
        </w:rPr>
        <w:t>»</w:t>
      </w:r>
      <w:r w:rsidRPr="005E50CC">
        <w:rPr>
          <w:rFonts w:ascii="Times New Roman" w:hAnsi="Times New Roman" w:cs="Times New Roman"/>
          <w:sz w:val="28"/>
          <w:szCs w:val="28"/>
        </w:rPr>
        <w:t>, а</w:t>
      </w:r>
      <w:r w:rsidR="00CF3FCF">
        <w:rPr>
          <w:rFonts w:ascii="Times New Roman" w:hAnsi="Times New Roman" w:cs="Times New Roman"/>
          <w:sz w:val="28"/>
          <w:szCs w:val="28"/>
        </w:rPr>
        <w:t xml:space="preserve"> </w:t>
      </w:r>
      <w:r w:rsidRPr="005E50CC">
        <w:rPr>
          <w:rFonts w:ascii="Times New Roman" w:hAnsi="Times New Roman" w:cs="Times New Roman"/>
          <w:sz w:val="28"/>
          <w:szCs w:val="28"/>
        </w:rPr>
        <w:t>также   в   случае   предоставления   земельного   участка   некоммерческим</w:t>
      </w:r>
      <w:r w:rsidR="0098524A">
        <w:rPr>
          <w:rFonts w:ascii="Times New Roman" w:hAnsi="Times New Roman" w:cs="Times New Roman"/>
          <w:sz w:val="28"/>
          <w:szCs w:val="28"/>
        </w:rPr>
        <w:t xml:space="preserve"> </w:t>
      </w:r>
      <w:r w:rsidRPr="005E50CC">
        <w:rPr>
          <w:rFonts w:ascii="Times New Roman" w:hAnsi="Times New Roman" w:cs="Times New Roman"/>
          <w:sz w:val="28"/>
          <w:szCs w:val="28"/>
        </w:rPr>
        <w:t xml:space="preserve">организациям,   осуществляющим    на   территории   </w:t>
      </w:r>
      <w:r w:rsidR="00A21CA0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="0098524A">
        <w:rPr>
          <w:rFonts w:ascii="Times New Roman" w:hAnsi="Times New Roman" w:cs="Times New Roman"/>
          <w:sz w:val="28"/>
          <w:szCs w:val="28"/>
        </w:rPr>
        <w:t xml:space="preserve"> </w:t>
      </w:r>
      <w:r w:rsidRPr="005E50CC">
        <w:rPr>
          <w:rFonts w:ascii="Times New Roman" w:hAnsi="Times New Roman" w:cs="Times New Roman"/>
          <w:sz w:val="28"/>
          <w:szCs w:val="28"/>
        </w:rPr>
        <w:t>деятельность  по  подготовке  граждан  по военно-учетным специальностям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0CC">
        <w:rPr>
          <w:rFonts w:ascii="Times New Roman" w:hAnsi="Times New Roman" w:cs="Times New Roman"/>
          <w:sz w:val="28"/>
          <w:szCs w:val="28"/>
        </w:rPr>
        <w:t xml:space="preserve">Вооруженных </w:t>
      </w:r>
      <w:r w:rsidR="00E467D4">
        <w:rPr>
          <w:rFonts w:ascii="Times New Roman" w:hAnsi="Times New Roman" w:cs="Times New Roman"/>
          <w:sz w:val="28"/>
          <w:szCs w:val="28"/>
        </w:rPr>
        <w:t>сил</w:t>
      </w:r>
      <w:r w:rsidRPr="005E50CC">
        <w:rPr>
          <w:rFonts w:ascii="Times New Roman" w:hAnsi="Times New Roman" w:cs="Times New Roman"/>
          <w:sz w:val="28"/>
          <w:szCs w:val="28"/>
        </w:rPr>
        <w:t xml:space="preserve"> </w:t>
      </w:r>
      <w:r w:rsidR="00E467D4">
        <w:rPr>
          <w:rFonts w:ascii="Times New Roman" w:hAnsi="Times New Roman" w:cs="Times New Roman"/>
          <w:sz w:val="28"/>
          <w:szCs w:val="28"/>
        </w:rPr>
        <w:t xml:space="preserve">Российской      Федерации, </w:t>
      </w:r>
      <w:r w:rsidRPr="005E50CC">
        <w:rPr>
          <w:rFonts w:ascii="Times New Roman" w:hAnsi="Times New Roman" w:cs="Times New Roman"/>
          <w:sz w:val="28"/>
          <w:szCs w:val="28"/>
        </w:rPr>
        <w:t>патриотическому</w:t>
      </w:r>
      <w:r w:rsidR="0098524A">
        <w:rPr>
          <w:rFonts w:ascii="Times New Roman" w:hAnsi="Times New Roman" w:cs="Times New Roman"/>
          <w:sz w:val="28"/>
          <w:szCs w:val="28"/>
        </w:rPr>
        <w:t xml:space="preserve"> </w:t>
      </w:r>
      <w:r w:rsidRPr="005E50CC">
        <w:rPr>
          <w:rFonts w:ascii="Times New Roman" w:hAnsi="Times New Roman" w:cs="Times New Roman"/>
          <w:sz w:val="28"/>
          <w:szCs w:val="28"/>
        </w:rPr>
        <w:t>(военно-патриотическому)</w:t>
      </w:r>
      <w:r w:rsidR="00E467D4">
        <w:rPr>
          <w:rFonts w:ascii="Times New Roman" w:hAnsi="Times New Roman" w:cs="Times New Roman"/>
          <w:sz w:val="28"/>
          <w:szCs w:val="28"/>
        </w:rPr>
        <w:t xml:space="preserve"> </w:t>
      </w:r>
      <w:r w:rsidRPr="005E50CC">
        <w:rPr>
          <w:rFonts w:ascii="Times New Roman" w:hAnsi="Times New Roman" w:cs="Times New Roman"/>
          <w:sz w:val="28"/>
          <w:szCs w:val="28"/>
        </w:rPr>
        <w:t>воспитанию   граждан   и  развитию</w:t>
      </w:r>
      <w:proofErr w:type="gramEnd"/>
      <w:r w:rsidRPr="005E50CC">
        <w:rPr>
          <w:rFonts w:ascii="Times New Roman" w:hAnsi="Times New Roman" w:cs="Times New Roman"/>
          <w:sz w:val="28"/>
          <w:szCs w:val="28"/>
        </w:rPr>
        <w:t xml:space="preserve">  авиационных,</w:t>
      </w:r>
      <w:r w:rsidR="0098524A">
        <w:rPr>
          <w:rFonts w:ascii="Times New Roman" w:hAnsi="Times New Roman" w:cs="Times New Roman"/>
          <w:sz w:val="28"/>
          <w:szCs w:val="28"/>
        </w:rPr>
        <w:t xml:space="preserve"> </w:t>
      </w:r>
      <w:r w:rsidRPr="005E50CC">
        <w:rPr>
          <w:rFonts w:ascii="Times New Roman" w:hAnsi="Times New Roman" w:cs="Times New Roman"/>
          <w:sz w:val="28"/>
          <w:szCs w:val="28"/>
        </w:rPr>
        <w:t>технических,  военно-прикладных  видов  спорта,  размер  арендной  платы за</w:t>
      </w:r>
      <w:r w:rsidR="0098524A">
        <w:rPr>
          <w:rFonts w:ascii="Times New Roman" w:hAnsi="Times New Roman" w:cs="Times New Roman"/>
          <w:sz w:val="28"/>
          <w:szCs w:val="28"/>
        </w:rPr>
        <w:t xml:space="preserve"> </w:t>
      </w:r>
      <w:r w:rsidRPr="005E50CC">
        <w:rPr>
          <w:rFonts w:ascii="Times New Roman" w:hAnsi="Times New Roman" w:cs="Times New Roman"/>
          <w:sz w:val="28"/>
          <w:szCs w:val="28"/>
        </w:rPr>
        <w:t>использование  земельного  участка  определяется в соответствии с настоящим</w:t>
      </w:r>
      <w:r w:rsidR="0098524A">
        <w:rPr>
          <w:rFonts w:ascii="Times New Roman" w:hAnsi="Times New Roman" w:cs="Times New Roman"/>
          <w:sz w:val="28"/>
          <w:szCs w:val="28"/>
        </w:rPr>
        <w:t xml:space="preserve"> </w:t>
      </w:r>
      <w:r w:rsidRPr="005E50CC">
        <w:rPr>
          <w:rFonts w:ascii="Times New Roman" w:hAnsi="Times New Roman" w:cs="Times New Roman"/>
          <w:sz w:val="28"/>
          <w:szCs w:val="28"/>
        </w:rPr>
        <w:t>Порядком,  но не выше размера земельного налога, рассчитанного в отношении</w:t>
      </w:r>
      <w:r w:rsidR="00EF0C91">
        <w:rPr>
          <w:rFonts w:ascii="Times New Roman" w:hAnsi="Times New Roman" w:cs="Times New Roman"/>
          <w:sz w:val="28"/>
          <w:szCs w:val="28"/>
        </w:rPr>
        <w:t xml:space="preserve"> </w:t>
      </w:r>
      <w:r w:rsidRPr="005E50CC">
        <w:rPr>
          <w:rFonts w:ascii="Times New Roman" w:hAnsi="Times New Roman" w:cs="Times New Roman"/>
          <w:sz w:val="28"/>
          <w:szCs w:val="28"/>
        </w:rPr>
        <w:t>такого земельного участка.</w:t>
      </w:r>
    </w:p>
    <w:p w:rsidR="00E467D4" w:rsidRPr="005E50CC" w:rsidRDefault="00E467D4" w:rsidP="00985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0CC" w:rsidRDefault="005E50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4"/>
      <w:bookmarkEnd w:id="2"/>
      <w:r w:rsidRPr="005E50CC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5E50CC">
        <w:rPr>
          <w:rFonts w:ascii="Times New Roman" w:hAnsi="Times New Roman" w:cs="Times New Roman"/>
          <w:sz w:val="28"/>
          <w:szCs w:val="28"/>
        </w:rPr>
        <w:t>В случае если кадастровая стоимость земельного участка не установлена, размер арендной платы за использование такого земельного участка определяется как частное, полученное в результате деления рыночной стоимости права аренды,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 на общий срок договора аренды земельного участка.</w:t>
      </w:r>
      <w:proofErr w:type="gramEnd"/>
    </w:p>
    <w:p w:rsidR="005E50CC" w:rsidRDefault="005E50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C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E50CC">
        <w:rPr>
          <w:rFonts w:ascii="Times New Roman" w:hAnsi="Times New Roman" w:cs="Times New Roman"/>
          <w:sz w:val="28"/>
          <w:szCs w:val="28"/>
        </w:rPr>
        <w:t xml:space="preserve">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</w:t>
      </w:r>
      <w:hyperlink w:anchor="P47" w:history="1">
        <w:r w:rsidRPr="005E50CC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5E50CC">
        <w:rPr>
          <w:rFonts w:ascii="Times New Roman" w:hAnsi="Times New Roman" w:cs="Times New Roman"/>
          <w:sz w:val="28"/>
          <w:szCs w:val="28"/>
        </w:rPr>
        <w:t xml:space="preserve">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</w:t>
      </w:r>
      <w:proofErr w:type="gramEnd"/>
      <w:r w:rsidRPr="005E50CC">
        <w:rPr>
          <w:rFonts w:ascii="Times New Roman" w:hAnsi="Times New Roman" w:cs="Times New Roman"/>
          <w:sz w:val="28"/>
          <w:szCs w:val="28"/>
        </w:rPr>
        <w:t xml:space="preserve"> в собственность отсутствуют, размер арендной платы определяется в размере земельного налога.</w:t>
      </w:r>
    </w:p>
    <w:p w:rsidR="005E50CC" w:rsidRPr="005E50CC" w:rsidRDefault="005E50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  <w:r w:rsidRPr="005E50CC">
        <w:rPr>
          <w:rFonts w:ascii="Times New Roman" w:hAnsi="Times New Roman" w:cs="Times New Roman"/>
          <w:sz w:val="28"/>
          <w:szCs w:val="28"/>
        </w:rPr>
        <w:t xml:space="preserve">9. При заключении договора аренды земельного участка </w:t>
      </w:r>
      <w:r w:rsidR="00D157CC">
        <w:rPr>
          <w:rFonts w:ascii="Times New Roman" w:hAnsi="Times New Roman" w:cs="Times New Roman"/>
          <w:sz w:val="28"/>
          <w:szCs w:val="28"/>
        </w:rPr>
        <w:t>комитет имущественных отношений администрации города-курорта Кисловодска</w:t>
      </w:r>
      <w:r w:rsidRPr="005E50CC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D157CC">
        <w:rPr>
          <w:rFonts w:ascii="Times New Roman" w:hAnsi="Times New Roman" w:cs="Times New Roman"/>
          <w:sz w:val="28"/>
          <w:szCs w:val="28"/>
        </w:rPr>
        <w:t>е</w:t>
      </w:r>
      <w:r w:rsidRPr="005E50CC">
        <w:rPr>
          <w:rFonts w:ascii="Times New Roman" w:hAnsi="Times New Roman" w:cs="Times New Roman"/>
          <w:sz w:val="28"/>
          <w:szCs w:val="28"/>
        </w:rPr>
        <w:t>т в таком договоре случаи и периодичность изменения размера арендной платы за использование земельного участка. 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5E50CC" w:rsidRDefault="005E50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CC">
        <w:rPr>
          <w:rFonts w:ascii="Times New Roman" w:hAnsi="Times New Roman" w:cs="Times New Roman"/>
          <w:sz w:val="28"/>
          <w:szCs w:val="28"/>
        </w:rPr>
        <w:t xml:space="preserve">В случае уточнения предусмотренных </w:t>
      </w:r>
      <w:hyperlink w:anchor="P47" w:history="1">
        <w:r w:rsidRPr="005E50CC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5E50C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4" w:history="1">
        <w:r w:rsidRPr="005E50C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5E50CC">
        <w:rPr>
          <w:rFonts w:ascii="Times New Roman" w:hAnsi="Times New Roman" w:cs="Times New Roman"/>
          <w:sz w:val="28"/>
          <w:szCs w:val="28"/>
        </w:rPr>
        <w:t xml:space="preserve"> настоящего Порядка условий, в соответствии с которыми определяется размер арендной платы за земельный участок, арендная плата подлежит перерасчету, но не чаще одного раза в год.</w:t>
      </w:r>
    </w:p>
    <w:p w:rsidR="005E50CC" w:rsidRDefault="005E50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CC">
        <w:rPr>
          <w:rFonts w:ascii="Times New Roman" w:hAnsi="Times New Roman" w:cs="Times New Roman"/>
          <w:sz w:val="28"/>
          <w:szCs w:val="28"/>
        </w:rPr>
        <w:t xml:space="preserve">10.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</w:t>
      </w:r>
      <w:r w:rsidR="00D157CC">
        <w:rPr>
          <w:rFonts w:ascii="Times New Roman" w:hAnsi="Times New Roman" w:cs="Times New Roman"/>
          <w:sz w:val="28"/>
          <w:szCs w:val="28"/>
        </w:rPr>
        <w:t>комитет имущественных отношений администрации города-курорта Кисловодска</w:t>
      </w:r>
      <w:r w:rsidR="00D157CC" w:rsidRPr="005E50CC">
        <w:rPr>
          <w:rFonts w:ascii="Times New Roman" w:hAnsi="Times New Roman" w:cs="Times New Roman"/>
          <w:sz w:val="28"/>
          <w:szCs w:val="28"/>
        </w:rPr>
        <w:t xml:space="preserve"> </w:t>
      </w:r>
      <w:r w:rsidRPr="005E50CC">
        <w:rPr>
          <w:rFonts w:ascii="Times New Roman" w:hAnsi="Times New Roman" w:cs="Times New Roman"/>
          <w:sz w:val="28"/>
          <w:szCs w:val="28"/>
        </w:rPr>
        <w:t>предусматрива</w:t>
      </w:r>
      <w:r w:rsidR="00D157CC">
        <w:rPr>
          <w:rFonts w:ascii="Times New Roman" w:hAnsi="Times New Roman" w:cs="Times New Roman"/>
          <w:sz w:val="28"/>
          <w:szCs w:val="28"/>
        </w:rPr>
        <w:t>е</w:t>
      </w:r>
      <w:r w:rsidRPr="005E50CC">
        <w:rPr>
          <w:rFonts w:ascii="Times New Roman" w:hAnsi="Times New Roman" w:cs="Times New Roman"/>
          <w:sz w:val="28"/>
          <w:szCs w:val="28"/>
        </w:rPr>
        <w:t xml:space="preserve">т в таком договоре возможность изменения размера арендной платы в связи с изменением кадастровой стоимости земельного участка. При этом арендная плата подлежит перерасчету по состоянию на 01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инфляции, указанного в </w:t>
      </w:r>
      <w:hyperlink w:anchor="P86" w:history="1">
        <w:r w:rsidRPr="005E50CC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5E50CC">
        <w:rPr>
          <w:rFonts w:ascii="Times New Roman" w:hAnsi="Times New Roman" w:cs="Times New Roman"/>
          <w:sz w:val="28"/>
          <w:szCs w:val="28"/>
        </w:rPr>
        <w:t xml:space="preserve"> настоящего Порядка, на очередной финансовый год не проводится.</w:t>
      </w:r>
    </w:p>
    <w:p w:rsidR="005E50CC" w:rsidRPr="005E50CC" w:rsidRDefault="005E50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CC">
        <w:rPr>
          <w:rFonts w:ascii="Times New Roman" w:hAnsi="Times New Roman" w:cs="Times New Roman"/>
          <w:sz w:val="28"/>
          <w:szCs w:val="28"/>
        </w:rPr>
        <w:t xml:space="preserve">11. При заключении договора аренды земельного участка, в соответствии с которым арендная плата рассчитана по результатам оценки </w:t>
      </w:r>
      <w:r w:rsidRPr="005E50CC">
        <w:rPr>
          <w:rFonts w:ascii="Times New Roman" w:hAnsi="Times New Roman" w:cs="Times New Roman"/>
          <w:sz w:val="28"/>
          <w:szCs w:val="28"/>
        </w:rPr>
        <w:lastRenderedPageBreak/>
        <w:t xml:space="preserve">рыночной стоимости права аренды земельного участка, </w:t>
      </w:r>
      <w:r w:rsidR="00D157CC">
        <w:rPr>
          <w:rFonts w:ascii="Times New Roman" w:hAnsi="Times New Roman" w:cs="Times New Roman"/>
          <w:sz w:val="28"/>
          <w:szCs w:val="28"/>
        </w:rPr>
        <w:t>комитет имущественных отношений администрации города-курорта Кисловодска</w:t>
      </w:r>
      <w:r w:rsidRPr="005E50CC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D157CC">
        <w:rPr>
          <w:rFonts w:ascii="Times New Roman" w:hAnsi="Times New Roman" w:cs="Times New Roman"/>
          <w:sz w:val="28"/>
          <w:szCs w:val="28"/>
        </w:rPr>
        <w:t>е</w:t>
      </w:r>
      <w:r w:rsidRPr="005E50CC">
        <w:rPr>
          <w:rFonts w:ascii="Times New Roman" w:hAnsi="Times New Roman" w:cs="Times New Roman"/>
          <w:sz w:val="28"/>
          <w:szCs w:val="28"/>
        </w:rPr>
        <w:t>т в таком договоре возможность изменения арендной платы в связи с изменением рыночной стоимости права аренды земельного участка, но не чаще одного раза в 5 лет. При этом арендная плата подлежит перерасчету по состоянию на 01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E467D4" w:rsidRDefault="005E50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CC">
        <w:rPr>
          <w:rFonts w:ascii="Times New Roman" w:hAnsi="Times New Roman" w:cs="Times New Roman"/>
          <w:sz w:val="28"/>
          <w:szCs w:val="28"/>
        </w:rPr>
        <w:t xml:space="preserve">В случае изменения рыночной стоимости права аренды размер уровня инфляции, указанный в </w:t>
      </w:r>
      <w:hyperlink w:anchor="P86" w:history="1">
        <w:r w:rsidRPr="005E50CC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5E50CC">
        <w:rPr>
          <w:rFonts w:ascii="Times New Roman" w:hAnsi="Times New Roman" w:cs="Times New Roman"/>
          <w:sz w:val="28"/>
          <w:szCs w:val="28"/>
        </w:rPr>
        <w:t xml:space="preserve"> настоящего Порядка, не применяется на очередной финансовый год.</w:t>
      </w:r>
    </w:p>
    <w:p w:rsidR="005E50CC" w:rsidRDefault="005E50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CC">
        <w:rPr>
          <w:rFonts w:ascii="Times New Roman" w:hAnsi="Times New Roman" w:cs="Times New Roman"/>
          <w:sz w:val="28"/>
          <w:szCs w:val="28"/>
        </w:rPr>
        <w:t>12.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5E50CC" w:rsidRDefault="005E50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0CC">
        <w:rPr>
          <w:rFonts w:ascii="Times New Roman" w:hAnsi="Times New Roman" w:cs="Times New Roman"/>
          <w:sz w:val="28"/>
          <w:szCs w:val="28"/>
        </w:rPr>
        <w:t xml:space="preserve">13. При заключении договора аренды земельного участка </w:t>
      </w:r>
      <w:r w:rsidR="00D157CC">
        <w:rPr>
          <w:rFonts w:ascii="Times New Roman" w:hAnsi="Times New Roman" w:cs="Times New Roman"/>
          <w:sz w:val="28"/>
          <w:szCs w:val="28"/>
        </w:rPr>
        <w:t>комитет имущественных отношений администрации города-курорта Кисловодска</w:t>
      </w:r>
      <w:r w:rsidR="00D157CC" w:rsidRPr="005E50CC">
        <w:rPr>
          <w:rFonts w:ascii="Times New Roman" w:hAnsi="Times New Roman" w:cs="Times New Roman"/>
          <w:sz w:val="28"/>
          <w:szCs w:val="28"/>
        </w:rPr>
        <w:t xml:space="preserve"> </w:t>
      </w:r>
      <w:r w:rsidRPr="005E50CC">
        <w:rPr>
          <w:rFonts w:ascii="Times New Roman" w:hAnsi="Times New Roman" w:cs="Times New Roman"/>
          <w:sz w:val="28"/>
          <w:szCs w:val="28"/>
        </w:rPr>
        <w:t>предусматрива</w:t>
      </w:r>
      <w:r w:rsidR="00D157CC">
        <w:rPr>
          <w:rFonts w:ascii="Times New Roman" w:hAnsi="Times New Roman" w:cs="Times New Roman"/>
          <w:sz w:val="28"/>
          <w:szCs w:val="28"/>
        </w:rPr>
        <w:t>е</w:t>
      </w:r>
      <w:r w:rsidRPr="005E50CC">
        <w:rPr>
          <w:rFonts w:ascii="Times New Roman" w:hAnsi="Times New Roman" w:cs="Times New Roman"/>
          <w:sz w:val="28"/>
          <w:szCs w:val="28"/>
        </w:rPr>
        <w:t>т в таком договоре, что арендная плата перечисляется не реже 1 раза в полугодие.</w:t>
      </w:r>
    </w:p>
    <w:p w:rsidR="005E50CC" w:rsidRDefault="00D157CC" w:rsidP="00D05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EF0C91"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 случаи приобретения права на заключение договора аренды земельного участка на торгах (конкурсах, аукционах).</w:t>
      </w:r>
    </w:p>
    <w:p w:rsidR="003206EB" w:rsidRDefault="003206EB" w:rsidP="00D056A6">
      <w:pPr>
        <w:ind w:right="-185"/>
        <w:jc w:val="both"/>
        <w:rPr>
          <w:sz w:val="28"/>
        </w:rPr>
      </w:pPr>
    </w:p>
    <w:p w:rsidR="003206EB" w:rsidRDefault="003206EB" w:rsidP="00D056A6">
      <w:pPr>
        <w:ind w:right="-185"/>
        <w:jc w:val="both"/>
        <w:rPr>
          <w:sz w:val="28"/>
        </w:rPr>
      </w:pPr>
    </w:p>
    <w:p w:rsidR="003206EB" w:rsidRDefault="003206EB" w:rsidP="00D056A6">
      <w:pPr>
        <w:ind w:right="-185"/>
        <w:jc w:val="both"/>
        <w:rPr>
          <w:sz w:val="28"/>
        </w:rPr>
      </w:pPr>
    </w:p>
    <w:p w:rsidR="003206EB" w:rsidRPr="00402D8A" w:rsidRDefault="003206EB" w:rsidP="00D056A6">
      <w:pPr>
        <w:ind w:right="-185"/>
        <w:jc w:val="both"/>
        <w:rPr>
          <w:sz w:val="28"/>
        </w:rPr>
      </w:pPr>
      <w:r w:rsidRPr="00402D8A">
        <w:rPr>
          <w:sz w:val="28"/>
        </w:rPr>
        <w:t xml:space="preserve">Председатель Думы </w:t>
      </w:r>
    </w:p>
    <w:p w:rsidR="003206EB" w:rsidRDefault="003206EB" w:rsidP="00D056A6">
      <w:pPr>
        <w:ind w:right="-185"/>
        <w:jc w:val="both"/>
        <w:rPr>
          <w:sz w:val="28"/>
        </w:rPr>
      </w:pPr>
      <w:r w:rsidRPr="00402D8A">
        <w:rPr>
          <w:sz w:val="28"/>
        </w:rPr>
        <w:t xml:space="preserve">города-курорта Кисловодска                       </w:t>
      </w:r>
      <w:r w:rsidR="00E467D4">
        <w:rPr>
          <w:sz w:val="28"/>
        </w:rPr>
        <w:t xml:space="preserve">                                </w:t>
      </w:r>
      <w:r w:rsidRPr="00402D8A">
        <w:rPr>
          <w:sz w:val="28"/>
        </w:rPr>
        <w:t xml:space="preserve"> Л.Н. Волошина</w:t>
      </w:r>
      <w:bookmarkStart w:id="4" w:name="_GoBack"/>
      <w:bookmarkEnd w:id="4"/>
    </w:p>
    <w:sectPr w:rsidR="003206EB" w:rsidSect="0010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0CC"/>
    <w:rsid w:val="0001260A"/>
    <w:rsid w:val="000E033B"/>
    <w:rsid w:val="00103AE9"/>
    <w:rsid w:val="0010580A"/>
    <w:rsid w:val="00190C34"/>
    <w:rsid w:val="0029432D"/>
    <w:rsid w:val="003206EB"/>
    <w:rsid w:val="003439F0"/>
    <w:rsid w:val="005E50CC"/>
    <w:rsid w:val="007B0C10"/>
    <w:rsid w:val="0081711F"/>
    <w:rsid w:val="008E5C91"/>
    <w:rsid w:val="0098524A"/>
    <w:rsid w:val="00986029"/>
    <w:rsid w:val="00A21CA0"/>
    <w:rsid w:val="00CF3FCF"/>
    <w:rsid w:val="00D056A6"/>
    <w:rsid w:val="00D11582"/>
    <w:rsid w:val="00D157CC"/>
    <w:rsid w:val="00E467D4"/>
    <w:rsid w:val="00E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E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50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60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126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73C293AC15B98815AC6AE76A0C69B6858DD69E50E711C1F0E70B93C1C47A6575F64A57DD4CEA95853680861D8ABDA91B6EB2AA60AFG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73C293AC15B98815AC6AE76A0C69B6858DD69E50E711C1F0E70B93C1C47A6575F64A53DD4BE6CA802391DE118DA5B71A71AEA861FCA3G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73C293AC15B98815AC6AF1696037BC8186889B59E41292ADB30DC49E947C3035B64C069C09ECC0D472D6881487F7F85E25BDAB67E33682C8F8FE90A7G2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773C293AC15B98815AC6AF1696037BC8186889B59E41292ADB30DC49E947C3035B64C069C09ECC0D472D68F1487F7F85E25BDAB67E33682C8F8FE90A7G2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73C293AC15B98815AC6AE76A0C69B6858DD69E5FE211C1F0E70B93C1C47A6575F64A50DD4DEA95853680861D8ABDA91B6EB2AA60AFG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2019-01-21T07:30:00Z</cp:lastPrinted>
  <dcterms:created xsi:type="dcterms:W3CDTF">2019-01-19T14:45:00Z</dcterms:created>
  <dcterms:modified xsi:type="dcterms:W3CDTF">2019-01-30T07:42:00Z</dcterms:modified>
</cp:coreProperties>
</file>