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C7" w:rsidRDefault="006951C7" w:rsidP="006951C7">
      <w:pPr>
        <w:jc w:val="right"/>
        <w:rPr>
          <w:sz w:val="28"/>
          <w:szCs w:val="28"/>
        </w:rPr>
      </w:pPr>
      <w:r w:rsidRPr="006951C7">
        <w:rPr>
          <w:sz w:val="28"/>
          <w:szCs w:val="28"/>
        </w:rPr>
        <w:t xml:space="preserve">Приложение </w:t>
      </w:r>
    </w:p>
    <w:p w:rsidR="00CE77EC" w:rsidRDefault="006951C7" w:rsidP="006951C7">
      <w:pPr>
        <w:jc w:val="right"/>
        <w:rPr>
          <w:sz w:val="28"/>
          <w:szCs w:val="28"/>
        </w:rPr>
      </w:pPr>
      <w:r w:rsidRPr="006951C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Думы города-курорта </w:t>
      </w:r>
    </w:p>
    <w:p w:rsidR="006951C7" w:rsidRDefault="006951C7" w:rsidP="006951C7">
      <w:pPr>
        <w:jc w:val="right"/>
        <w:rPr>
          <w:sz w:val="28"/>
          <w:szCs w:val="28"/>
        </w:rPr>
      </w:pPr>
      <w:r>
        <w:rPr>
          <w:sz w:val="28"/>
          <w:szCs w:val="28"/>
        </w:rPr>
        <w:t>Кисловодска</w:t>
      </w:r>
    </w:p>
    <w:p w:rsidR="006951C7" w:rsidRPr="006951C7" w:rsidRDefault="006951C7" w:rsidP="006951C7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3B017D">
        <w:rPr>
          <w:sz w:val="28"/>
          <w:szCs w:val="28"/>
          <w:u w:val="single"/>
        </w:rPr>
        <w:t xml:space="preserve"> 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="003B017D">
        <w:rPr>
          <w:sz w:val="28"/>
          <w:szCs w:val="28"/>
          <w:u w:val="single"/>
        </w:rPr>
        <w:t xml:space="preserve">  апреля</w:t>
      </w:r>
      <w:r w:rsidRPr="006951C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2019 г. №</w:t>
      </w:r>
      <w:r w:rsidR="003B017D">
        <w:rPr>
          <w:sz w:val="28"/>
          <w:szCs w:val="28"/>
          <w:u w:val="single"/>
        </w:rPr>
        <w:t xml:space="preserve"> 31-519</w:t>
      </w:r>
    </w:p>
    <w:p w:rsidR="006951C7" w:rsidRPr="006951C7" w:rsidRDefault="006951C7" w:rsidP="006951C7">
      <w:pPr>
        <w:jc w:val="right"/>
        <w:rPr>
          <w:sz w:val="28"/>
          <w:szCs w:val="28"/>
        </w:rPr>
      </w:pPr>
    </w:p>
    <w:p w:rsidR="00CE77EC" w:rsidRPr="00A600AF" w:rsidRDefault="00CE77EC" w:rsidP="000933F9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600AF">
        <w:rPr>
          <w:b/>
          <w:color w:val="000000" w:themeColor="text1"/>
          <w:sz w:val="28"/>
          <w:szCs w:val="28"/>
        </w:rPr>
        <w:t>Отчет Главы города-курорта Кисловодска о результатах деятельности Главы города-курорта, администрации города-курорта Кисловодска, в том числе о решении вопросов, поставленных Думой города-курорта Кисловодска.</w:t>
      </w:r>
    </w:p>
    <w:p w:rsidR="00CE77EC" w:rsidRPr="00A600AF" w:rsidRDefault="00CE77EC" w:rsidP="000933F9">
      <w:pPr>
        <w:ind w:firstLine="709"/>
        <w:jc w:val="both"/>
        <w:rPr>
          <w:b/>
          <w:sz w:val="28"/>
          <w:szCs w:val="28"/>
        </w:rPr>
      </w:pPr>
    </w:p>
    <w:p w:rsidR="005F088A" w:rsidRPr="00E60F02" w:rsidRDefault="00D70AEC" w:rsidP="000933F9">
      <w:pPr>
        <w:ind w:firstLine="567"/>
        <w:jc w:val="both"/>
        <w:rPr>
          <w:sz w:val="28"/>
          <w:szCs w:val="28"/>
        </w:rPr>
      </w:pPr>
      <w:proofErr w:type="gramStart"/>
      <w:r w:rsidRPr="00E60F02">
        <w:rPr>
          <w:color w:val="000000"/>
          <w:sz w:val="28"/>
          <w:szCs w:val="28"/>
          <w:shd w:val="clear" w:color="auto" w:fill="FFFFFF"/>
        </w:rPr>
        <w:t>Д</w:t>
      </w:r>
      <w:r w:rsidR="00C31790" w:rsidRPr="00E60F02">
        <w:rPr>
          <w:color w:val="000000"/>
          <w:sz w:val="28"/>
          <w:szCs w:val="28"/>
          <w:shd w:val="clear" w:color="auto" w:fill="FFFFFF"/>
        </w:rPr>
        <w:t>еятельность</w:t>
      </w:r>
      <w:r w:rsidR="003F3D37" w:rsidRPr="00E60F02">
        <w:rPr>
          <w:color w:val="000000"/>
          <w:sz w:val="28"/>
          <w:szCs w:val="28"/>
          <w:shd w:val="clear" w:color="auto" w:fill="FFFFFF"/>
        </w:rPr>
        <w:t xml:space="preserve"> </w:t>
      </w:r>
      <w:r w:rsidR="00491D9B" w:rsidRPr="00E60F02">
        <w:rPr>
          <w:color w:val="000000"/>
          <w:sz w:val="28"/>
          <w:szCs w:val="28"/>
          <w:shd w:val="clear" w:color="auto" w:fill="FFFFFF"/>
        </w:rPr>
        <w:t>администрации города-курорта</w:t>
      </w:r>
      <w:r w:rsidRPr="00E60F02">
        <w:rPr>
          <w:color w:val="000000"/>
          <w:sz w:val="28"/>
          <w:szCs w:val="28"/>
          <w:shd w:val="clear" w:color="auto" w:fill="FFFFFF"/>
        </w:rPr>
        <w:t xml:space="preserve"> в 2018 году была направлена</w:t>
      </w:r>
      <w:r w:rsidR="003F3D37" w:rsidRPr="00E60F02">
        <w:rPr>
          <w:color w:val="000000"/>
          <w:sz w:val="28"/>
          <w:szCs w:val="28"/>
          <w:shd w:val="clear" w:color="auto" w:fill="FFFFFF"/>
        </w:rPr>
        <w:t xml:space="preserve"> на реализацию положений </w:t>
      </w:r>
      <w:hyperlink r:id="rId9" w:history="1">
        <w:r w:rsidR="003F3D37" w:rsidRPr="00E60F02">
          <w:rPr>
            <w:color w:val="000000"/>
            <w:sz w:val="28"/>
            <w:szCs w:val="28"/>
            <w:shd w:val="clear" w:color="auto" w:fill="FFFFFF"/>
          </w:rPr>
          <w:t>Указа</w:t>
        </w:r>
      </w:hyperlink>
      <w:r w:rsidR="003F3D37" w:rsidRPr="00E60F02">
        <w:rPr>
          <w:color w:val="000000"/>
          <w:sz w:val="28"/>
          <w:szCs w:val="28"/>
          <w:shd w:val="clear" w:color="auto" w:fill="FFFFFF"/>
        </w:rPr>
        <w:t xml:space="preserve"> Президента Российской Федерации от 7 мая 2018 г. </w:t>
      </w:r>
      <w:r w:rsidR="00491D9B" w:rsidRPr="00E60F02">
        <w:rPr>
          <w:color w:val="000000"/>
          <w:sz w:val="28"/>
          <w:szCs w:val="28"/>
          <w:shd w:val="clear" w:color="auto" w:fill="FFFFFF"/>
        </w:rPr>
        <w:t>№</w:t>
      </w:r>
      <w:r w:rsidR="003F3D37" w:rsidRPr="00E60F02">
        <w:rPr>
          <w:color w:val="000000"/>
          <w:sz w:val="28"/>
          <w:szCs w:val="28"/>
          <w:shd w:val="clear" w:color="auto" w:fill="FFFFFF"/>
        </w:rPr>
        <w:t xml:space="preserve"> 204 </w:t>
      </w:r>
      <w:r w:rsidR="00491D9B" w:rsidRPr="00E60F02">
        <w:rPr>
          <w:color w:val="000000"/>
          <w:sz w:val="28"/>
          <w:szCs w:val="28"/>
          <w:shd w:val="clear" w:color="auto" w:fill="FFFFFF"/>
        </w:rPr>
        <w:t>«</w:t>
      </w:r>
      <w:r w:rsidR="003F3D37" w:rsidRPr="00E60F02">
        <w:rPr>
          <w:color w:val="000000"/>
          <w:sz w:val="28"/>
          <w:szCs w:val="28"/>
          <w:shd w:val="clear" w:color="auto" w:fill="FFFFFF"/>
        </w:rPr>
        <w:t>О национальных целях и стратегических задачах развития Российской Федерации на период до 2024 года</w:t>
      </w:r>
      <w:r w:rsidR="004A2A23" w:rsidRPr="00E60F02">
        <w:rPr>
          <w:color w:val="000000"/>
          <w:sz w:val="28"/>
          <w:szCs w:val="28"/>
          <w:shd w:val="clear" w:color="auto" w:fill="FFFFFF"/>
        </w:rPr>
        <w:t>», распоряжения Правительства Российской Федерации от 29.12.2016 № 2899-р «Об утверждении перечня мероприятий по комплексному развитию города-курорта Кисловодска до 2030 года»</w:t>
      </w:r>
      <w:r w:rsidR="00C31790" w:rsidRPr="00E60F02">
        <w:rPr>
          <w:color w:val="000000"/>
          <w:sz w:val="28"/>
          <w:szCs w:val="28"/>
          <w:shd w:val="clear" w:color="auto" w:fill="FFFFFF"/>
        </w:rPr>
        <w:t>,</w:t>
      </w:r>
      <w:r w:rsidR="004A2A23" w:rsidRPr="00E60F02">
        <w:rPr>
          <w:color w:val="000000"/>
          <w:sz w:val="28"/>
          <w:szCs w:val="28"/>
          <w:shd w:val="clear" w:color="auto" w:fill="FFFFFF"/>
        </w:rPr>
        <w:t xml:space="preserve"> государственной программы Российской Федерации «Развитие Северо-Кавказского</w:t>
      </w:r>
      <w:proofErr w:type="gramEnd"/>
      <w:r w:rsidR="004A2A23" w:rsidRPr="00E60F02">
        <w:rPr>
          <w:color w:val="000000"/>
          <w:sz w:val="28"/>
          <w:szCs w:val="28"/>
          <w:shd w:val="clear" w:color="auto" w:fill="FFFFFF"/>
        </w:rPr>
        <w:t xml:space="preserve"> федерального округа на период до 2025 года», в рамках </w:t>
      </w:r>
      <w:proofErr w:type="gramStart"/>
      <w:r w:rsidR="004A2A23" w:rsidRPr="00E60F02">
        <w:rPr>
          <w:color w:val="000000"/>
          <w:sz w:val="28"/>
          <w:szCs w:val="28"/>
          <w:shd w:val="clear" w:color="auto" w:fill="FFFFFF"/>
        </w:rPr>
        <w:t>мероприятия «Развитие города-курорта Кисловодска»</w:t>
      </w:r>
      <w:r w:rsidR="00B179F9" w:rsidRPr="00E60F02">
        <w:rPr>
          <w:color w:val="000000"/>
          <w:sz w:val="28"/>
          <w:szCs w:val="28"/>
          <w:shd w:val="clear" w:color="auto" w:fill="FFFFFF"/>
        </w:rPr>
        <w:t>,</w:t>
      </w:r>
      <w:r w:rsidR="004A2A23" w:rsidRPr="00E60F02">
        <w:rPr>
          <w:color w:val="000000"/>
          <w:sz w:val="28"/>
          <w:szCs w:val="28"/>
          <w:shd w:val="clear" w:color="auto" w:fill="FFFFFF"/>
        </w:rPr>
        <w:t xml:space="preserve"> входящего в подпрограмму «Комплексное развитие инфраструктуры и благоустройство Кавказских Минеральных Вод», а также поручений Губернатора </w:t>
      </w:r>
      <w:r w:rsidR="00C31790" w:rsidRPr="00E60F02">
        <w:rPr>
          <w:color w:val="000000"/>
          <w:sz w:val="28"/>
          <w:szCs w:val="28"/>
          <w:shd w:val="clear" w:color="auto" w:fill="FFFFFF"/>
        </w:rPr>
        <w:t>Ставропольского края</w:t>
      </w:r>
      <w:r w:rsidR="004A2A23" w:rsidRPr="00E60F0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2A23" w:rsidRPr="00E60F02">
        <w:rPr>
          <w:color w:val="000000"/>
          <w:sz w:val="28"/>
          <w:szCs w:val="28"/>
          <w:shd w:val="clear" w:color="auto" w:fill="FFFFFF"/>
        </w:rPr>
        <w:t>В.В.Владимирова</w:t>
      </w:r>
      <w:proofErr w:type="spellEnd"/>
      <w:r w:rsidR="004A2A23" w:rsidRPr="00E60F02">
        <w:rPr>
          <w:color w:val="000000"/>
          <w:sz w:val="28"/>
          <w:szCs w:val="28"/>
          <w:shd w:val="clear" w:color="auto" w:fill="FFFFFF"/>
        </w:rPr>
        <w:t xml:space="preserve"> по реализация региональных программ, направленных на создание усло</w:t>
      </w:r>
      <w:r w:rsidR="00C962C1" w:rsidRPr="00E60F02">
        <w:rPr>
          <w:color w:val="000000"/>
          <w:sz w:val="28"/>
          <w:szCs w:val="28"/>
          <w:shd w:val="clear" w:color="auto" w:fill="FFFFFF"/>
        </w:rPr>
        <w:t>вий комфортной среды проживания</w:t>
      </w:r>
      <w:r w:rsidR="004A2A23" w:rsidRPr="00E60F02">
        <w:rPr>
          <w:color w:val="000000"/>
          <w:sz w:val="28"/>
          <w:szCs w:val="28"/>
          <w:shd w:val="clear" w:color="auto" w:fill="FFFFFF"/>
        </w:rPr>
        <w:t xml:space="preserve"> и у</w:t>
      </w:r>
      <w:r w:rsidR="00810FBB" w:rsidRPr="00E60F02">
        <w:rPr>
          <w:color w:val="000000"/>
          <w:sz w:val="28"/>
          <w:szCs w:val="28"/>
          <w:shd w:val="clear" w:color="auto" w:fill="FFFFFF"/>
        </w:rPr>
        <w:t>лучшения качества жизни горожан.</w:t>
      </w:r>
      <w:proofErr w:type="gramEnd"/>
    </w:p>
    <w:p w:rsidR="00810FBB" w:rsidRPr="00E60F02" w:rsidRDefault="005F088A" w:rsidP="000933F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60F02">
        <w:rPr>
          <w:b/>
          <w:sz w:val="28"/>
          <w:szCs w:val="28"/>
        </w:rPr>
        <w:t>Главной целью развития городского округа</w:t>
      </w:r>
      <w:r w:rsidRPr="00E60F02">
        <w:rPr>
          <w:sz w:val="28"/>
          <w:szCs w:val="28"/>
        </w:rPr>
        <w:t xml:space="preserve"> город</w:t>
      </w:r>
      <w:r w:rsidR="00C962C1" w:rsidRPr="00E60F02">
        <w:rPr>
          <w:sz w:val="28"/>
          <w:szCs w:val="28"/>
        </w:rPr>
        <w:t>а</w:t>
      </w:r>
      <w:r w:rsidRPr="00E60F02">
        <w:rPr>
          <w:sz w:val="28"/>
          <w:szCs w:val="28"/>
        </w:rPr>
        <w:t>-курорт</w:t>
      </w:r>
      <w:r w:rsidR="00C962C1" w:rsidRPr="00E60F02">
        <w:rPr>
          <w:sz w:val="28"/>
          <w:szCs w:val="28"/>
        </w:rPr>
        <w:t>а</w:t>
      </w:r>
      <w:r w:rsidRPr="00E60F02">
        <w:rPr>
          <w:sz w:val="28"/>
          <w:szCs w:val="28"/>
        </w:rPr>
        <w:t xml:space="preserve"> Кисловодск</w:t>
      </w:r>
      <w:r w:rsidR="00C962C1" w:rsidRPr="00E60F02">
        <w:rPr>
          <w:sz w:val="28"/>
          <w:szCs w:val="28"/>
        </w:rPr>
        <w:t>а</w:t>
      </w:r>
      <w:r w:rsidRPr="00E60F02">
        <w:rPr>
          <w:sz w:val="28"/>
          <w:szCs w:val="28"/>
        </w:rPr>
        <w:t xml:space="preserve"> в 2018 году, определенной в </w:t>
      </w:r>
      <w:r w:rsidR="00C962C1" w:rsidRPr="00E60F02">
        <w:rPr>
          <w:sz w:val="28"/>
          <w:szCs w:val="28"/>
        </w:rPr>
        <w:t>«</w:t>
      </w:r>
      <w:r w:rsidRPr="00E60F02">
        <w:rPr>
          <w:sz w:val="28"/>
          <w:szCs w:val="28"/>
        </w:rPr>
        <w:t>Стратегии социально - экономического развития города-курорта Кисловодска на период до 2020года</w:t>
      </w:r>
      <w:r w:rsidR="00C962C1" w:rsidRPr="00E60F02">
        <w:rPr>
          <w:sz w:val="28"/>
          <w:szCs w:val="28"/>
        </w:rPr>
        <w:t>»</w:t>
      </w:r>
      <w:r w:rsidRPr="00E60F02">
        <w:rPr>
          <w:sz w:val="28"/>
          <w:szCs w:val="28"/>
        </w:rPr>
        <w:t>, было и остается стабильное улучшение качества жизни жителей города-курорта.</w:t>
      </w:r>
      <w:r w:rsidRPr="00E60F02">
        <w:rPr>
          <w:color w:val="000000"/>
          <w:sz w:val="28"/>
          <w:szCs w:val="28"/>
          <w:shd w:val="clear" w:color="auto" w:fill="FFFFFF"/>
        </w:rPr>
        <w:t xml:space="preserve"> </w:t>
      </w:r>
      <w:r w:rsidR="001204C8" w:rsidRPr="00E60F02">
        <w:rPr>
          <w:color w:val="000000"/>
          <w:sz w:val="28"/>
          <w:szCs w:val="28"/>
          <w:shd w:val="clear" w:color="auto" w:fill="FFFFFF"/>
        </w:rPr>
        <w:t>Достижение этой цели не возможно без</w:t>
      </w:r>
      <w:r w:rsidR="001204C8" w:rsidRPr="00E60F02">
        <w:rPr>
          <w:sz w:val="28"/>
          <w:szCs w:val="28"/>
        </w:rPr>
        <w:t xml:space="preserve"> высоких темпов социально-экономического развития</w:t>
      </w:r>
      <w:r w:rsidR="001204C8" w:rsidRPr="00E60F02">
        <w:rPr>
          <w:color w:val="000000"/>
          <w:sz w:val="28"/>
          <w:szCs w:val="28"/>
          <w:shd w:val="clear" w:color="auto" w:fill="FFFFFF"/>
        </w:rPr>
        <w:t xml:space="preserve"> города, о</w:t>
      </w:r>
      <w:r w:rsidR="001204C8" w:rsidRPr="00E60F02">
        <w:rPr>
          <w:sz w:val="28"/>
          <w:szCs w:val="28"/>
        </w:rPr>
        <w:t>сновным потенциалом которого</w:t>
      </w:r>
      <w:r w:rsidR="00810FBB" w:rsidRPr="00E60F02">
        <w:rPr>
          <w:sz w:val="28"/>
          <w:szCs w:val="28"/>
        </w:rPr>
        <w:t xml:space="preserve"> являются: санаторно-курортный комплекс, существующая в городе промышленность</w:t>
      </w:r>
      <w:r w:rsidR="00B179F9" w:rsidRPr="00E60F02">
        <w:rPr>
          <w:sz w:val="28"/>
          <w:szCs w:val="28"/>
        </w:rPr>
        <w:t>,</w:t>
      </w:r>
      <w:r w:rsidR="00810FBB" w:rsidRPr="00E60F02">
        <w:rPr>
          <w:sz w:val="28"/>
          <w:szCs w:val="28"/>
        </w:rPr>
        <w:t xml:space="preserve"> развитая сфера услуг и торговли, обеспечивающие потребности не только жителей города, но и гостей курорта и наилучшим</w:t>
      </w:r>
      <w:r w:rsidR="00810FBB" w:rsidRPr="00E60F02">
        <w:rPr>
          <w:b/>
          <w:sz w:val="28"/>
          <w:szCs w:val="28"/>
        </w:rPr>
        <w:t xml:space="preserve"> </w:t>
      </w:r>
      <w:r w:rsidR="00810FBB" w:rsidRPr="00E60F02">
        <w:rPr>
          <w:sz w:val="28"/>
          <w:szCs w:val="28"/>
        </w:rPr>
        <w:t>образом позволяющим адаптироваться к</w:t>
      </w:r>
      <w:r w:rsidR="00810FBB" w:rsidRPr="00E60F02">
        <w:rPr>
          <w:b/>
          <w:sz w:val="28"/>
          <w:szCs w:val="28"/>
        </w:rPr>
        <w:t xml:space="preserve"> </w:t>
      </w:r>
      <w:r w:rsidR="00810FBB" w:rsidRPr="00E60F02">
        <w:rPr>
          <w:sz w:val="28"/>
          <w:szCs w:val="28"/>
        </w:rPr>
        <w:t>возможным рискам.</w:t>
      </w:r>
    </w:p>
    <w:p w:rsidR="004A2A23" w:rsidRPr="00E60F02" w:rsidRDefault="004A2A23" w:rsidP="000933F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60F02">
        <w:rPr>
          <w:color w:val="000000"/>
          <w:sz w:val="28"/>
          <w:szCs w:val="28"/>
          <w:shd w:val="clear" w:color="auto" w:fill="FFFFFF"/>
        </w:rPr>
        <w:t xml:space="preserve">Приоритетными направлениями деятельности администрации города в </w:t>
      </w:r>
      <w:r w:rsidR="00FD2AE8" w:rsidRPr="00E60F02">
        <w:rPr>
          <w:color w:val="000000"/>
          <w:sz w:val="28"/>
          <w:szCs w:val="28"/>
          <w:shd w:val="clear" w:color="auto" w:fill="FFFFFF"/>
        </w:rPr>
        <w:t>прошедшем</w:t>
      </w:r>
      <w:r w:rsidRPr="00E60F02">
        <w:rPr>
          <w:color w:val="000000"/>
          <w:sz w:val="28"/>
          <w:szCs w:val="28"/>
          <w:shd w:val="clear" w:color="auto" w:fill="FFFFFF"/>
        </w:rPr>
        <w:t xml:space="preserve"> году являлись формирование благоприятной городской среды, развитие социальной сферы, повышение эффективности использования местного бюджета и муниципальной собственности, создание благоприятного хозяйственного климата и увеличение объемов привлекаемых инвестиций. </w:t>
      </w:r>
    </w:p>
    <w:p w:rsidR="00E32EFD" w:rsidRPr="00E60F02" w:rsidRDefault="004A2A23" w:rsidP="000933F9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6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</w:t>
      </w:r>
      <w:r w:rsidR="001204C8" w:rsidRPr="00E6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главной цели, а также</w:t>
      </w:r>
      <w:r w:rsidRPr="00E6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приоритетных направлений, осуществлялось за счет реализации </w:t>
      </w:r>
      <w:r w:rsidR="00FD2AE8" w:rsidRPr="00E6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структурными подразделениями </w:t>
      </w:r>
      <w:r w:rsidR="008B0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C31790" w:rsidRPr="00E6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Кисловодска </w:t>
      </w:r>
      <w:r w:rsidRPr="00E6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комплекса мероприятий в рамках муниципальных программ, а также п</w:t>
      </w:r>
      <w:r w:rsidR="007733EF" w:rsidRPr="00E6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осредством реализации отдельных проектов и участия в программах, на федеральном и краевом уровнях.</w:t>
      </w:r>
      <w:r w:rsidR="007733EF" w:rsidRPr="00E60F0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32EFD" w:rsidRPr="00E60F02" w:rsidRDefault="00E32EFD" w:rsidP="000933F9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 2018 году принимал активное участие в федеральных, краевых целевых и государственных программах:</w:t>
      </w:r>
    </w:p>
    <w:p w:rsidR="00E143A9" w:rsidRPr="00E60F02" w:rsidRDefault="00E143A9" w:rsidP="000933F9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02">
        <w:rPr>
          <w:rFonts w:ascii="Times New Roman" w:hAnsi="Times New Roman" w:cs="Times New Roman"/>
          <w:sz w:val="28"/>
          <w:szCs w:val="28"/>
        </w:rPr>
        <w:lastRenderedPageBreak/>
        <w:t>- государственной программе Российской Федерации «Охрана окружающей среды»</w:t>
      </w:r>
      <w:r w:rsidRPr="00E60F02">
        <w:rPr>
          <w:sz w:val="28"/>
          <w:szCs w:val="28"/>
        </w:rPr>
        <w:t xml:space="preserve"> </w:t>
      </w:r>
      <w:r w:rsidRPr="00E60F02">
        <w:rPr>
          <w:rFonts w:ascii="Times New Roman" w:hAnsi="Times New Roman" w:cs="Times New Roman"/>
          <w:sz w:val="28"/>
          <w:szCs w:val="28"/>
        </w:rPr>
        <w:t>в рамках приоритетного государственного проекта «Чистая страна»</w:t>
      </w:r>
      <w:r w:rsidR="00E60F02" w:rsidRPr="00E60F02">
        <w:rPr>
          <w:rFonts w:ascii="Times New Roman" w:hAnsi="Times New Roman" w:cs="Times New Roman"/>
          <w:sz w:val="28"/>
          <w:szCs w:val="28"/>
        </w:rPr>
        <w:t>;</w:t>
      </w:r>
    </w:p>
    <w:p w:rsidR="00E32EFD" w:rsidRPr="00E60F02" w:rsidRDefault="00E32EFD" w:rsidP="000933F9">
      <w:pPr>
        <w:ind w:firstLine="567"/>
        <w:jc w:val="both"/>
        <w:rPr>
          <w:sz w:val="28"/>
          <w:szCs w:val="28"/>
        </w:rPr>
      </w:pPr>
      <w:r w:rsidRPr="00E60F02">
        <w:rPr>
          <w:sz w:val="28"/>
          <w:szCs w:val="28"/>
        </w:rPr>
        <w:t>- государственной программе Ставропольского края «Развитие энергетики, промышленности и связи»</w:t>
      </w:r>
      <w:r w:rsidR="003E49FA">
        <w:rPr>
          <w:sz w:val="28"/>
          <w:szCs w:val="28"/>
        </w:rPr>
        <w:t>, в подпрограмме «Энергосбережение, повышение энергетической эффективности</w:t>
      </w:r>
      <w:r w:rsidR="00E143A9" w:rsidRPr="00E60F02">
        <w:rPr>
          <w:sz w:val="28"/>
          <w:szCs w:val="28"/>
        </w:rPr>
        <w:t>;</w:t>
      </w:r>
      <w:r w:rsidRPr="00E60F02">
        <w:rPr>
          <w:sz w:val="28"/>
          <w:szCs w:val="28"/>
        </w:rPr>
        <w:t xml:space="preserve"> </w:t>
      </w:r>
    </w:p>
    <w:p w:rsidR="00E32EFD" w:rsidRDefault="00E32EFD" w:rsidP="000933F9">
      <w:pPr>
        <w:ind w:firstLine="567"/>
        <w:jc w:val="both"/>
        <w:rPr>
          <w:sz w:val="28"/>
          <w:szCs w:val="28"/>
        </w:rPr>
      </w:pPr>
      <w:r w:rsidRPr="00E60F02">
        <w:rPr>
          <w:sz w:val="28"/>
          <w:szCs w:val="28"/>
        </w:rPr>
        <w:t>- государственной программе Ставропольского края «Развитие образования»</w:t>
      </w:r>
      <w:r w:rsidR="003E49FA">
        <w:rPr>
          <w:sz w:val="28"/>
          <w:szCs w:val="28"/>
        </w:rPr>
        <w:t xml:space="preserve"> в рамках подпрограммы «Развитие дошкольного, общего и дополнительного образования»</w:t>
      </w:r>
      <w:r w:rsidR="00E143A9" w:rsidRPr="00E60F02">
        <w:rPr>
          <w:sz w:val="28"/>
          <w:szCs w:val="28"/>
        </w:rPr>
        <w:t>;</w:t>
      </w:r>
      <w:r w:rsidRPr="00E60F02">
        <w:rPr>
          <w:sz w:val="28"/>
          <w:szCs w:val="28"/>
        </w:rPr>
        <w:t xml:space="preserve"> </w:t>
      </w:r>
    </w:p>
    <w:p w:rsidR="003E49FA" w:rsidRPr="00E60F02" w:rsidRDefault="004F69C0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9FA" w:rsidRPr="004F69C0">
        <w:rPr>
          <w:sz w:val="28"/>
          <w:szCs w:val="28"/>
        </w:rPr>
        <w:t>государственной программы Ставропольского края «Развитие транспортной системы и обеспечение безопасности дорожного движения»</w:t>
      </w:r>
      <w:r w:rsidRPr="004F69C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94FC9">
        <w:rPr>
          <w:sz w:val="28"/>
          <w:szCs w:val="28"/>
        </w:rPr>
        <w:t xml:space="preserve"> рамках подпрограммы «Дорожное хозяйство и обеспечение безопасности дорожного движения»</w:t>
      </w:r>
    </w:p>
    <w:p w:rsidR="00E32EFD" w:rsidRPr="00E60F02" w:rsidRDefault="00E32EFD" w:rsidP="000933F9">
      <w:pPr>
        <w:ind w:firstLine="567"/>
        <w:jc w:val="both"/>
        <w:rPr>
          <w:sz w:val="28"/>
          <w:szCs w:val="28"/>
        </w:rPr>
      </w:pPr>
      <w:r w:rsidRPr="00E60F02">
        <w:rPr>
          <w:sz w:val="28"/>
          <w:szCs w:val="28"/>
        </w:rPr>
        <w:t>- государственной программе Ставропольского края «Развитие градостроительств</w:t>
      </w:r>
      <w:r w:rsidR="00E143A9" w:rsidRPr="00E60F02">
        <w:rPr>
          <w:sz w:val="28"/>
          <w:szCs w:val="28"/>
        </w:rPr>
        <w:t>а, строительства и архитектуры»</w:t>
      </w:r>
      <w:r w:rsidR="004F69C0">
        <w:rPr>
          <w:sz w:val="28"/>
          <w:szCs w:val="28"/>
        </w:rPr>
        <w:t>, в подпрограммах «Градостроительство и выполнение отдельных функций в области строительства и архитектуры» и «Жилище»</w:t>
      </w:r>
      <w:r w:rsidR="00E143A9" w:rsidRPr="00E60F02">
        <w:rPr>
          <w:sz w:val="28"/>
          <w:szCs w:val="28"/>
        </w:rPr>
        <w:t>;</w:t>
      </w:r>
    </w:p>
    <w:p w:rsidR="00E32EFD" w:rsidRPr="00E60F02" w:rsidRDefault="00E32EFD" w:rsidP="000933F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60F02">
        <w:rPr>
          <w:sz w:val="28"/>
          <w:szCs w:val="28"/>
        </w:rPr>
        <w:t xml:space="preserve">- </w:t>
      </w:r>
      <w:r w:rsidRPr="00E60F02">
        <w:rPr>
          <w:rFonts w:eastAsiaTheme="minorHAnsi"/>
          <w:sz w:val="28"/>
          <w:szCs w:val="28"/>
          <w:lang w:eastAsia="en-US"/>
        </w:rPr>
        <w:t>государственной программе Ставропольского края «Развитие жилищно-коммунального хозяйства, защита населения и территории от чрезвычайных ситуаций»</w:t>
      </w:r>
      <w:r w:rsidR="004F69C0">
        <w:rPr>
          <w:rFonts w:eastAsiaTheme="minorHAnsi"/>
          <w:sz w:val="28"/>
          <w:szCs w:val="28"/>
          <w:lang w:eastAsia="en-US"/>
        </w:rPr>
        <w:t xml:space="preserve"> в рамках основного мероприятия «Обновление коммунальной техники»</w:t>
      </w:r>
      <w:r w:rsidR="00E143A9" w:rsidRPr="00E60F02">
        <w:rPr>
          <w:rFonts w:eastAsiaTheme="minorHAnsi"/>
          <w:sz w:val="28"/>
          <w:szCs w:val="28"/>
          <w:lang w:eastAsia="en-US"/>
        </w:rPr>
        <w:t>;</w:t>
      </w:r>
    </w:p>
    <w:p w:rsidR="00E32EFD" w:rsidRPr="00E60F02" w:rsidRDefault="00E32EFD" w:rsidP="000933F9">
      <w:pPr>
        <w:ind w:firstLine="567"/>
        <w:jc w:val="both"/>
        <w:rPr>
          <w:sz w:val="28"/>
          <w:szCs w:val="28"/>
        </w:rPr>
      </w:pPr>
      <w:r w:rsidRPr="00E60F02">
        <w:rPr>
          <w:sz w:val="28"/>
          <w:szCs w:val="28"/>
        </w:rPr>
        <w:t>- государственной программе Ставропольского края «Развитие жилищно-коммунального хозяйства»</w:t>
      </w:r>
      <w:r w:rsidR="004F69C0">
        <w:rPr>
          <w:sz w:val="28"/>
          <w:szCs w:val="28"/>
        </w:rPr>
        <w:t xml:space="preserve"> в реализации мероприятия по формированию современной городской среды</w:t>
      </w:r>
      <w:r w:rsidRPr="00E60F02">
        <w:rPr>
          <w:sz w:val="28"/>
          <w:szCs w:val="28"/>
        </w:rPr>
        <w:t>;</w:t>
      </w:r>
    </w:p>
    <w:p w:rsidR="00E143A9" w:rsidRPr="00E60F02" w:rsidRDefault="00E143A9" w:rsidP="000933F9">
      <w:pPr>
        <w:ind w:firstLine="567"/>
        <w:jc w:val="both"/>
        <w:rPr>
          <w:sz w:val="28"/>
          <w:szCs w:val="28"/>
        </w:rPr>
      </w:pPr>
      <w:r w:rsidRPr="00E60F02">
        <w:rPr>
          <w:sz w:val="28"/>
          <w:szCs w:val="28"/>
        </w:rPr>
        <w:t>- государственной программе Ставропольского края «Управление финансами»</w:t>
      </w:r>
      <w:r w:rsidR="004F69C0">
        <w:rPr>
          <w:sz w:val="28"/>
          <w:szCs w:val="28"/>
        </w:rPr>
        <w:t>,</w:t>
      </w:r>
      <w:r w:rsidRPr="00E60F02">
        <w:rPr>
          <w:sz w:val="28"/>
          <w:szCs w:val="28"/>
        </w:rPr>
        <w:t xml:space="preserve"> в рамках основного мероприятия «Поддержка проектов развития территорий муниципальных образований края, основанных на местных инициативах»;</w:t>
      </w:r>
    </w:p>
    <w:p w:rsidR="00E32EFD" w:rsidRPr="00E60F02" w:rsidRDefault="00E143A9" w:rsidP="000933F9">
      <w:pPr>
        <w:ind w:firstLine="567"/>
        <w:jc w:val="both"/>
        <w:rPr>
          <w:sz w:val="28"/>
          <w:szCs w:val="28"/>
        </w:rPr>
      </w:pPr>
      <w:r w:rsidRPr="00E60F02">
        <w:rPr>
          <w:sz w:val="28"/>
          <w:szCs w:val="28"/>
        </w:rPr>
        <w:t>- государственной программе</w:t>
      </w:r>
      <w:r w:rsidR="00E32EFD" w:rsidRPr="00E60F02">
        <w:rPr>
          <w:sz w:val="28"/>
          <w:szCs w:val="28"/>
        </w:rPr>
        <w:t xml:space="preserve"> Ставропольского края «Культура и туристско-рекреационный комплекс»</w:t>
      </w:r>
      <w:r w:rsidR="004F69C0">
        <w:rPr>
          <w:sz w:val="28"/>
          <w:szCs w:val="28"/>
        </w:rPr>
        <w:t xml:space="preserve"> в подпрограмме «Культура»;</w:t>
      </w:r>
      <w:r w:rsidRPr="00E60F02">
        <w:rPr>
          <w:sz w:val="28"/>
          <w:szCs w:val="28"/>
        </w:rPr>
        <w:t xml:space="preserve"> </w:t>
      </w:r>
    </w:p>
    <w:p w:rsidR="00E60F02" w:rsidRPr="00E60F02" w:rsidRDefault="00E60F02" w:rsidP="000933F9">
      <w:pPr>
        <w:ind w:firstLine="567"/>
        <w:jc w:val="both"/>
        <w:rPr>
          <w:sz w:val="28"/>
          <w:szCs w:val="28"/>
        </w:rPr>
      </w:pPr>
      <w:r w:rsidRPr="00E60F02">
        <w:rPr>
          <w:sz w:val="28"/>
          <w:szCs w:val="28"/>
        </w:rPr>
        <w:t>- государственной программе</w:t>
      </w:r>
      <w:r w:rsidR="00E32EFD" w:rsidRPr="00E60F02">
        <w:rPr>
          <w:sz w:val="28"/>
          <w:szCs w:val="28"/>
        </w:rPr>
        <w:t xml:space="preserve"> Ставропольского края «Профилактика правонарушений и обеспечение общественного порядка»</w:t>
      </w:r>
      <w:r w:rsidRPr="00E60F02">
        <w:rPr>
          <w:sz w:val="28"/>
          <w:szCs w:val="28"/>
        </w:rPr>
        <w:t>,</w:t>
      </w:r>
      <w:r w:rsidR="00E32EFD" w:rsidRPr="00E60F02">
        <w:rPr>
          <w:sz w:val="28"/>
          <w:szCs w:val="28"/>
        </w:rPr>
        <w:t xml:space="preserve"> </w:t>
      </w:r>
      <w:r w:rsidRPr="00E60F02">
        <w:rPr>
          <w:sz w:val="28"/>
          <w:szCs w:val="28"/>
        </w:rPr>
        <w:t>в подпрограмме</w:t>
      </w:r>
      <w:r w:rsidR="00E143A9" w:rsidRPr="00E60F02">
        <w:rPr>
          <w:sz w:val="28"/>
          <w:szCs w:val="28"/>
        </w:rPr>
        <w:t xml:space="preserve"> «Обеспечение общественного порядка» </w:t>
      </w:r>
    </w:p>
    <w:p w:rsidR="00E32EFD" w:rsidRPr="00E60F02" w:rsidRDefault="00E60F02" w:rsidP="000933F9">
      <w:pPr>
        <w:ind w:firstLine="567"/>
        <w:jc w:val="both"/>
        <w:rPr>
          <w:sz w:val="28"/>
          <w:szCs w:val="28"/>
        </w:rPr>
      </w:pPr>
      <w:r w:rsidRPr="00E60F02">
        <w:rPr>
          <w:sz w:val="28"/>
          <w:szCs w:val="28"/>
        </w:rPr>
        <w:t>- государственной программе</w:t>
      </w:r>
      <w:r w:rsidR="00E32EFD" w:rsidRPr="00E60F02">
        <w:rPr>
          <w:sz w:val="28"/>
          <w:szCs w:val="28"/>
        </w:rPr>
        <w:t xml:space="preserve"> Ставропольского края «Социальная поддержка граждан» </w:t>
      </w:r>
    </w:p>
    <w:p w:rsidR="004A2A23" w:rsidRPr="00E60F02" w:rsidRDefault="004A2A23" w:rsidP="000933F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4A2A23" w:rsidRPr="00E60F02" w:rsidRDefault="004A2A23" w:rsidP="000933F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60F02">
        <w:rPr>
          <w:color w:val="000000"/>
          <w:sz w:val="28"/>
          <w:szCs w:val="28"/>
          <w:shd w:val="clear" w:color="auto" w:fill="FFFFFF"/>
        </w:rPr>
        <w:t xml:space="preserve">В 2018 году </w:t>
      </w:r>
      <w:r w:rsidR="00E60F02" w:rsidRPr="00E60F02">
        <w:rPr>
          <w:color w:val="000000"/>
          <w:sz w:val="28"/>
          <w:szCs w:val="28"/>
          <w:shd w:val="clear" w:color="auto" w:fill="FFFFFF"/>
        </w:rPr>
        <w:t xml:space="preserve">нам </w:t>
      </w:r>
      <w:r w:rsidRPr="00E60F02">
        <w:rPr>
          <w:color w:val="000000"/>
          <w:sz w:val="28"/>
          <w:szCs w:val="28"/>
          <w:shd w:val="clear" w:color="auto" w:fill="FFFFFF"/>
        </w:rPr>
        <w:t>многое удалось сделать благодаря объединению усилий администрации города,</w:t>
      </w:r>
      <w:r w:rsidR="00A76FA4">
        <w:rPr>
          <w:color w:val="000000"/>
          <w:sz w:val="28"/>
          <w:szCs w:val="28"/>
          <w:shd w:val="clear" w:color="auto" w:fill="FFFFFF"/>
        </w:rPr>
        <w:t xml:space="preserve"> депутатов Думы города-курорта,</w:t>
      </w:r>
      <w:r w:rsidRPr="00E60F02">
        <w:rPr>
          <w:color w:val="000000"/>
          <w:sz w:val="28"/>
          <w:szCs w:val="28"/>
          <w:shd w:val="clear" w:color="auto" w:fill="FFFFFF"/>
        </w:rPr>
        <w:t xml:space="preserve"> бизнеса и горожан.</w:t>
      </w:r>
    </w:p>
    <w:p w:rsidR="003B4D5C" w:rsidRPr="00A600AF" w:rsidRDefault="003B4D5C" w:rsidP="000933F9">
      <w:pPr>
        <w:ind w:firstLine="567"/>
        <w:jc w:val="both"/>
        <w:rPr>
          <w:color w:val="000000"/>
          <w:sz w:val="28"/>
          <w:szCs w:val="28"/>
          <w:shd w:val="clear" w:color="auto" w:fill="FDFDFD"/>
        </w:rPr>
      </w:pPr>
    </w:p>
    <w:p w:rsidR="008C267C" w:rsidRPr="00A600AF" w:rsidRDefault="008C267C" w:rsidP="000933F9">
      <w:pPr>
        <w:ind w:firstLine="567"/>
        <w:jc w:val="both"/>
        <w:rPr>
          <w:color w:val="212121"/>
          <w:sz w:val="28"/>
          <w:szCs w:val="28"/>
          <w:shd w:val="clear" w:color="auto" w:fill="FFFFFF"/>
        </w:rPr>
      </w:pPr>
    </w:p>
    <w:p w:rsidR="00620CA4" w:rsidRDefault="001F41D0" w:rsidP="000933F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00AF">
        <w:rPr>
          <w:b/>
          <w:color w:val="000000"/>
          <w:sz w:val="28"/>
          <w:szCs w:val="28"/>
          <w:shd w:val="clear" w:color="auto" w:fill="FFFFFF"/>
        </w:rPr>
        <w:t xml:space="preserve">Экономика города </w:t>
      </w:r>
      <w:r w:rsidRPr="00A600AF">
        <w:rPr>
          <w:color w:val="000000"/>
          <w:sz w:val="28"/>
          <w:szCs w:val="28"/>
          <w:shd w:val="clear" w:color="auto" w:fill="FFFFFF"/>
        </w:rPr>
        <w:t xml:space="preserve">— это </w:t>
      </w:r>
      <w:r w:rsidR="00AC50EB" w:rsidRPr="00A600AF">
        <w:rPr>
          <w:color w:val="000000"/>
          <w:sz w:val="28"/>
          <w:szCs w:val="28"/>
          <w:shd w:val="clear" w:color="auto" w:fill="FFFFFF"/>
        </w:rPr>
        <w:t>многогранная</w:t>
      </w:r>
      <w:r w:rsidR="00333CB6" w:rsidRPr="00A600AF">
        <w:rPr>
          <w:color w:val="000000"/>
          <w:sz w:val="28"/>
          <w:szCs w:val="28"/>
          <w:shd w:val="clear" w:color="auto" w:fill="FFFFFF"/>
        </w:rPr>
        <w:t xml:space="preserve"> </w:t>
      </w:r>
      <w:r w:rsidR="00AC50EB" w:rsidRPr="00A600AF">
        <w:rPr>
          <w:color w:val="000000"/>
          <w:sz w:val="28"/>
          <w:szCs w:val="28"/>
          <w:shd w:val="clear" w:color="auto" w:fill="FFFFFF"/>
        </w:rPr>
        <w:t xml:space="preserve">и </w:t>
      </w:r>
      <w:r w:rsidRPr="00A600AF">
        <w:rPr>
          <w:color w:val="000000"/>
          <w:sz w:val="28"/>
          <w:szCs w:val="28"/>
          <w:shd w:val="clear" w:color="auto" w:fill="FFFFFF"/>
        </w:rPr>
        <w:t>сложная</w:t>
      </w:r>
      <w:r w:rsidR="00333CB6" w:rsidRPr="00A600AF">
        <w:rPr>
          <w:color w:val="000000"/>
          <w:sz w:val="28"/>
          <w:szCs w:val="28"/>
          <w:shd w:val="clear" w:color="auto" w:fill="FFFFFF"/>
        </w:rPr>
        <w:t xml:space="preserve"> </w:t>
      </w:r>
      <w:r w:rsidRPr="00A600AF">
        <w:rPr>
          <w:color w:val="000000"/>
          <w:sz w:val="28"/>
          <w:szCs w:val="28"/>
          <w:shd w:val="clear" w:color="auto" w:fill="FFFFFF"/>
        </w:rPr>
        <w:t>система</w:t>
      </w:r>
      <w:r w:rsidR="00586A5D" w:rsidRPr="00A600AF">
        <w:rPr>
          <w:color w:val="000000"/>
          <w:sz w:val="28"/>
          <w:szCs w:val="28"/>
          <w:shd w:val="clear" w:color="auto" w:fill="FFFFFF"/>
        </w:rPr>
        <w:t>,</w:t>
      </w:r>
      <w:r w:rsidR="00AC50EB" w:rsidRPr="00A600AF">
        <w:rPr>
          <w:color w:val="000000"/>
          <w:sz w:val="28"/>
          <w:szCs w:val="28"/>
          <w:shd w:val="clear" w:color="auto" w:fill="FFFFFF"/>
        </w:rPr>
        <w:t xml:space="preserve"> от которой</w:t>
      </w:r>
      <w:r w:rsidR="00333CB6" w:rsidRPr="00A600AF">
        <w:rPr>
          <w:color w:val="000000"/>
          <w:sz w:val="28"/>
          <w:szCs w:val="28"/>
          <w:shd w:val="clear" w:color="auto" w:fill="FFFFFF"/>
        </w:rPr>
        <w:t xml:space="preserve"> </w:t>
      </w:r>
      <w:r w:rsidRPr="00A600AF">
        <w:rPr>
          <w:color w:val="000000"/>
          <w:sz w:val="28"/>
          <w:szCs w:val="28"/>
          <w:shd w:val="clear" w:color="auto" w:fill="FFFFFF"/>
        </w:rPr>
        <w:t>зависит уровень благоустроенности жизни горожан</w:t>
      </w:r>
      <w:r w:rsidR="00AC50EB" w:rsidRPr="00A600AF">
        <w:rPr>
          <w:color w:val="000000"/>
          <w:sz w:val="28"/>
          <w:szCs w:val="28"/>
          <w:shd w:val="clear" w:color="auto" w:fill="FFFFFF"/>
        </w:rPr>
        <w:t xml:space="preserve"> и</w:t>
      </w:r>
      <w:r w:rsidR="00333CB6" w:rsidRPr="00A600AF">
        <w:rPr>
          <w:color w:val="000000"/>
          <w:sz w:val="28"/>
          <w:szCs w:val="28"/>
          <w:shd w:val="clear" w:color="auto" w:fill="FFFFFF"/>
        </w:rPr>
        <w:t xml:space="preserve"> </w:t>
      </w:r>
      <w:r w:rsidR="00AC50EB" w:rsidRPr="00A600AF">
        <w:rPr>
          <w:color w:val="000000"/>
          <w:sz w:val="28"/>
          <w:szCs w:val="28"/>
          <w:shd w:val="clear" w:color="auto" w:fill="FFFFFF"/>
        </w:rPr>
        <w:t>уровень комфорта</w:t>
      </w:r>
      <w:r w:rsidR="00333CB6" w:rsidRPr="00A600AF">
        <w:rPr>
          <w:color w:val="000000"/>
          <w:sz w:val="28"/>
          <w:szCs w:val="28"/>
          <w:shd w:val="clear" w:color="auto" w:fill="FFFFFF"/>
        </w:rPr>
        <w:t xml:space="preserve"> </w:t>
      </w:r>
      <w:r w:rsidR="00AC50EB" w:rsidRPr="00A600AF">
        <w:rPr>
          <w:color w:val="000000"/>
          <w:sz w:val="28"/>
          <w:szCs w:val="28"/>
          <w:shd w:val="clear" w:color="auto" w:fill="FFFFFF"/>
        </w:rPr>
        <w:t>гостей курорта</w:t>
      </w:r>
      <w:r w:rsidRPr="00A600AF">
        <w:rPr>
          <w:color w:val="000000"/>
          <w:sz w:val="28"/>
          <w:szCs w:val="28"/>
          <w:shd w:val="clear" w:color="auto" w:fill="FFFFFF"/>
        </w:rPr>
        <w:t>.</w:t>
      </w:r>
      <w:r w:rsidR="00333CB6" w:rsidRPr="00A600AF">
        <w:rPr>
          <w:color w:val="000000"/>
          <w:sz w:val="28"/>
          <w:szCs w:val="28"/>
          <w:shd w:val="clear" w:color="auto" w:fill="FFFFFF"/>
        </w:rPr>
        <w:t xml:space="preserve"> </w:t>
      </w:r>
      <w:r w:rsidR="00AC50EB" w:rsidRPr="00A600AF">
        <w:rPr>
          <w:color w:val="000000"/>
          <w:sz w:val="28"/>
          <w:szCs w:val="28"/>
          <w:shd w:val="clear" w:color="auto" w:fill="FFFFFF"/>
        </w:rPr>
        <w:t>Усилия администрации города</w:t>
      </w:r>
      <w:r w:rsidR="00E16EB4" w:rsidRPr="00A600AF">
        <w:rPr>
          <w:color w:val="000000"/>
          <w:sz w:val="28"/>
          <w:szCs w:val="28"/>
          <w:shd w:val="clear" w:color="auto" w:fill="FFFFFF"/>
        </w:rPr>
        <w:t>,</w:t>
      </w:r>
      <w:r w:rsidR="00AC50EB" w:rsidRPr="00A600AF">
        <w:rPr>
          <w:color w:val="000000"/>
          <w:sz w:val="28"/>
          <w:szCs w:val="28"/>
          <w:shd w:val="clear" w:color="auto" w:fill="FFFFFF"/>
        </w:rPr>
        <w:t xml:space="preserve"> направлен</w:t>
      </w:r>
      <w:r w:rsidR="00586A5D" w:rsidRPr="00A600AF">
        <w:rPr>
          <w:color w:val="000000"/>
          <w:sz w:val="28"/>
          <w:szCs w:val="28"/>
          <w:shd w:val="clear" w:color="auto" w:fill="FFFFFF"/>
        </w:rPr>
        <w:t xml:space="preserve">ы </w:t>
      </w:r>
      <w:r w:rsidR="007072D7">
        <w:rPr>
          <w:color w:val="000000"/>
          <w:sz w:val="28"/>
          <w:szCs w:val="28"/>
          <w:shd w:val="clear" w:color="auto" w:fill="FFFFFF"/>
        </w:rPr>
        <w:t>на</w:t>
      </w:r>
      <w:r w:rsidR="00333CB6" w:rsidRPr="00A600AF">
        <w:rPr>
          <w:color w:val="000000"/>
          <w:sz w:val="28"/>
          <w:szCs w:val="28"/>
          <w:shd w:val="clear" w:color="auto" w:fill="FFFFFF"/>
        </w:rPr>
        <w:t xml:space="preserve"> </w:t>
      </w:r>
      <w:r w:rsidR="007072D7">
        <w:rPr>
          <w:color w:val="000000"/>
          <w:sz w:val="28"/>
          <w:szCs w:val="28"/>
          <w:shd w:val="clear" w:color="auto" w:fill="FFFFFF"/>
        </w:rPr>
        <w:t xml:space="preserve">обеспечение </w:t>
      </w:r>
    </w:p>
    <w:p w:rsidR="00620CA4" w:rsidRDefault="00620CA4" w:rsidP="00620CA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экономической стабильности</w:t>
      </w:r>
      <w:r w:rsidRPr="00A600AF">
        <w:rPr>
          <w:color w:val="000000"/>
          <w:sz w:val="28"/>
          <w:szCs w:val="28"/>
          <w:shd w:val="clear" w:color="auto" w:fill="FFFFFF"/>
        </w:rPr>
        <w:t xml:space="preserve"> города-курорта Кисловодска, решение</w:t>
      </w:r>
      <w:r>
        <w:rPr>
          <w:color w:val="000000"/>
          <w:sz w:val="28"/>
          <w:szCs w:val="28"/>
          <w:shd w:val="clear" w:color="auto" w:fill="FFFFFF"/>
        </w:rPr>
        <w:t xml:space="preserve"> вопросов</w:t>
      </w:r>
    </w:p>
    <w:p w:rsidR="00620CA4" w:rsidRDefault="00E16EB4" w:rsidP="00620CA4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600AF">
        <w:rPr>
          <w:color w:val="000000"/>
          <w:sz w:val="28"/>
          <w:szCs w:val="28"/>
          <w:shd w:val="clear" w:color="auto" w:fill="FFFFFF"/>
        </w:rPr>
        <w:t xml:space="preserve"> </w:t>
      </w:r>
      <w:r w:rsidR="00586A5D" w:rsidRPr="00A600AF">
        <w:rPr>
          <w:color w:val="000000"/>
          <w:sz w:val="28"/>
          <w:szCs w:val="28"/>
          <w:shd w:val="clear" w:color="auto" w:fill="FFFFFF"/>
        </w:rPr>
        <w:t>социальн</w:t>
      </w:r>
      <w:r w:rsidRPr="00A600AF">
        <w:rPr>
          <w:color w:val="000000"/>
          <w:sz w:val="28"/>
          <w:szCs w:val="28"/>
          <w:shd w:val="clear" w:color="auto" w:fill="FFFFFF"/>
        </w:rPr>
        <w:t>ого характера</w:t>
      </w:r>
      <w:r w:rsidR="00586A5D" w:rsidRPr="00A600AF">
        <w:rPr>
          <w:color w:val="000000"/>
          <w:sz w:val="28"/>
          <w:szCs w:val="28"/>
          <w:shd w:val="clear" w:color="auto" w:fill="FFFFFF"/>
        </w:rPr>
        <w:t>, поощрени</w:t>
      </w:r>
      <w:r w:rsidRPr="00A600AF">
        <w:rPr>
          <w:color w:val="000000"/>
          <w:sz w:val="28"/>
          <w:szCs w:val="28"/>
          <w:shd w:val="clear" w:color="auto" w:fill="FFFFFF"/>
        </w:rPr>
        <w:t>е</w:t>
      </w:r>
      <w:r w:rsidR="00586A5D" w:rsidRPr="00A600AF">
        <w:rPr>
          <w:color w:val="000000"/>
          <w:sz w:val="28"/>
          <w:szCs w:val="28"/>
          <w:shd w:val="clear" w:color="auto" w:fill="FFFFFF"/>
        </w:rPr>
        <w:t xml:space="preserve"> предпринимательской активности</w:t>
      </w:r>
      <w:r w:rsidR="00620CA4">
        <w:rPr>
          <w:color w:val="000000"/>
          <w:sz w:val="28"/>
          <w:szCs w:val="28"/>
          <w:shd w:val="clear" w:color="auto" w:fill="FFFFFF"/>
        </w:rPr>
        <w:t>.</w:t>
      </w:r>
      <w:r w:rsidR="006951C7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86A5D" w:rsidRPr="00620CA4" w:rsidRDefault="00620CA4" w:rsidP="000933F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0CA4">
        <w:rPr>
          <w:b/>
          <w:color w:val="000000"/>
          <w:sz w:val="28"/>
          <w:szCs w:val="28"/>
          <w:shd w:val="clear" w:color="auto" w:fill="FFFFFF"/>
        </w:rPr>
        <w:t>(</w:t>
      </w:r>
      <w:r w:rsidR="006951C7" w:rsidRPr="00620CA4">
        <w:rPr>
          <w:b/>
          <w:color w:val="000000"/>
          <w:sz w:val="28"/>
          <w:szCs w:val="28"/>
          <w:shd w:val="clear" w:color="auto" w:fill="FFFFFF"/>
        </w:rPr>
        <w:t>Слайд 2</w:t>
      </w:r>
      <w:r w:rsidRPr="00620CA4">
        <w:rPr>
          <w:b/>
          <w:color w:val="000000"/>
          <w:sz w:val="28"/>
          <w:szCs w:val="28"/>
          <w:shd w:val="clear" w:color="auto" w:fill="FFFFFF"/>
        </w:rPr>
        <w:t>)</w:t>
      </w:r>
    </w:p>
    <w:p w:rsidR="005E4C80" w:rsidRPr="00A600AF" w:rsidRDefault="005B5A92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00AF">
        <w:rPr>
          <w:sz w:val="28"/>
          <w:szCs w:val="28"/>
        </w:rPr>
        <w:lastRenderedPageBreak/>
        <w:t>За 201</w:t>
      </w:r>
      <w:r w:rsidR="0046395F" w:rsidRPr="00A600AF">
        <w:rPr>
          <w:sz w:val="28"/>
          <w:szCs w:val="28"/>
        </w:rPr>
        <w:t>8</w:t>
      </w:r>
      <w:r w:rsidRPr="00A600AF">
        <w:rPr>
          <w:sz w:val="28"/>
          <w:szCs w:val="28"/>
        </w:rPr>
        <w:t xml:space="preserve"> год предприятиями всех отраслей экономики получено прибыли </w:t>
      </w:r>
      <w:r w:rsidR="00212F2B" w:rsidRPr="00A600AF">
        <w:rPr>
          <w:rFonts w:eastAsiaTheme="minorHAnsi"/>
          <w:sz w:val="28"/>
          <w:szCs w:val="28"/>
          <w:lang w:eastAsia="en-US"/>
        </w:rPr>
        <w:t>7</w:t>
      </w:r>
      <w:r w:rsidR="0046395F" w:rsidRPr="00A600AF">
        <w:rPr>
          <w:rFonts w:eastAsiaTheme="minorHAnsi"/>
          <w:sz w:val="28"/>
          <w:szCs w:val="28"/>
          <w:lang w:eastAsia="en-US"/>
        </w:rPr>
        <w:t>68,1</w:t>
      </w:r>
      <w:r w:rsidR="00333CB6" w:rsidRPr="00A600AF">
        <w:rPr>
          <w:rFonts w:eastAsiaTheme="minorHAnsi"/>
          <w:sz w:val="28"/>
          <w:szCs w:val="28"/>
          <w:lang w:eastAsia="en-US"/>
        </w:rPr>
        <w:t xml:space="preserve"> </w:t>
      </w:r>
      <w:r w:rsidR="00360308" w:rsidRPr="00A600AF">
        <w:rPr>
          <w:rFonts w:eastAsiaTheme="minorHAnsi"/>
          <w:sz w:val="28"/>
          <w:szCs w:val="28"/>
          <w:lang w:eastAsia="en-US"/>
        </w:rPr>
        <w:t>млн. рублей</w:t>
      </w:r>
      <w:r w:rsidRPr="00A600AF">
        <w:rPr>
          <w:sz w:val="28"/>
          <w:szCs w:val="28"/>
        </w:rPr>
        <w:t xml:space="preserve">, </w:t>
      </w:r>
      <w:r w:rsidR="005E4C80" w:rsidRPr="00A600AF">
        <w:rPr>
          <w:rFonts w:eastAsiaTheme="minorHAnsi"/>
          <w:sz w:val="28"/>
          <w:szCs w:val="28"/>
          <w:lang w:eastAsia="en-US"/>
        </w:rPr>
        <w:t>доля прибыльных организаций</w:t>
      </w:r>
      <w:r w:rsidR="00333CB6" w:rsidRPr="00A600AF">
        <w:rPr>
          <w:rFonts w:eastAsiaTheme="minorHAnsi"/>
          <w:sz w:val="28"/>
          <w:szCs w:val="28"/>
          <w:lang w:eastAsia="en-US"/>
        </w:rPr>
        <w:t xml:space="preserve"> </w:t>
      </w:r>
      <w:r w:rsidR="005E4C80" w:rsidRPr="00A600AF">
        <w:rPr>
          <w:rFonts w:eastAsiaTheme="minorHAnsi"/>
          <w:sz w:val="28"/>
          <w:szCs w:val="28"/>
          <w:lang w:eastAsia="en-US"/>
        </w:rPr>
        <w:t>составляет 7</w:t>
      </w:r>
      <w:r w:rsidR="0046395F" w:rsidRPr="00A600AF">
        <w:rPr>
          <w:rFonts w:eastAsiaTheme="minorHAnsi"/>
          <w:sz w:val="28"/>
          <w:szCs w:val="28"/>
          <w:lang w:eastAsia="en-US"/>
        </w:rPr>
        <w:t>6,9</w:t>
      </w:r>
      <w:r w:rsidR="005E4C80" w:rsidRPr="00A600AF">
        <w:rPr>
          <w:rFonts w:eastAsiaTheme="minorHAnsi"/>
          <w:sz w:val="28"/>
          <w:szCs w:val="28"/>
          <w:lang w:eastAsia="en-US"/>
        </w:rPr>
        <w:t>%</w:t>
      </w:r>
      <w:r w:rsidR="00AE2290" w:rsidRPr="00A600AF">
        <w:rPr>
          <w:rFonts w:eastAsiaTheme="minorHAnsi"/>
          <w:sz w:val="28"/>
          <w:szCs w:val="28"/>
          <w:lang w:eastAsia="en-US"/>
        </w:rPr>
        <w:t xml:space="preserve"> (</w:t>
      </w:r>
      <w:r w:rsidR="00217551" w:rsidRPr="00A600AF">
        <w:rPr>
          <w:rFonts w:eastAsiaTheme="minorHAnsi"/>
          <w:sz w:val="28"/>
          <w:szCs w:val="28"/>
          <w:lang w:eastAsia="en-US"/>
        </w:rPr>
        <w:t xml:space="preserve">30 </w:t>
      </w:r>
      <w:r w:rsidR="00AE2290" w:rsidRPr="00A600AF">
        <w:rPr>
          <w:rFonts w:eastAsiaTheme="minorHAnsi"/>
          <w:sz w:val="28"/>
          <w:szCs w:val="28"/>
          <w:lang w:eastAsia="en-US"/>
        </w:rPr>
        <w:t>предприятий)</w:t>
      </w:r>
      <w:r w:rsidR="005E4C80" w:rsidRPr="00A600AF">
        <w:rPr>
          <w:rFonts w:eastAsiaTheme="minorHAnsi"/>
          <w:sz w:val="28"/>
          <w:szCs w:val="28"/>
          <w:lang w:eastAsia="en-US"/>
        </w:rPr>
        <w:t>, убыточных</w:t>
      </w:r>
      <w:r w:rsidR="00333CB6" w:rsidRPr="00A600AF">
        <w:rPr>
          <w:rFonts w:eastAsiaTheme="minorHAnsi"/>
          <w:sz w:val="28"/>
          <w:szCs w:val="28"/>
          <w:lang w:eastAsia="en-US"/>
        </w:rPr>
        <w:t xml:space="preserve"> </w:t>
      </w:r>
      <w:r w:rsidR="00AE2290" w:rsidRPr="00A600AF">
        <w:rPr>
          <w:rFonts w:eastAsiaTheme="minorHAnsi"/>
          <w:sz w:val="28"/>
          <w:szCs w:val="28"/>
          <w:lang w:eastAsia="en-US"/>
        </w:rPr>
        <w:t>23,1</w:t>
      </w:r>
      <w:r w:rsidR="005E4C80" w:rsidRPr="00A600AF">
        <w:rPr>
          <w:rFonts w:eastAsiaTheme="minorHAnsi"/>
          <w:sz w:val="28"/>
          <w:szCs w:val="28"/>
          <w:lang w:eastAsia="en-US"/>
        </w:rPr>
        <w:t xml:space="preserve">%, </w:t>
      </w:r>
      <w:r w:rsidR="009230AB" w:rsidRPr="00A600AF">
        <w:rPr>
          <w:rFonts w:eastAsiaTheme="minorHAnsi"/>
          <w:sz w:val="28"/>
          <w:szCs w:val="28"/>
          <w:lang w:eastAsia="en-US"/>
        </w:rPr>
        <w:t>(9</w:t>
      </w:r>
      <w:r w:rsidR="00AE2290" w:rsidRPr="00A600AF">
        <w:rPr>
          <w:rFonts w:eastAsiaTheme="minorHAnsi"/>
          <w:sz w:val="28"/>
          <w:szCs w:val="28"/>
          <w:lang w:eastAsia="en-US"/>
        </w:rPr>
        <w:t xml:space="preserve"> </w:t>
      </w:r>
      <w:r w:rsidR="009230AB" w:rsidRPr="00A600AF">
        <w:rPr>
          <w:rFonts w:eastAsiaTheme="minorHAnsi"/>
          <w:sz w:val="28"/>
          <w:szCs w:val="28"/>
          <w:lang w:eastAsia="en-US"/>
        </w:rPr>
        <w:t>предприятий</w:t>
      </w:r>
      <w:r w:rsidR="00893786" w:rsidRPr="00A600AF">
        <w:rPr>
          <w:rFonts w:eastAsiaTheme="minorHAnsi"/>
          <w:sz w:val="28"/>
          <w:szCs w:val="28"/>
          <w:lang w:eastAsia="en-US"/>
        </w:rPr>
        <w:t>)</w:t>
      </w:r>
      <w:r w:rsidR="00AE2290" w:rsidRPr="00A600AF">
        <w:rPr>
          <w:rFonts w:eastAsiaTheme="minorHAnsi"/>
          <w:sz w:val="28"/>
          <w:szCs w:val="28"/>
          <w:lang w:eastAsia="en-US"/>
        </w:rPr>
        <w:t>.</w:t>
      </w:r>
    </w:p>
    <w:p w:rsidR="00FE4A1C" w:rsidRPr="00A600AF" w:rsidRDefault="00840B05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00AF">
        <w:rPr>
          <w:rFonts w:ascii="Circe" w:hAnsi="Circe"/>
          <w:color w:val="2C2C2C"/>
          <w:spacing w:val="2"/>
          <w:sz w:val="28"/>
          <w:szCs w:val="28"/>
        </w:rPr>
        <w:t xml:space="preserve">Оборот </w:t>
      </w:r>
      <w:r w:rsidR="00FD2AE8" w:rsidRPr="00A600AF">
        <w:rPr>
          <w:rFonts w:ascii="Circe" w:hAnsi="Circe"/>
          <w:color w:val="2C2C2C"/>
          <w:spacing w:val="2"/>
          <w:sz w:val="28"/>
          <w:szCs w:val="28"/>
        </w:rPr>
        <w:t>(товарооборот или валовый доход</w:t>
      </w:r>
      <w:r w:rsidRPr="00A600AF">
        <w:rPr>
          <w:rFonts w:ascii="Circe" w:hAnsi="Circe"/>
          <w:color w:val="2C2C2C"/>
          <w:spacing w:val="2"/>
          <w:sz w:val="28"/>
          <w:szCs w:val="28"/>
        </w:rPr>
        <w:t>) - одни из главных показателей успешности организации, который напрямую связан с эффективностью</w:t>
      </w:r>
      <w:r w:rsidR="00FE4A1C" w:rsidRPr="00A600AF">
        <w:rPr>
          <w:rFonts w:ascii="Circe" w:hAnsi="Circe"/>
          <w:color w:val="2C2C2C"/>
          <w:spacing w:val="2"/>
          <w:sz w:val="28"/>
          <w:szCs w:val="28"/>
        </w:rPr>
        <w:t xml:space="preserve"> его</w:t>
      </w:r>
      <w:r w:rsidRPr="00A600AF">
        <w:rPr>
          <w:rFonts w:ascii="Circe" w:hAnsi="Circe"/>
          <w:color w:val="2C2C2C"/>
          <w:spacing w:val="2"/>
          <w:sz w:val="28"/>
          <w:szCs w:val="28"/>
        </w:rPr>
        <w:t xml:space="preserve"> работы.</w:t>
      </w:r>
      <w:r w:rsidR="00CA725C" w:rsidRPr="00A600AF">
        <w:rPr>
          <w:rFonts w:eastAsiaTheme="minorHAnsi"/>
          <w:sz w:val="28"/>
          <w:szCs w:val="28"/>
          <w:lang w:eastAsia="en-US"/>
        </w:rPr>
        <w:t xml:space="preserve"> В целом за год </w:t>
      </w:r>
      <w:r w:rsidR="00FE4A1C" w:rsidRPr="00A600AF">
        <w:rPr>
          <w:rFonts w:eastAsiaTheme="minorHAnsi"/>
          <w:sz w:val="28"/>
          <w:szCs w:val="28"/>
          <w:lang w:eastAsia="en-US"/>
        </w:rPr>
        <w:t>о</w:t>
      </w:r>
      <w:r w:rsidR="00CA725C" w:rsidRPr="00A600AF">
        <w:rPr>
          <w:rFonts w:eastAsiaTheme="minorHAnsi"/>
          <w:sz w:val="28"/>
          <w:szCs w:val="28"/>
          <w:lang w:eastAsia="en-US"/>
        </w:rPr>
        <w:t xml:space="preserve">борот </w:t>
      </w:r>
      <w:proofErr w:type="gramStart"/>
      <w:r w:rsidR="00CA725C" w:rsidRPr="00A600AF">
        <w:rPr>
          <w:rFonts w:eastAsiaTheme="minorHAnsi"/>
          <w:sz w:val="28"/>
          <w:szCs w:val="28"/>
          <w:lang w:eastAsia="en-US"/>
        </w:rPr>
        <w:t xml:space="preserve">организаций, не относящихся к субъектам малого предпринимательства </w:t>
      </w:r>
      <w:r w:rsidR="0077604E" w:rsidRPr="00A600AF">
        <w:rPr>
          <w:rFonts w:eastAsiaTheme="minorHAnsi"/>
          <w:sz w:val="28"/>
          <w:szCs w:val="28"/>
          <w:lang w:eastAsia="en-US"/>
        </w:rPr>
        <w:t>вырос</w:t>
      </w:r>
      <w:proofErr w:type="gramEnd"/>
      <w:r w:rsidR="0077604E" w:rsidRPr="00A600AF">
        <w:rPr>
          <w:rFonts w:eastAsiaTheme="minorHAnsi"/>
          <w:sz w:val="28"/>
          <w:szCs w:val="28"/>
          <w:lang w:eastAsia="en-US"/>
        </w:rPr>
        <w:t xml:space="preserve"> </w:t>
      </w:r>
      <w:r w:rsidR="00CA725C" w:rsidRPr="00A600AF">
        <w:rPr>
          <w:rFonts w:eastAsiaTheme="minorHAnsi"/>
          <w:sz w:val="28"/>
          <w:szCs w:val="28"/>
          <w:lang w:eastAsia="en-US"/>
        </w:rPr>
        <w:t>на 1,9 млрд.</w:t>
      </w:r>
      <w:r w:rsidR="00FE4A1C" w:rsidRPr="00A600AF">
        <w:rPr>
          <w:rFonts w:eastAsiaTheme="minorHAnsi"/>
          <w:sz w:val="28"/>
          <w:szCs w:val="28"/>
          <w:lang w:eastAsia="en-US"/>
        </w:rPr>
        <w:t xml:space="preserve"> </w:t>
      </w:r>
      <w:r w:rsidR="00CA725C" w:rsidRPr="00A600AF">
        <w:rPr>
          <w:rFonts w:eastAsiaTheme="minorHAnsi"/>
          <w:sz w:val="28"/>
          <w:szCs w:val="28"/>
          <w:lang w:eastAsia="en-US"/>
        </w:rPr>
        <w:t xml:space="preserve">руб. и </w:t>
      </w:r>
      <w:r w:rsidR="00254CF9" w:rsidRPr="00A600AF">
        <w:rPr>
          <w:rFonts w:eastAsiaTheme="minorHAnsi"/>
          <w:sz w:val="28"/>
          <w:szCs w:val="28"/>
          <w:lang w:eastAsia="en-US"/>
        </w:rPr>
        <w:t>составил</w:t>
      </w:r>
      <w:r w:rsidR="00B86641" w:rsidRPr="00A600AF">
        <w:rPr>
          <w:rFonts w:eastAsiaTheme="minorHAnsi"/>
          <w:sz w:val="28"/>
          <w:szCs w:val="28"/>
          <w:lang w:eastAsia="en-US"/>
        </w:rPr>
        <w:t xml:space="preserve"> 22,</w:t>
      </w:r>
      <w:r w:rsidR="00CA725C" w:rsidRPr="00A600AF">
        <w:rPr>
          <w:rFonts w:eastAsiaTheme="minorHAnsi"/>
          <w:sz w:val="28"/>
          <w:szCs w:val="28"/>
          <w:lang w:eastAsia="en-US"/>
        </w:rPr>
        <w:t>7 млрд. руб.</w:t>
      </w:r>
      <w:r w:rsidRPr="00A600AF">
        <w:rPr>
          <w:rFonts w:eastAsiaTheme="minorHAnsi"/>
          <w:sz w:val="28"/>
          <w:szCs w:val="28"/>
          <w:lang w:eastAsia="en-US"/>
        </w:rPr>
        <w:t>,</w:t>
      </w:r>
      <w:r w:rsidR="0077604E" w:rsidRPr="00A600AF">
        <w:rPr>
          <w:rFonts w:eastAsiaTheme="minorHAnsi"/>
          <w:sz w:val="28"/>
          <w:szCs w:val="28"/>
          <w:lang w:eastAsia="en-US"/>
        </w:rPr>
        <w:t xml:space="preserve"> при этом</w:t>
      </w:r>
      <w:r w:rsidRPr="00A600AF">
        <w:rPr>
          <w:rFonts w:eastAsiaTheme="minorHAnsi"/>
          <w:sz w:val="28"/>
          <w:szCs w:val="28"/>
          <w:lang w:eastAsia="en-US"/>
        </w:rPr>
        <w:t xml:space="preserve"> </w:t>
      </w:r>
      <w:r w:rsidR="00FE4A1C" w:rsidRPr="00A600AF">
        <w:rPr>
          <w:rFonts w:eastAsiaTheme="minorHAnsi"/>
          <w:sz w:val="28"/>
          <w:szCs w:val="28"/>
          <w:lang w:eastAsia="en-US"/>
        </w:rPr>
        <w:t>оборот товаропроизводителей возрос на 1,6 млрд. руб. и составил</w:t>
      </w:r>
      <w:r w:rsidRPr="00A600AF">
        <w:rPr>
          <w:rFonts w:eastAsiaTheme="minorHAnsi"/>
          <w:sz w:val="28"/>
          <w:szCs w:val="28"/>
          <w:lang w:eastAsia="en-US"/>
        </w:rPr>
        <w:t xml:space="preserve"> </w:t>
      </w:r>
      <w:r w:rsidR="00CA725C" w:rsidRPr="00A600AF">
        <w:rPr>
          <w:rFonts w:eastAsiaTheme="minorHAnsi"/>
          <w:sz w:val="28"/>
          <w:szCs w:val="28"/>
          <w:lang w:eastAsia="en-US"/>
        </w:rPr>
        <w:t>18,9</w:t>
      </w:r>
      <w:r w:rsidR="008B6E91" w:rsidRPr="00A600AF">
        <w:rPr>
          <w:rFonts w:eastAsiaTheme="minorHAnsi"/>
          <w:sz w:val="28"/>
          <w:szCs w:val="28"/>
          <w:lang w:eastAsia="en-US"/>
        </w:rPr>
        <w:t xml:space="preserve"> млрд. руб. </w:t>
      </w:r>
    </w:p>
    <w:p w:rsidR="008B6E91" w:rsidRPr="00A600AF" w:rsidRDefault="00FE4A1C" w:rsidP="000933F9">
      <w:pPr>
        <w:ind w:firstLine="567"/>
        <w:jc w:val="both"/>
        <w:rPr>
          <w:rFonts w:eastAsiaTheme="minorHAnsi"/>
          <w:sz w:val="28"/>
          <w:szCs w:val="28"/>
          <w:highlight w:val="green"/>
          <w:lang w:eastAsia="en-US"/>
        </w:rPr>
      </w:pPr>
      <w:proofErr w:type="gramStart"/>
      <w:r w:rsidRPr="00A600AF">
        <w:rPr>
          <w:rFonts w:eastAsiaTheme="minorHAnsi"/>
          <w:sz w:val="28"/>
          <w:szCs w:val="28"/>
          <w:lang w:eastAsia="en-US"/>
        </w:rPr>
        <w:t>Наибольший рост экономики к показателям прошлого года зафиксирован в организациях, осуществляющих</w:t>
      </w:r>
      <w:r w:rsidR="006B38FA" w:rsidRPr="00A600AF">
        <w:rPr>
          <w:rFonts w:eastAsiaTheme="minorHAnsi"/>
          <w:sz w:val="28"/>
          <w:szCs w:val="28"/>
          <w:lang w:eastAsia="en-US"/>
        </w:rPr>
        <w:t xml:space="preserve"> деятельность в области культуры, спорта, организации досуга и развлечений – 147%,</w:t>
      </w:r>
      <w:r w:rsidRPr="00A600AF">
        <w:rPr>
          <w:rFonts w:eastAsiaTheme="minorHAnsi"/>
          <w:sz w:val="28"/>
          <w:szCs w:val="28"/>
          <w:lang w:eastAsia="en-US"/>
        </w:rPr>
        <w:t xml:space="preserve"> </w:t>
      </w:r>
      <w:r w:rsidR="00CF7A91" w:rsidRPr="00A600AF">
        <w:rPr>
          <w:rFonts w:eastAsiaTheme="minorHAnsi"/>
          <w:sz w:val="28"/>
          <w:szCs w:val="28"/>
          <w:lang w:eastAsia="en-US"/>
        </w:rPr>
        <w:t xml:space="preserve">деятельность сельского хозяйства и рыбоводства – 147,3%, </w:t>
      </w:r>
      <w:r w:rsidRPr="00A600AF">
        <w:rPr>
          <w:rFonts w:eastAsiaTheme="minorHAnsi"/>
          <w:sz w:val="28"/>
          <w:szCs w:val="28"/>
          <w:lang w:eastAsia="en-US"/>
        </w:rPr>
        <w:t>торговую деятельность– 112%,</w:t>
      </w:r>
      <w:r w:rsidR="00CF7A91" w:rsidRPr="00A600AF">
        <w:rPr>
          <w:sz w:val="28"/>
          <w:szCs w:val="28"/>
        </w:rPr>
        <w:t xml:space="preserve"> </w:t>
      </w:r>
      <w:r w:rsidR="00CF7A91" w:rsidRPr="00A600AF">
        <w:rPr>
          <w:rFonts w:eastAsiaTheme="minorHAnsi"/>
          <w:sz w:val="28"/>
          <w:szCs w:val="28"/>
          <w:lang w:eastAsia="en-US"/>
        </w:rPr>
        <w:t xml:space="preserve">деятельность по операциям с недвижимым имуществом – 111%, </w:t>
      </w:r>
      <w:r w:rsidR="006B38FA" w:rsidRPr="00A600AF">
        <w:rPr>
          <w:rFonts w:eastAsiaTheme="minorHAnsi"/>
          <w:sz w:val="28"/>
          <w:szCs w:val="28"/>
          <w:lang w:eastAsia="en-US"/>
        </w:rPr>
        <w:t xml:space="preserve">деятельность </w:t>
      </w:r>
      <w:r w:rsidRPr="00A600AF">
        <w:rPr>
          <w:rFonts w:eastAsiaTheme="minorHAnsi"/>
          <w:sz w:val="28"/>
          <w:szCs w:val="28"/>
          <w:lang w:eastAsia="en-US"/>
        </w:rPr>
        <w:t>в области здравоохранения и социальных услуг</w:t>
      </w:r>
      <w:r w:rsidR="00CF7A91" w:rsidRPr="00A600AF">
        <w:rPr>
          <w:rFonts w:eastAsiaTheme="minorHAnsi"/>
          <w:sz w:val="28"/>
          <w:szCs w:val="28"/>
          <w:lang w:eastAsia="en-US"/>
        </w:rPr>
        <w:t>, в сф</w:t>
      </w:r>
      <w:r w:rsidR="0077604E" w:rsidRPr="00A600AF">
        <w:rPr>
          <w:rFonts w:eastAsiaTheme="minorHAnsi"/>
          <w:sz w:val="28"/>
          <w:szCs w:val="28"/>
          <w:lang w:eastAsia="en-US"/>
        </w:rPr>
        <w:t>ере  транспортировки и хранения</w:t>
      </w:r>
      <w:r w:rsidR="00CF7A91" w:rsidRPr="00A600AF">
        <w:rPr>
          <w:rFonts w:eastAsiaTheme="minorHAnsi"/>
          <w:sz w:val="28"/>
          <w:szCs w:val="28"/>
          <w:lang w:eastAsia="en-US"/>
        </w:rPr>
        <w:t xml:space="preserve"> товаров</w:t>
      </w:r>
      <w:r w:rsidRPr="00A600AF">
        <w:rPr>
          <w:rFonts w:eastAsiaTheme="minorHAnsi"/>
          <w:sz w:val="28"/>
          <w:szCs w:val="28"/>
          <w:lang w:eastAsia="en-US"/>
        </w:rPr>
        <w:t xml:space="preserve"> – 106,0%, </w:t>
      </w:r>
      <w:r w:rsidR="006B38FA" w:rsidRPr="00A600AF">
        <w:rPr>
          <w:rFonts w:eastAsiaTheme="minorHAnsi"/>
          <w:sz w:val="28"/>
          <w:szCs w:val="28"/>
          <w:lang w:eastAsia="en-US"/>
        </w:rPr>
        <w:t>деятельность гостиниц и предприятий общественного питания – 104 %</w:t>
      </w:r>
      <w:r w:rsidR="00CF7A91" w:rsidRPr="00A600AF">
        <w:rPr>
          <w:rFonts w:eastAsiaTheme="minorHAnsi"/>
          <w:sz w:val="28"/>
          <w:szCs w:val="28"/>
          <w:lang w:eastAsia="en-US"/>
        </w:rPr>
        <w:t>.</w:t>
      </w:r>
      <w:r w:rsidR="00B86641" w:rsidRPr="00A600AF">
        <w:rPr>
          <w:rFonts w:eastAsiaTheme="minorHAnsi"/>
          <w:sz w:val="28"/>
          <w:szCs w:val="28"/>
          <w:lang w:eastAsia="en-US"/>
        </w:rPr>
        <w:t xml:space="preserve"> </w:t>
      </w:r>
      <w:r w:rsidRPr="00A600AF">
        <w:rPr>
          <w:rFonts w:eastAsiaTheme="minorHAnsi"/>
          <w:sz w:val="28"/>
          <w:szCs w:val="28"/>
          <w:lang w:eastAsia="en-US"/>
        </w:rPr>
        <w:t>Незначительное снижение</w:t>
      </w:r>
      <w:proofErr w:type="gramEnd"/>
      <w:r w:rsidRPr="00A600AF">
        <w:rPr>
          <w:rFonts w:eastAsiaTheme="minorHAnsi"/>
          <w:sz w:val="28"/>
          <w:szCs w:val="28"/>
          <w:lang w:eastAsia="en-US"/>
        </w:rPr>
        <w:t xml:space="preserve"> оборотов отмечено в обрабатывающих производствах– 98%, в сферах деятельности по обеспечению электрической энергией, газом и паром, кондиционирование воздуха, </w:t>
      </w:r>
      <w:r w:rsidR="006B38FA" w:rsidRPr="00A600AF">
        <w:rPr>
          <w:rFonts w:eastAsiaTheme="minorHAnsi"/>
          <w:sz w:val="28"/>
          <w:szCs w:val="28"/>
          <w:lang w:eastAsia="en-US"/>
        </w:rPr>
        <w:t xml:space="preserve">в сфере образования – </w:t>
      </w:r>
      <w:r w:rsidR="00A600AF" w:rsidRPr="00A600AF">
        <w:rPr>
          <w:rFonts w:eastAsiaTheme="minorHAnsi"/>
          <w:sz w:val="28"/>
          <w:szCs w:val="28"/>
          <w:lang w:eastAsia="en-US"/>
        </w:rPr>
        <w:t>99%.</w:t>
      </w:r>
    </w:p>
    <w:p w:rsidR="00D92B46" w:rsidRPr="00A600AF" w:rsidRDefault="0077604E" w:rsidP="000933F9">
      <w:pPr>
        <w:shd w:val="clear" w:color="auto" w:fill="FFFFFF"/>
        <w:ind w:firstLine="567"/>
        <w:jc w:val="both"/>
        <w:rPr>
          <w:color w:val="272727"/>
          <w:sz w:val="28"/>
          <w:szCs w:val="28"/>
        </w:rPr>
      </w:pPr>
      <w:r w:rsidRPr="00A600AF">
        <w:rPr>
          <w:b/>
          <w:color w:val="272727"/>
          <w:sz w:val="28"/>
          <w:szCs w:val="28"/>
        </w:rPr>
        <w:t>Л</w:t>
      </w:r>
      <w:r w:rsidR="00D92B46" w:rsidRPr="00A600AF">
        <w:rPr>
          <w:b/>
          <w:color w:val="272727"/>
          <w:sz w:val="28"/>
          <w:szCs w:val="28"/>
        </w:rPr>
        <w:t>идирующее положение в структуре экономики</w:t>
      </w:r>
      <w:r w:rsidR="00CF7A91" w:rsidRPr="00A600AF">
        <w:rPr>
          <w:b/>
          <w:color w:val="272727"/>
          <w:sz w:val="28"/>
          <w:szCs w:val="28"/>
        </w:rPr>
        <w:t xml:space="preserve"> города </w:t>
      </w:r>
      <w:r w:rsidR="00D92B46" w:rsidRPr="00A600AF">
        <w:rPr>
          <w:b/>
          <w:color w:val="272727"/>
          <w:sz w:val="28"/>
          <w:szCs w:val="28"/>
        </w:rPr>
        <w:t>по праву занимает санаторно-курортн</w:t>
      </w:r>
      <w:r w:rsidR="00CF7A91" w:rsidRPr="00A600AF">
        <w:rPr>
          <w:b/>
          <w:color w:val="272727"/>
          <w:sz w:val="28"/>
          <w:szCs w:val="28"/>
        </w:rPr>
        <w:t>ая сфера</w:t>
      </w:r>
      <w:r w:rsidR="005017A8">
        <w:rPr>
          <w:b/>
          <w:color w:val="272727"/>
          <w:sz w:val="28"/>
          <w:szCs w:val="28"/>
        </w:rPr>
        <w:t xml:space="preserve"> и туризм</w:t>
      </w:r>
      <w:r w:rsidR="00620CA4">
        <w:rPr>
          <w:color w:val="272727"/>
          <w:sz w:val="28"/>
          <w:szCs w:val="28"/>
        </w:rPr>
        <w:t xml:space="preserve"> -</w:t>
      </w:r>
      <w:r w:rsidR="006951C7">
        <w:rPr>
          <w:color w:val="272727"/>
          <w:sz w:val="28"/>
          <w:szCs w:val="28"/>
        </w:rPr>
        <w:t xml:space="preserve"> </w:t>
      </w:r>
      <w:r w:rsidR="006951C7" w:rsidRPr="00620CA4">
        <w:rPr>
          <w:b/>
          <w:color w:val="272727"/>
          <w:sz w:val="28"/>
          <w:szCs w:val="28"/>
        </w:rPr>
        <w:t>(Слайд 3).</w:t>
      </w:r>
    </w:p>
    <w:p w:rsidR="0077604E" w:rsidRPr="00A600AF" w:rsidRDefault="00D92B46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 w:rsidRPr="00A600AF">
        <w:rPr>
          <w:sz w:val="28"/>
          <w:szCs w:val="28"/>
        </w:rPr>
        <w:t xml:space="preserve">Удельный вес доходов учреждений, оказывающих услуги в сфере здравоохранения, </w:t>
      </w:r>
      <w:r w:rsidR="0003525C" w:rsidRPr="00A600AF">
        <w:rPr>
          <w:sz w:val="28"/>
          <w:szCs w:val="28"/>
        </w:rPr>
        <w:t>санаторно-курортного лечения</w:t>
      </w:r>
      <w:r w:rsidRPr="00A600AF">
        <w:rPr>
          <w:sz w:val="28"/>
          <w:szCs w:val="28"/>
        </w:rPr>
        <w:t xml:space="preserve"> и предоставлени</w:t>
      </w:r>
      <w:r w:rsidR="0003525C" w:rsidRPr="00A600AF">
        <w:rPr>
          <w:sz w:val="28"/>
          <w:szCs w:val="28"/>
        </w:rPr>
        <w:t>я</w:t>
      </w:r>
      <w:r w:rsidRPr="00A600AF">
        <w:rPr>
          <w:sz w:val="28"/>
          <w:szCs w:val="28"/>
        </w:rPr>
        <w:t xml:space="preserve"> социальных услуг в общем объеме</w:t>
      </w:r>
      <w:r w:rsidR="00333CB6" w:rsidRPr="00A600AF">
        <w:rPr>
          <w:sz w:val="28"/>
          <w:szCs w:val="28"/>
        </w:rPr>
        <w:t xml:space="preserve"> </w:t>
      </w:r>
      <w:r w:rsidRPr="00A600AF">
        <w:rPr>
          <w:sz w:val="28"/>
          <w:szCs w:val="28"/>
        </w:rPr>
        <w:t>доходов от всех видов деятельности составляет</w:t>
      </w:r>
      <w:r w:rsidR="00333CB6" w:rsidRPr="00A600AF">
        <w:rPr>
          <w:sz w:val="28"/>
          <w:szCs w:val="28"/>
        </w:rPr>
        <w:t xml:space="preserve"> </w:t>
      </w:r>
      <w:r w:rsidR="00E8176E" w:rsidRPr="00A600AF">
        <w:rPr>
          <w:sz w:val="28"/>
          <w:szCs w:val="28"/>
        </w:rPr>
        <w:t>– 46</w:t>
      </w:r>
      <w:r w:rsidR="002124E5" w:rsidRPr="00A600AF">
        <w:rPr>
          <w:sz w:val="28"/>
          <w:szCs w:val="28"/>
        </w:rPr>
        <w:t>,5</w:t>
      </w:r>
      <w:r w:rsidR="00E8176E" w:rsidRPr="00A600AF">
        <w:rPr>
          <w:sz w:val="28"/>
          <w:szCs w:val="28"/>
        </w:rPr>
        <w:t>%</w:t>
      </w:r>
      <w:r w:rsidR="0003525C" w:rsidRPr="00A600AF">
        <w:rPr>
          <w:sz w:val="28"/>
          <w:szCs w:val="28"/>
        </w:rPr>
        <w:t>.</w:t>
      </w:r>
    </w:p>
    <w:p w:rsidR="008A0DF3" w:rsidRDefault="0003525C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 w:rsidRPr="00A600AF">
        <w:rPr>
          <w:color w:val="272727"/>
          <w:sz w:val="28"/>
          <w:szCs w:val="28"/>
        </w:rPr>
        <w:t>Курортный комплекс Кисловодска</w:t>
      </w:r>
      <w:r w:rsidR="0077604E" w:rsidRPr="00A600AF">
        <w:rPr>
          <w:color w:val="272727"/>
          <w:sz w:val="28"/>
          <w:szCs w:val="28"/>
        </w:rPr>
        <w:t xml:space="preserve"> в 2018</w:t>
      </w:r>
      <w:r w:rsidR="008A0DF3" w:rsidRPr="00A600AF">
        <w:rPr>
          <w:color w:val="272727"/>
          <w:sz w:val="28"/>
          <w:szCs w:val="28"/>
        </w:rPr>
        <w:t xml:space="preserve"> года увеличился на </w:t>
      </w:r>
      <w:r w:rsidR="00F710CC" w:rsidRPr="00A600AF">
        <w:rPr>
          <w:color w:val="272727"/>
          <w:sz w:val="28"/>
          <w:szCs w:val="28"/>
        </w:rPr>
        <w:t>6</w:t>
      </w:r>
      <w:r w:rsidR="008A0DF3" w:rsidRPr="00A600AF">
        <w:rPr>
          <w:color w:val="272727"/>
          <w:sz w:val="28"/>
          <w:szCs w:val="28"/>
        </w:rPr>
        <w:t xml:space="preserve"> объект</w:t>
      </w:r>
      <w:r w:rsidR="00F710CC" w:rsidRPr="00A600AF">
        <w:rPr>
          <w:color w:val="272727"/>
          <w:sz w:val="28"/>
          <w:szCs w:val="28"/>
        </w:rPr>
        <w:t>ов</w:t>
      </w:r>
      <w:r w:rsidR="008A0DF3" w:rsidRPr="00A600AF">
        <w:rPr>
          <w:color w:val="272727"/>
          <w:sz w:val="28"/>
          <w:szCs w:val="28"/>
        </w:rPr>
        <w:t xml:space="preserve"> и </w:t>
      </w:r>
      <w:r w:rsidRPr="00A600AF">
        <w:rPr>
          <w:color w:val="272727"/>
          <w:sz w:val="28"/>
          <w:szCs w:val="28"/>
        </w:rPr>
        <w:t>сегодня насчитывает 12</w:t>
      </w:r>
      <w:r w:rsidR="00DD407A" w:rsidRPr="00A600AF">
        <w:rPr>
          <w:color w:val="272727"/>
          <w:sz w:val="28"/>
          <w:szCs w:val="28"/>
        </w:rPr>
        <w:t>9</w:t>
      </w:r>
      <w:r w:rsidRPr="00A600AF">
        <w:rPr>
          <w:color w:val="272727"/>
          <w:sz w:val="28"/>
          <w:szCs w:val="28"/>
        </w:rPr>
        <w:t xml:space="preserve"> </w:t>
      </w:r>
      <w:r w:rsidR="00A940B0" w:rsidRPr="00A600AF">
        <w:rPr>
          <w:color w:val="272727"/>
          <w:sz w:val="28"/>
          <w:szCs w:val="28"/>
        </w:rPr>
        <w:t xml:space="preserve">объектов </w:t>
      </w:r>
      <w:r w:rsidRPr="00A600AF">
        <w:rPr>
          <w:color w:val="272727"/>
          <w:sz w:val="28"/>
          <w:szCs w:val="28"/>
        </w:rPr>
        <w:t xml:space="preserve">для размещения туристов и </w:t>
      </w:r>
      <w:proofErr w:type="spellStart"/>
      <w:r w:rsidRPr="00A600AF">
        <w:rPr>
          <w:color w:val="272727"/>
          <w:sz w:val="28"/>
          <w:szCs w:val="28"/>
        </w:rPr>
        <w:t>оздоравливающихся</w:t>
      </w:r>
      <w:proofErr w:type="spellEnd"/>
      <w:r w:rsidRPr="00A600AF">
        <w:rPr>
          <w:color w:val="272727"/>
          <w:sz w:val="28"/>
          <w:szCs w:val="28"/>
        </w:rPr>
        <w:t xml:space="preserve"> общей коечной емкостью 1</w:t>
      </w:r>
      <w:r w:rsidR="008A0DF3" w:rsidRPr="00A600AF">
        <w:rPr>
          <w:color w:val="272727"/>
          <w:sz w:val="28"/>
          <w:szCs w:val="28"/>
        </w:rPr>
        <w:t>5</w:t>
      </w:r>
      <w:r w:rsidRPr="00A600AF">
        <w:rPr>
          <w:color w:val="272727"/>
          <w:sz w:val="28"/>
          <w:szCs w:val="28"/>
        </w:rPr>
        <w:t>,</w:t>
      </w:r>
      <w:r w:rsidR="00DD407A" w:rsidRPr="00A600AF">
        <w:rPr>
          <w:color w:val="272727"/>
          <w:sz w:val="28"/>
          <w:szCs w:val="28"/>
        </w:rPr>
        <w:t>3</w:t>
      </w:r>
      <w:r w:rsidRPr="00A600AF">
        <w:rPr>
          <w:color w:val="272727"/>
          <w:sz w:val="28"/>
          <w:szCs w:val="28"/>
        </w:rPr>
        <w:t xml:space="preserve"> тысяч мест и включает в себя 40</w:t>
      </w:r>
      <w:r w:rsidRPr="00A600AF">
        <w:rPr>
          <w:sz w:val="28"/>
          <w:szCs w:val="28"/>
        </w:rPr>
        <w:t xml:space="preserve"> санаториев, 1</w:t>
      </w:r>
      <w:r w:rsidR="00DD407A" w:rsidRPr="00A600AF">
        <w:rPr>
          <w:sz w:val="28"/>
          <w:szCs w:val="28"/>
        </w:rPr>
        <w:t>5</w:t>
      </w:r>
      <w:r w:rsidRPr="00A600AF">
        <w:rPr>
          <w:sz w:val="28"/>
          <w:szCs w:val="28"/>
        </w:rPr>
        <w:t xml:space="preserve"> пансионатов, </w:t>
      </w:r>
      <w:r w:rsidR="004257E8" w:rsidRPr="00A600AF">
        <w:rPr>
          <w:sz w:val="28"/>
          <w:szCs w:val="28"/>
        </w:rPr>
        <w:t>1</w:t>
      </w:r>
      <w:r w:rsidRPr="00A600AF">
        <w:rPr>
          <w:sz w:val="28"/>
          <w:szCs w:val="28"/>
        </w:rPr>
        <w:t xml:space="preserve"> клиник</w:t>
      </w:r>
      <w:r w:rsidR="004257E8" w:rsidRPr="00A600AF">
        <w:rPr>
          <w:sz w:val="28"/>
          <w:szCs w:val="28"/>
        </w:rPr>
        <w:t>у</w:t>
      </w:r>
      <w:r w:rsidRPr="00A600AF">
        <w:rPr>
          <w:sz w:val="28"/>
          <w:szCs w:val="28"/>
        </w:rPr>
        <w:t>, 1 оздоровительны</w:t>
      </w:r>
      <w:r w:rsidR="004257E8" w:rsidRPr="00A600AF">
        <w:rPr>
          <w:sz w:val="28"/>
          <w:szCs w:val="28"/>
        </w:rPr>
        <w:t>й</w:t>
      </w:r>
      <w:r w:rsidRPr="00A600AF">
        <w:rPr>
          <w:sz w:val="28"/>
          <w:szCs w:val="28"/>
        </w:rPr>
        <w:t xml:space="preserve"> лагер</w:t>
      </w:r>
      <w:r w:rsidR="004257E8" w:rsidRPr="00A600AF">
        <w:rPr>
          <w:sz w:val="28"/>
          <w:szCs w:val="28"/>
        </w:rPr>
        <w:t>ь</w:t>
      </w:r>
      <w:r w:rsidRPr="00A600AF">
        <w:rPr>
          <w:sz w:val="28"/>
          <w:szCs w:val="28"/>
        </w:rPr>
        <w:t xml:space="preserve">, </w:t>
      </w:r>
      <w:r w:rsidR="008A0DF3" w:rsidRPr="00A600AF">
        <w:rPr>
          <w:sz w:val="28"/>
          <w:szCs w:val="28"/>
        </w:rPr>
        <w:t>7</w:t>
      </w:r>
      <w:r w:rsidR="00DD407A" w:rsidRPr="00A600AF">
        <w:rPr>
          <w:sz w:val="28"/>
          <w:szCs w:val="28"/>
        </w:rPr>
        <w:t>2</w:t>
      </w:r>
      <w:r w:rsidRPr="00A600AF">
        <w:rPr>
          <w:sz w:val="28"/>
          <w:szCs w:val="28"/>
        </w:rPr>
        <w:t xml:space="preserve"> гостиниц</w:t>
      </w:r>
      <w:r w:rsidR="00AA3C00" w:rsidRPr="00A600AF">
        <w:rPr>
          <w:sz w:val="28"/>
          <w:szCs w:val="28"/>
        </w:rPr>
        <w:t>ы</w:t>
      </w:r>
      <w:r w:rsidRPr="00A600AF">
        <w:rPr>
          <w:sz w:val="28"/>
          <w:szCs w:val="28"/>
        </w:rPr>
        <w:t>.</w:t>
      </w:r>
      <w:r w:rsidR="008A0DF3" w:rsidRPr="00A600AF">
        <w:rPr>
          <w:sz w:val="28"/>
          <w:szCs w:val="28"/>
        </w:rPr>
        <w:t xml:space="preserve"> Наполняемость санаторно-курортного комплекса за 2018 год составила 80,0%, из них, ведомственных санаториев 83,0%, санаториев ФНПР 72,4%.</w:t>
      </w:r>
      <w:r w:rsidRPr="00A600AF">
        <w:rPr>
          <w:sz w:val="28"/>
          <w:szCs w:val="28"/>
        </w:rPr>
        <w:t xml:space="preserve"> </w:t>
      </w:r>
      <w:r w:rsidRPr="00A600AF">
        <w:rPr>
          <w:color w:val="272727"/>
          <w:sz w:val="28"/>
          <w:szCs w:val="28"/>
        </w:rPr>
        <w:t xml:space="preserve">За отчетный год </w:t>
      </w:r>
      <w:r w:rsidR="004257E8" w:rsidRPr="00A600AF">
        <w:rPr>
          <w:color w:val="272727"/>
          <w:sz w:val="28"/>
          <w:szCs w:val="28"/>
        </w:rPr>
        <w:t xml:space="preserve">количество </w:t>
      </w:r>
      <w:r w:rsidR="00A940B0" w:rsidRPr="00A600AF">
        <w:rPr>
          <w:color w:val="272727"/>
          <w:sz w:val="28"/>
          <w:szCs w:val="28"/>
        </w:rPr>
        <w:t>гостей</w:t>
      </w:r>
      <w:r w:rsidR="004257E8" w:rsidRPr="00A600AF">
        <w:rPr>
          <w:color w:val="272727"/>
          <w:sz w:val="28"/>
          <w:szCs w:val="28"/>
        </w:rPr>
        <w:t xml:space="preserve"> посетивших курор</w:t>
      </w:r>
      <w:r w:rsidR="00A940B0" w:rsidRPr="00A600AF">
        <w:rPr>
          <w:color w:val="272727"/>
          <w:sz w:val="28"/>
          <w:szCs w:val="28"/>
        </w:rPr>
        <w:t xml:space="preserve">т увеличилось </w:t>
      </w:r>
      <w:r w:rsidR="00640480" w:rsidRPr="00A600AF">
        <w:rPr>
          <w:color w:val="272727"/>
          <w:sz w:val="28"/>
          <w:szCs w:val="28"/>
        </w:rPr>
        <w:t xml:space="preserve">на 19369 человек </w:t>
      </w:r>
      <w:r w:rsidR="00A940B0" w:rsidRPr="00A600AF">
        <w:rPr>
          <w:color w:val="272727"/>
          <w:sz w:val="28"/>
          <w:szCs w:val="28"/>
        </w:rPr>
        <w:t>(на 6 %)</w:t>
      </w:r>
      <w:r w:rsidR="004257E8" w:rsidRPr="00A600AF">
        <w:rPr>
          <w:color w:val="272727"/>
          <w:sz w:val="28"/>
          <w:szCs w:val="28"/>
        </w:rPr>
        <w:t xml:space="preserve"> </w:t>
      </w:r>
      <w:r w:rsidRPr="00A600AF">
        <w:rPr>
          <w:color w:val="272727"/>
          <w:sz w:val="28"/>
          <w:szCs w:val="28"/>
        </w:rPr>
        <w:t>и составил</w:t>
      </w:r>
      <w:r w:rsidR="00A940B0" w:rsidRPr="00A600AF">
        <w:rPr>
          <w:color w:val="272727"/>
          <w:sz w:val="28"/>
          <w:szCs w:val="28"/>
        </w:rPr>
        <w:t>о</w:t>
      </w:r>
      <w:r w:rsidRPr="00A600AF">
        <w:rPr>
          <w:color w:val="272727"/>
          <w:sz w:val="28"/>
          <w:szCs w:val="28"/>
        </w:rPr>
        <w:t xml:space="preserve"> 3</w:t>
      </w:r>
      <w:r w:rsidR="004257E8" w:rsidRPr="00A600AF">
        <w:rPr>
          <w:color w:val="272727"/>
          <w:sz w:val="28"/>
          <w:szCs w:val="28"/>
        </w:rPr>
        <w:t xml:space="preserve">38058 </w:t>
      </w:r>
      <w:r w:rsidRPr="00A600AF">
        <w:rPr>
          <w:color w:val="272727"/>
          <w:sz w:val="28"/>
          <w:szCs w:val="28"/>
        </w:rPr>
        <w:t xml:space="preserve">человек. </w:t>
      </w:r>
      <w:r w:rsidR="00A940B0" w:rsidRPr="00A600AF">
        <w:rPr>
          <w:sz w:val="28"/>
          <w:szCs w:val="28"/>
        </w:rPr>
        <w:t>За</w:t>
      </w:r>
      <w:r w:rsidRPr="00A600AF">
        <w:rPr>
          <w:sz w:val="28"/>
          <w:szCs w:val="28"/>
        </w:rPr>
        <w:t xml:space="preserve"> год доходы учреждений санаторно-курортного комплекса, предприятий гостиничного хозяйства составили </w:t>
      </w:r>
      <w:r w:rsidR="00BC5375" w:rsidRPr="00A600AF">
        <w:rPr>
          <w:sz w:val="28"/>
          <w:szCs w:val="28"/>
        </w:rPr>
        <w:t>9 млрд. 340 млн.</w:t>
      </w:r>
      <w:r w:rsidR="00A940B0" w:rsidRPr="00A600AF">
        <w:rPr>
          <w:sz w:val="28"/>
          <w:szCs w:val="28"/>
        </w:rPr>
        <w:t xml:space="preserve"> руб.</w:t>
      </w:r>
      <w:r w:rsidRPr="00A600AF">
        <w:rPr>
          <w:sz w:val="28"/>
          <w:szCs w:val="28"/>
        </w:rPr>
        <w:t xml:space="preserve">, что на </w:t>
      </w:r>
      <w:r w:rsidR="00BC5375" w:rsidRPr="00A600AF">
        <w:rPr>
          <w:sz w:val="28"/>
          <w:szCs w:val="28"/>
        </w:rPr>
        <w:t>27</w:t>
      </w:r>
      <w:r w:rsidRPr="00A600AF">
        <w:rPr>
          <w:sz w:val="28"/>
          <w:szCs w:val="28"/>
        </w:rPr>
        <w:t xml:space="preserve">% или на </w:t>
      </w:r>
      <w:r w:rsidR="00BC5375" w:rsidRPr="00A600AF">
        <w:rPr>
          <w:sz w:val="28"/>
          <w:szCs w:val="28"/>
        </w:rPr>
        <w:t>1 млрд. 972</w:t>
      </w:r>
      <w:r w:rsidRPr="00A600AF">
        <w:rPr>
          <w:sz w:val="28"/>
          <w:szCs w:val="28"/>
        </w:rPr>
        <w:t xml:space="preserve"> млн. руб. больше в сравнении с показателем 201</w:t>
      </w:r>
      <w:r w:rsidR="00BC5375" w:rsidRPr="00A600AF">
        <w:rPr>
          <w:sz w:val="28"/>
          <w:szCs w:val="28"/>
        </w:rPr>
        <w:t>7</w:t>
      </w:r>
      <w:r w:rsidRPr="00A600AF">
        <w:rPr>
          <w:sz w:val="28"/>
          <w:szCs w:val="28"/>
        </w:rPr>
        <w:t xml:space="preserve"> года</w:t>
      </w:r>
      <w:r w:rsidR="00BC5375" w:rsidRPr="00A600AF">
        <w:rPr>
          <w:sz w:val="28"/>
          <w:szCs w:val="28"/>
        </w:rPr>
        <w:t xml:space="preserve"> (7 млрд. 368 млн. руб.)</w:t>
      </w:r>
      <w:r w:rsidRPr="00A600AF">
        <w:rPr>
          <w:sz w:val="28"/>
          <w:szCs w:val="28"/>
        </w:rPr>
        <w:t xml:space="preserve">. </w:t>
      </w:r>
    </w:p>
    <w:p w:rsidR="005017A8" w:rsidRPr="00A600AF" w:rsidRDefault="005017A8" w:rsidP="000933F9">
      <w:pPr>
        <w:shd w:val="clear" w:color="auto" w:fill="FFFFFF"/>
        <w:ind w:firstLine="567"/>
        <w:jc w:val="both"/>
        <w:rPr>
          <w:color w:val="272727"/>
          <w:sz w:val="28"/>
          <w:szCs w:val="28"/>
        </w:rPr>
      </w:pPr>
      <w:r>
        <w:rPr>
          <w:sz w:val="28"/>
          <w:szCs w:val="28"/>
        </w:rPr>
        <w:t>Развитие сферы туризма, возможно при наличии эффективно действующей туристской инфраструктуры. В мае прошлого года в законную силу</w:t>
      </w:r>
      <w:r w:rsidR="00735BD8">
        <w:rPr>
          <w:sz w:val="28"/>
          <w:szCs w:val="28"/>
        </w:rPr>
        <w:t xml:space="preserve"> вступил Федеральный закон от 29.07.2017 №214-ФЗ «О проведении эксперимента по введению платы за пользование курортной  инфраструктурой в Республике Крым, Алтайском крае, Краснодарском крае и Ставропольском крае». По итогам 2018 года по городу-курорту Кисловодску собрано 72,3 млн. руб., что на 10,6 млн. руб. превышает плановые показатели.</w:t>
      </w:r>
      <w:r w:rsidR="00795D6D">
        <w:rPr>
          <w:sz w:val="28"/>
          <w:szCs w:val="28"/>
        </w:rPr>
        <w:t xml:space="preserve"> За счет собранных средств курортного сбора проводится благоустройство скверов у памятников К. </w:t>
      </w:r>
      <w:proofErr w:type="spellStart"/>
      <w:r w:rsidR="00795D6D">
        <w:rPr>
          <w:sz w:val="28"/>
          <w:szCs w:val="28"/>
        </w:rPr>
        <w:t>Ге</w:t>
      </w:r>
      <w:proofErr w:type="spellEnd"/>
      <w:r w:rsidR="00795D6D">
        <w:rPr>
          <w:sz w:val="28"/>
          <w:szCs w:val="28"/>
        </w:rPr>
        <w:t xml:space="preserve"> и </w:t>
      </w:r>
      <w:proofErr w:type="spellStart"/>
      <w:r w:rsidR="00795D6D">
        <w:rPr>
          <w:sz w:val="28"/>
          <w:szCs w:val="28"/>
        </w:rPr>
        <w:t>Д.Тюленеву</w:t>
      </w:r>
      <w:proofErr w:type="spellEnd"/>
      <w:r w:rsidR="00795D6D">
        <w:rPr>
          <w:sz w:val="28"/>
          <w:szCs w:val="28"/>
        </w:rPr>
        <w:t xml:space="preserve"> на Курортном бульваре, пешеходных зон ул. Коминтерна и ул. Урицкого. </w:t>
      </w:r>
    </w:p>
    <w:p w:rsidR="008A0DF3" w:rsidRPr="00A600AF" w:rsidRDefault="0003525C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 w:rsidRPr="00A600AF">
        <w:rPr>
          <w:b/>
          <w:sz w:val="28"/>
          <w:szCs w:val="28"/>
        </w:rPr>
        <w:lastRenderedPageBreak/>
        <w:t>Объем поступлений налогов и сборов в бюджет</w:t>
      </w:r>
      <w:r w:rsidRPr="00A600AF">
        <w:rPr>
          <w:sz w:val="28"/>
          <w:szCs w:val="28"/>
        </w:rPr>
        <w:t xml:space="preserve"> города-курорта Кисловодска от санаторно-курортного и гостиничного комплексов составил </w:t>
      </w:r>
      <w:r w:rsidR="008A0DF3" w:rsidRPr="00A600AF">
        <w:rPr>
          <w:sz w:val="28"/>
          <w:szCs w:val="28"/>
        </w:rPr>
        <w:t xml:space="preserve">117, 1 млн. руб., </w:t>
      </w:r>
      <w:r w:rsidR="00A600AF" w:rsidRPr="00A600AF">
        <w:rPr>
          <w:sz w:val="28"/>
          <w:szCs w:val="28"/>
        </w:rPr>
        <w:t xml:space="preserve">или </w:t>
      </w:r>
      <w:r w:rsidR="008A0DF3" w:rsidRPr="00A600AF">
        <w:rPr>
          <w:sz w:val="28"/>
          <w:szCs w:val="28"/>
        </w:rPr>
        <w:t>89 % к 2017 году (131,5 млн. руб.), в том числе по видам налогов:</w:t>
      </w:r>
      <w:r w:rsidR="009B7BA4">
        <w:rPr>
          <w:sz w:val="28"/>
          <w:szCs w:val="28"/>
        </w:rPr>
        <w:t>-</w:t>
      </w:r>
      <w:r w:rsidR="008A0DF3" w:rsidRPr="00A600AF">
        <w:rPr>
          <w:sz w:val="28"/>
          <w:szCs w:val="28"/>
        </w:rPr>
        <w:t xml:space="preserve"> </w:t>
      </w:r>
      <w:proofErr w:type="gramStart"/>
      <w:r w:rsidR="008A0DF3" w:rsidRPr="00A600AF">
        <w:rPr>
          <w:sz w:val="28"/>
          <w:szCs w:val="28"/>
        </w:rPr>
        <w:t>НДФЛ – 83,4 млн. руб. или 94% к 2017 году (89,1 млн. руб.);</w:t>
      </w:r>
      <w:proofErr w:type="gramEnd"/>
    </w:p>
    <w:p w:rsidR="008A0DF3" w:rsidRPr="00A600AF" w:rsidRDefault="009B7BA4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0DF3" w:rsidRPr="00A600AF">
        <w:rPr>
          <w:sz w:val="28"/>
          <w:szCs w:val="28"/>
        </w:rPr>
        <w:t>ЕНВД – 450,2 тыс. руб. или 92% к 2017 году (491,5 тыс. руб.);</w:t>
      </w:r>
    </w:p>
    <w:p w:rsidR="008A0DF3" w:rsidRPr="00A600AF" w:rsidRDefault="009B7BA4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0DF3" w:rsidRPr="00A600AF">
        <w:rPr>
          <w:sz w:val="28"/>
          <w:szCs w:val="28"/>
        </w:rPr>
        <w:t>земельный налог – 33,2 млн. руб. или 79% к 2017 году (41,9 млн. руб.).</w:t>
      </w:r>
    </w:p>
    <w:p w:rsidR="0003525C" w:rsidRPr="00A600AF" w:rsidRDefault="009B7BA4" w:rsidP="000933F9">
      <w:pPr>
        <w:shd w:val="clear" w:color="auto" w:fill="FFFFFF"/>
        <w:ind w:firstLine="567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- </w:t>
      </w:r>
      <w:r w:rsidR="008A0DF3" w:rsidRPr="00A600AF">
        <w:rPr>
          <w:sz w:val="28"/>
          <w:szCs w:val="28"/>
        </w:rPr>
        <w:t>прочие налоги и сборы – 66,3 тыс. руб. или 334,8% к 2017 году (19,8 тыс. руб.)</w:t>
      </w:r>
      <w:r w:rsidR="0003525C" w:rsidRPr="00A600AF">
        <w:rPr>
          <w:sz w:val="28"/>
          <w:szCs w:val="28"/>
        </w:rPr>
        <w:t>.</w:t>
      </w:r>
    </w:p>
    <w:p w:rsidR="00E8176E" w:rsidRDefault="008A0DF3" w:rsidP="000933F9">
      <w:pPr>
        <w:ind w:firstLine="567"/>
        <w:jc w:val="both"/>
        <w:rPr>
          <w:sz w:val="28"/>
          <w:szCs w:val="28"/>
        </w:rPr>
      </w:pPr>
      <w:r w:rsidRPr="00A600AF">
        <w:rPr>
          <w:sz w:val="28"/>
          <w:szCs w:val="28"/>
        </w:rPr>
        <w:t xml:space="preserve">Удельный вес доходов </w:t>
      </w:r>
      <w:r w:rsidR="00E8176E" w:rsidRPr="00A600AF">
        <w:rPr>
          <w:sz w:val="28"/>
          <w:szCs w:val="28"/>
        </w:rPr>
        <w:t>промышленн</w:t>
      </w:r>
      <w:r w:rsidR="00F8308F" w:rsidRPr="00A600AF">
        <w:rPr>
          <w:sz w:val="28"/>
          <w:szCs w:val="28"/>
        </w:rPr>
        <w:t>ы</w:t>
      </w:r>
      <w:r w:rsidR="00D92B46" w:rsidRPr="00A600AF">
        <w:rPr>
          <w:sz w:val="28"/>
          <w:szCs w:val="28"/>
        </w:rPr>
        <w:t>х</w:t>
      </w:r>
      <w:r w:rsidR="00F8308F" w:rsidRPr="00A600AF">
        <w:rPr>
          <w:sz w:val="28"/>
          <w:szCs w:val="28"/>
        </w:rPr>
        <w:t xml:space="preserve"> предприяти</w:t>
      </w:r>
      <w:r w:rsidR="00D92B46" w:rsidRPr="00A600AF">
        <w:rPr>
          <w:sz w:val="28"/>
          <w:szCs w:val="28"/>
        </w:rPr>
        <w:t xml:space="preserve">й </w:t>
      </w:r>
      <w:r w:rsidR="001F67E8" w:rsidRPr="00A600AF">
        <w:rPr>
          <w:sz w:val="28"/>
          <w:szCs w:val="28"/>
        </w:rPr>
        <w:t>в общем объеме доходов от всех видов деятельности</w:t>
      </w:r>
      <w:r w:rsidRPr="00A600AF">
        <w:rPr>
          <w:sz w:val="28"/>
          <w:szCs w:val="28"/>
        </w:rPr>
        <w:t xml:space="preserve"> в 2018 году составил </w:t>
      </w:r>
      <w:r w:rsidR="008227F8" w:rsidRPr="00A600AF">
        <w:rPr>
          <w:sz w:val="28"/>
          <w:szCs w:val="28"/>
        </w:rPr>
        <w:t>-</w:t>
      </w:r>
      <w:r w:rsidR="00F8308F" w:rsidRPr="00A600AF">
        <w:rPr>
          <w:sz w:val="28"/>
          <w:szCs w:val="28"/>
        </w:rPr>
        <w:t xml:space="preserve"> </w:t>
      </w:r>
      <w:r w:rsidR="00EA3DF7" w:rsidRPr="00A600AF">
        <w:rPr>
          <w:sz w:val="28"/>
          <w:szCs w:val="28"/>
        </w:rPr>
        <w:t>23</w:t>
      </w:r>
      <w:r w:rsidR="00E8176E" w:rsidRPr="00A600AF">
        <w:rPr>
          <w:sz w:val="28"/>
          <w:szCs w:val="28"/>
        </w:rPr>
        <w:t>%</w:t>
      </w:r>
      <w:r w:rsidR="00212F2B" w:rsidRPr="00A600AF">
        <w:rPr>
          <w:sz w:val="28"/>
          <w:szCs w:val="28"/>
        </w:rPr>
        <w:t xml:space="preserve"> (</w:t>
      </w:r>
      <w:r w:rsidR="00EA3DF7" w:rsidRPr="00A600AF">
        <w:rPr>
          <w:sz w:val="28"/>
          <w:szCs w:val="28"/>
        </w:rPr>
        <w:t>4</w:t>
      </w:r>
      <w:r w:rsidR="00212F2B" w:rsidRPr="00A600AF">
        <w:rPr>
          <w:sz w:val="28"/>
          <w:szCs w:val="28"/>
        </w:rPr>
        <w:t xml:space="preserve"> млрд. </w:t>
      </w:r>
      <w:r w:rsidR="00EA3DF7" w:rsidRPr="00A600AF">
        <w:rPr>
          <w:sz w:val="28"/>
          <w:szCs w:val="28"/>
        </w:rPr>
        <w:t>403</w:t>
      </w:r>
      <w:r w:rsidR="00212F2B" w:rsidRPr="00A600AF">
        <w:rPr>
          <w:sz w:val="28"/>
          <w:szCs w:val="28"/>
        </w:rPr>
        <w:t xml:space="preserve"> млн. руб.),</w:t>
      </w:r>
      <w:r w:rsidR="00333CB6" w:rsidRPr="00A600AF">
        <w:rPr>
          <w:sz w:val="28"/>
          <w:szCs w:val="28"/>
        </w:rPr>
        <w:t xml:space="preserve"> </w:t>
      </w:r>
      <w:r w:rsidR="00DA07CC" w:rsidRPr="00A600AF">
        <w:rPr>
          <w:sz w:val="28"/>
          <w:szCs w:val="28"/>
        </w:rPr>
        <w:t>доходы организаций, связанных</w:t>
      </w:r>
      <w:r w:rsidR="00333CB6" w:rsidRPr="00A600AF">
        <w:rPr>
          <w:sz w:val="28"/>
          <w:szCs w:val="28"/>
        </w:rPr>
        <w:t xml:space="preserve"> </w:t>
      </w:r>
      <w:r w:rsidR="00F8308F" w:rsidRPr="00A600AF">
        <w:rPr>
          <w:sz w:val="28"/>
          <w:szCs w:val="28"/>
        </w:rPr>
        <w:t xml:space="preserve">с производством </w:t>
      </w:r>
      <w:r w:rsidR="00E8176E" w:rsidRPr="00A600AF">
        <w:rPr>
          <w:sz w:val="28"/>
          <w:szCs w:val="28"/>
        </w:rPr>
        <w:t>электрической энерги</w:t>
      </w:r>
      <w:r w:rsidR="008227F8" w:rsidRPr="00A600AF">
        <w:rPr>
          <w:sz w:val="28"/>
          <w:szCs w:val="28"/>
        </w:rPr>
        <w:t>и</w:t>
      </w:r>
      <w:r w:rsidR="00E8176E" w:rsidRPr="00A600AF">
        <w:rPr>
          <w:sz w:val="28"/>
          <w:szCs w:val="28"/>
        </w:rPr>
        <w:t>, газ</w:t>
      </w:r>
      <w:r w:rsidR="008227F8" w:rsidRPr="00A600AF">
        <w:rPr>
          <w:sz w:val="28"/>
          <w:szCs w:val="28"/>
        </w:rPr>
        <w:t>а</w:t>
      </w:r>
      <w:r w:rsidR="00E8176E" w:rsidRPr="00A600AF">
        <w:rPr>
          <w:sz w:val="28"/>
          <w:szCs w:val="28"/>
        </w:rPr>
        <w:t xml:space="preserve"> и пар</w:t>
      </w:r>
      <w:r w:rsidR="008227F8" w:rsidRPr="00A600AF">
        <w:rPr>
          <w:sz w:val="28"/>
          <w:szCs w:val="28"/>
        </w:rPr>
        <w:t>а</w:t>
      </w:r>
      <w:r w:rsidR="00E8176E" w:rsidRPr="00A600AF">
        <w:rPr>
          <w:sz w:val="28"/>
          <w:szCs w:val="28"/>
        </w:rPr>
        <w:t xml:space="preserve"> – </w:t>
      </w:r>
      <w:r w:rsidR="00EA3DF7" w:rsidRPr="00A600AF">
        <w:rPr>
          <w:sz w:val="28"/>
          <w:szCs w:val="28"/>
        </w:rPr>
        <w:t>8</w:t>
      </w:r>
      <w:r w:rsidR="00E8176E" w:rsidRPr="00A600AF">
        <w:rPr>
          <w:sz w:val="28"/>
          <w:szCs w:val="28"/>
        </w:rPr>
        <w:t>%</w:t>
      </w:r>
      <w:r w:rsidR="00212F2B" w:rsidRPr="00A600AF">
        <w:rPr>
          <w:sz w:val="28"/>
          <w:szCs w:val="28"/>
        </w:rPr>
        <w:t xml:space="preserve">, (1 млрд. </w:t>
      </w:r>
      <w:r w:rsidR="00EA3DF7" w:rsidRPr="00A600AF">
        <w:rPr>
          <w:sz w:val="28"/>
          <w:szCs w:val="28"/>
        </w:rPr>
        <w:t>592</w:t>
      </w:r>
      <w:r w:rsidR="00212F2B" w:rsidRPr="00A600AF">
        <w:rPr>
          <w:sz w:val="28"/>
          <w:szCs w:val="28"/>
        </w:rPr>
        <w:t xml:space="preserve"> млн. руб.)</w:t>
      </w:r>
      <w:r w:rsidR="00FE3662" w:rsidRPr="00A600AF">
        <w:rPr>
          <w:sz w:val="28"/>
          <w:szCs w:val="28"/>
        </w:rPr>
        <w:t>.</w:t>
      </w:r>
    </w:p>
    <w:p w:rsidR="004E5162" w:rsidRPr="00A600AF" w:rsidRDefault="004E5162" w:rsidP="000933F9">
      <w:pPr>
        <w:ind w:firstLine="567"/>
        <w:jc w:val="both"/>
        <w:rPr>
          <w:sz w:val="28"/>
          <w:szCs w:val="28"/>
          <w:highlight w:val="yellow"/>
        </w:rPr>
      </w:pPr>
    </w:p>
    <w:p w:rsidR="008123A5" w:rsidRPr="00A600AF" w:rsidRDefault="004E5162" w:rsidP="000933F9">
      <w:pPr>
        <w:ind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Самым ценным и важным</w:t>
      </w:r>
      <w:r w:rsidR="008123A5" w:rsidRPr="00A600AF">
        <w:rPr>
          <w:b/>
          <w:sz w:val="28"/>
          <w:szCs w:val="28"/>
          <w:lang w:eastAsia="en-US"/>
        </w:rPr>
        <w:t xml:space="preserve"> ресурсом</w:t>
      </w:r>
      <w:r w:rsidR="00F8308F" w:rsidRPr="00A600AF">
        <w:rPr>
          <w:b/>
          <w:sz w:val="28"/>
          <w:szCs w:val="28"/>
          <w:lang w:eastAsia="en-US"/>
        </w:rPr>
        <w:t xml:space="preserve"> является</w:t>
      </w:r>
      <w:r w:rsidR="00F8308F" w:rsidRPr="00A600AF">
        <w:rPr>
          <w:b/>
          <w:sz w:val="28"/>
          <w:szCs w:val="28"/>
        </w:rPr>
        <w:t xml:space="preserve"> </w:t>
      </w:r>
      <w:r w:rsidR="00F8308F" w:rsidRPr="00A600AF">
        <w:rPr>
          <w:b/>
          <w:sz w:val="28"/>
          <w:szCs w:val="28"/>
          <w:lang w:eastAsia="en-US"/>
        </w:rPr>
        <w:t>человеческий потенциал</w:t>
      </w:r>
      <w:r w:rsidR="00620CA4">
        <w:rPr>
          <w:b/>
          <w:sz w:val="28"/>
          <w:szCs w:val="28"/>
          <w:lang w:eastAsia="en-US"/>
        </w:rPr>
        <w:t xml:space="preserve">  (Слайд 4)</w:t>
      </w:r>
    </w:p>
    <w:p w:rsidR="00A745EF" w:rsidRPr="004E5162" w:rsidRDefault="00FE3662" w:rsidP="000933F9">
      <w:pPr>
        <w:ind w:firstLine="567"/>
        <w:jc w:val="both"/>
        <w:rPr>
          <w:sz w:val="28"/>
          <w:szCs w:val="28"/>
          <w:lang w:eastAsia="en-US"/>
        </w:rPr>
      </w:pPr>
      <w:r w:rsidRPr="004E5162">
        <w:rPr>
          <w:sz w:val="28"/>
          <w:szCs w:val="28"/>
          <w:lang w:eastAsia="en-US"/>
        </w:rPr>
        <w:t>Ч</w:t>
      </w:r>
      <w:r w:rsidR="00A745EF" w:rsidRPr="004E5162">
        <w:rPr>
          <w:sz w:val="28"/>
          <w:szCs w:val="28"/>
          <w:lang w:eastAsia="en-US"/>
        </w:rPr>
        <w:t>исленность населения города-курорта Кисловодска на 1 января 201</w:t>
      </w:r>
      <w:r w:rsidR="00663061" w:rsidRPr="004E5162">
        <w:rPr>
          <w:sz w:val="28"/>
          <w:szCs w:val="28"/>
          <w:lang w:eastAsia="en-US"/>
        </w:rPr>
        <w:t>9</w:t>
      </w:r>
      <w:r w:rsidR="00A745EF" w:rsidRPr="004E5162">
        <w:rPr>
          <w:sz w:val="28"/>
          <w:szCs w:val="28"/>
          <w:lang w:eastAsia="en-US"/>
        </w:rPr>
        <w:t xml:space="preserve"> г</w:t>
      </w:r>
      <w:r w:rsidR="00F8308F" w:rsidRPr="004E5162">
        <w:rPr>
          <w:sz w:val="28"/>
          <w:szCs w:val="28"/>
          <w:lang w:eastAsia="en-US"/>
        </w:rPr>
        <w:t>ода</w:t>
      </w:r>
      <w:r w:rsidR="00A745EF" w:rsidRPr="004E5162">
        <w:rPr>
          <w:sz w:val="28"/>
          <w:szCs w:val="28"/>
          <w:lang w:eastAsia="en-US"/>
        </w:rPr>
        <w:t xml:space="preserve"> составила </w:t>
      </w:r>
      <w:r w:rsidR="00663061" w:rsidRPr="004E5162">
        <w:rPr>
          <w:sz w:val="28"/>
          <w:szCs w:val="28"/>
          <w:lang w:eastAsia="en-US"/>
        </w:rPr>
        <w:t>135,</w:t>
      </w:r>
      <w:r w:rsidR="00104660" w:rsidRPr="004E5162">
        <w:rPr>
          <w:sz w:val="28"/>
          <w:szCs w:val="28"/>
          <w:lang w:eastAsia="en-US"/>
        </w:rPr>
        <w:t>85</w:t>
      </w:r>
      <w:r w:rsidR="00A745EF" w:rsidRPr="004E5162">
        <w:rPr>
          <w:sz w:val="28"/>
          <w:szCs w:val="28"/>
          <w:lang w:eastAsia="en-US"/>
        </w:rPr>
        <w:t xml:space="preserve"> тыс</w:t>
      </w:r>
      <w:r w:rsidR="00F8308F" w:rsidRPr="004E5162">
        <w:rPr>
          <w:sz w:val="28"/>
          <w:szCs w:val="28"/>
          <w:lang w:eastAsia="en-US"/>
        </w:rPr>
        <w:t>яч</w:t>
      </w:r>
      <w:r w:rsidR="00A745EF" w:rsidRPr="004E5162">
        <w:rPr>
          <w:sz w:val="28"/>
          <w:szCs w:val="28"/>
          <w:lang w:eastAsia="en-US"/>
        </w:rPr>
        <w:t xml:space="preserve"> чел</w:t>
      </w:r>
      <w:r w:rsidR="00F8308F" w:rsidRPr="004E5162">
        <w:rPr>
          <w:sz w:val="28"/>
          <w:szCs w:val="28"/>
          <w:lang w:eastAsia="en-US"/>
        </w:rPr>
        <w:t>овек</w:t>
      </w:r>
      <w:r w:rsidR="00A745EF" w:rsidRPr="004E5162">
        <w:rPr>
          <w:sz w:val="28"/>
          <w:szCs w:val="28"/>
          <w:lang w:eastAsia="en-US"/>
        </w:rPr>
        <w:t>.</w:t>
      </w:r>
    </w:p>
    <w:p w:rsidR="00A745EF" w:rsidRPr="004E5162" w:rsidRDefault="008227F8" w:rsidP="000933F9">
      <w:pPr>
        <w:ind w:firstLine="567"/>
        <w:jc w:val="both"/>
        <w:rPr>
          <w:sz w:val="28"/>
          <w:szCs w:val="28"/>
          <w:lang w:eastAsia="en-US"/>
        </w:rPr>
      </w:pPr>
      <w:r w:rsidRPr="004E5162">
        <w:rPr>
          <w:sz w:val="28"/>
          <w:szCs w:val="28"/>
          <w:lang w:eastAsia="en-US"/>
        </w:rPr>
        <w:t xml:space="preserve">За </w:t>
      </w:r>
      <w:r w:rsidR="007861AD" w:rsidRPr="004E5162">
        <w:rPr>
          <w:sz w:val="28"/>
          <w:szCs w:val="28"/>
          <w:lang w:eastAsia="en-US"/>
        </w:rPr>
        <w:t>2018</w:t>
      </w:r>
      <w:r w:rsidRPr="004E5162">
        <w:rPr>
          <w:sz w:val="28"/>
          <w:szCs w:val="28"/>
          <w:lang w:eastAsia="en-US"/>
        </w:rPr>
        <w:t xml:space="preserve"> год</w:t>
      </w:r>
      <w:r w:rsidR="00A745EF" w:rsidRPr="004E5162">
        <w:rPr>
          <w:sz w:val="28"/>
          <w:szCs w:val="28"/>
          <w:lang w:eastAsia="en-US"/>
        </w:rPr>
        <w:t xml:space="preserve"> в Кисловодске родились -</w:t>
      </w:r>
      <w:r w:rsidR="005576FF" w:rsidRPr="004E5162">
        <w:rPr>
          <w:sz w:val="28"/>
          <w:szCs w:val="28"/>
          <w:lang w:eastAsia="en-US"/>
        </w:rPr>
        <w:t>1474</w:t>
      </w:r>
      <w:r w:rsidR="007861AD" w:rsidRPr="004E5162">
        <w:rPr>
          <w:sz w:val="28"/>
          <w:szCs w:val="28"/>
          <w:lang w:eastAsia="en-US"/>
        </w:rPr>
        <w:t xml:space="preserve"> ребенка</w:t>
      </w:r>
      <w:r w:rsidR="00A745EF" w:rsidRPr="004E5162">
        <w:rPr>
          <w:sz w:val="28"/>
          <w:szCs w:val="28"/>
          <w:lang w:eastAsia="en-US"/>
        </w:rPr>
        <w:t xml:space="preserve">, умерли - </w:t>
      </w:r>
      <w:r w:rsidR="006A676B" w:rsidRPr="004E5162">
        <w:rPr>
          <w:sz w:val="28"/>
          <w:szCs w:val="28"/>
          <w:lang w:eastAsia="en-US"/>
        </w:rPr>
        <w:t>1</w:t>
      </w:r>
      <w:r w:rsidR="005576FF" w:rsidRPr="004E5162">
        <w:rPr>
          <w:sz w:val="28"/>
          <w:szCs w:val="28"/>
          <w:lang w:eastAsia="en-US"/>
        </w:rPr>
        <w:t>358</w:t>
      </w:r>
      <w:r w:rsidR="00A745EF" w:rsidRPr="004E5162">
        <w:rPr>
          <w:sz w:val="28"/>
          <w:szCs w:val="28"/>
          <w:lang w:eastAsia="en-US"/>
        </w:rPr>
        <w:t xml:space="preserve"> человек</w:t>
      </w:r>
      <w:r w:rsidR="00B96D2A" w:rsidRPr="004E5162">
        <w:rPr>
          <w:sz w:val="28"/>
          <w:szCs w:val="28"/>
          <w:lang w:eastAsia="en-US"/>
        </w:rPr>
        <w:t>,</w:t>
      </w:r>
      <w:r w:rsidR="00333CB6" w:rsidRPr="004E5162">
        <w:rPr>
          <w:sz w:val="28"/>
          <w:szCs w:val="28"/>
          <w:lang w:eastAsia="en-US"/>
        </w:rPr>
        <w:t xml:space="preserve"> </w:t>
      </w:r>
      <w:r w:rsidR="00A745EF" w:rsidRPr="004E5162">
        <w:rPr>
          <w:sz w:val="28"/>
          <w:szCs w:val="28"/>
          <w:lang w:eastAsia="en-US"/>
        </w:rPr>
        <w:t xml:space="preserve">естественный прирост населения составил </w:t>
      </w:r>
      <w:r w:rsidR="00813E13" w:rsidRPr="004E5162">
        <w:rPr>
          <w:sz w:val="28"/>
          <w:szCs w:val="28"/>
          <w:lang w:eastAsia="en-US"/>
        </w:rPr>
        <w:t>116</w:t>
      </w:r>
      <w:r w:rsidR="00A745EF" w:rsidRPr="004E5162">
        <w:rPr>
          <w:sz w:val="28"/>
          <w:szCs w:val="28"/>
          <w:lang w:eastAsia="en-US"/>
        </w:rPr>
        <w:t xml:space="preserve"> человек</w:t>
      </w:r>
      <w:r w:rsidR="00B96D2A" w:rsidRPr="004E5162">
        <w:rPr>
          <w:sz w:val="28"/>
          <w:szCs w:val="28"/>
          <w:lang w:eastAsia="en-US"/>
        </w:rPr>
        <w:t xml:space="preserve">, что на </w:t>
      </w:r>
      <w:r w:rsidR="00813E13" w:rsidRPr="004E5162">
        <w:rPr>
          <w:sz w:val="28"/>
          <w:szCs w:val="28"/>
          <w:lang w:eastAsia="en-US"/>
        </w:rPr>
        <w:t>56</w:t>
      </w:r>
      <w:r w:rsidR="00B96D2A" w:rsidRPr="004E5162">
        <w:rPr>
          <w:sz w:val="28"/>
          <w:szCs w:val="28"/>
          <w:lang w:eastAsia="en-US"/>
        </w:rPr>
        <w:t xml:space="preserve">% или на </w:t>
      </w:r>
      <w:r w:rsidR="00813E13" w:rsidRPr="004E5162">
        <w:rPr>
          <w:sz w:val="28"/>
          <w:szCs w:val="28"/>
          <w:lang w:eastAsia="en-US"/>
        </w:rPr>
        <w:t>93</w:t>
      </w:r>
      <w:r w:rsidR="00B96D2A" w:rsidRPr="004E5162">
        <w:rPr>
          <w:sz w:val="28"/>
          <w:szCs w:val="28"/>
          <w:lang w:eastAsia="en-US"/>
        </w:rPr>
        <w:t xml:space="preserve"> человек</w:t>
      </w:r>
      <w:r w:rsidR="00813E13" w:rsidRPr="004E5162">
        <w:rPr>
          <w:sz w:val="28"/>
          <w:szCs w:val="28"/>
          <w:lang w:eastAsia="en-US"/>
        </w:rPr>
        <w:t>а</w:t>
      </w:r>
      <w:r w:rsidR="00B96D2A" w:rsidRPr="004E5162">
        <w:rPr>
          <w:sz w:val="28"/>
          <w:szCs w:val="28"/>
          <w:lang w:eastAsia="en-US"/>
        </w:rPr>
        <w:t xml:space="preserve"> меньше, чем в</w:t>
      </w:r>
      <w:r w:rsidR="00333CB6" w:rsidRPr="004E5162">
        <w:rPr>
          <w:sz w:val="28"/>
          <w:szCs w:val="28"/>
          <w:lang w:eastAsia="en-US"/>
        </w:rPr>
        <w:t xml:space="preserve"> </w:t>
      </w:r>
      <w:r w:rsidR="00B96D2A" w:rsidRPr="004E5162">
        <w:rPr>
          <w:sz w:val="28"/>
          <w:szCs w:val="28"/>
          <w:lang w:eastAsia="en-US"/>
        </w:rPr>
        <w:t>201</w:t>
      </w:r>
      <w:r w:rsidR="001008EE" w:rsidRPr="004E5162">
        <w:rPr>
          <w:sz w:val="28"/>
          <w:szCs w:val="28"/>
          <w:lang w:eastAsia="en-US"/>
        </w:rPr>
        <w:t>7</w:t>
      </w:r>
      <w:r w:rsidR="00B96D2A" w:rsidRPr="004E5162">
        <w:rPr>
          <w:sz w:val="28"/>
          <w:szCs w:val="28"/>
          <w:lang w:eastAsia="en-US"/>
        </w:rPr>
        <w:t xml:space="preserve"> году</w:t>
      </w:r>
      <w:r w:rsidR="00A745EF" w:rsidRPr="004E5162">
        <w:rPr>
          <w:sz w:val="28"/>
          <w:szCs w:val="28"/>
          <w:lang w:eastAsia="en-US"/>
        </w:rPr>
        <w:t>.</w:t>
      </w:r>
      <w:r w:rsidR="00333CB6" w:rsidRPr="004E5162">
        <w:rPr>
          <w:sz w:val="28"/>
          <w:szCs w:val="28"/>
          <w:lang w:eastAsia="en-US"/>
        </w:rPr>
        <w:t xml:space="preserve"> </w:t>
      </w:r>
      <w:r w:rsidR="00B96D2A" w:rsidRPr="004E5162">
        <w:rPr>
          <w:sz w:val="28"/>
          <w:szCs w:val="28"/>
          <w:lang w:eastAsia="en-US"/>
        </w:rPr>
        <w:t xml:space="preserve">Миграционный отток населения составил </w:t>
      </w:r>
      <w:r w:rsidR="003A7EFA" w:rsidRPr="004E5162">
        <w:rPr>
          <w:sz w:val="28"/>
          <w:szCs w:val="28"/>
          <w:lang w:eastAsia="en-US"/>
        </w:rPr>
        <w:t>648</w:t>
      </w:r>
      <w:r w:rsidR="00B96D2A" w:rsidRPr="004E5162">
        <w:rPr>
          <w:sz w:val="28"/>
          <w:szCs w:val="28"/>
          <w:lang w:eastAsia="en-US"/>
        </w:rPr>
        <w:t xml:space="preserve"> человек. </w:t>
      </w:r>
      <w:r w:rsidR="00A745EF" w:rsidRPr="004E5162">
        <w:rPr>
          <w:sz w:val="28"/>
          <w:szCs w:val="28"/>
          <w:lang w:eastAsia="en-US"/>
        </w:rPr>
        <w:t>С учетом естественного прироста и миграционно</w:t>
      </w:r>
      <w:r w:rsidR="00B96D2A" w:rsidRPr="004E5162">
        <w:rPr>
          <w:sz w:val="28"/>
          <w:szCs w:val="28"/>
          <w:lang w:eastAsia="en-US"/>
        </w:rPr>
        <w:t>го</w:t>
      </w:r>
      <w:r w:rsidR="00A745EF" w:rsidRPr="004E5162">
        <w:rPr>
          <w:sz w:val="28"/>
          <w:szCs w:val="28"/>
          <w:lang w:eastAsia="en-US"/>
        </w:rPr>
        <w:t xml:space="preserve"> </w:t>
      </w:r>
      <w:r w:rsidR="00B96D2A" w:rsidRPr="004E5162">
        <w:rPr>
          <w:sz w:val="28"/>
          <w:szCs w:val="28"/>
          <w:lang w:eastAsia="en-US"/>
        </w:rPr>
        <w:t>оттока</w:t>
      </w:r>
      <w:r w:rsidR="00A745EF" w:rsidRPr="004E5162">
        <w:rPr>
          <w:sz w:val="28"/>
          <w:szCs w:val="28"/>
          <w:lang w:eastAsia="en-US"/>
        </w:rPr>
        <w:t xml:space="preserve">, численность постоянного населения города сократилась </w:t>
      </w:r>
      <w:r w:rsidR="00104660" w:rsidRPr="004E5162">
        <w:rPr>
          <w:sz w:val="28"/>
          <w:szCs w:val="28"/>
          <w:lang w:eastAsia="en-US"/>
        </w:rPr>
        <w:br/>
      </w:r>
      <w:r w:rsidR="00A745EF" w:rsidRPr="004E5162">
        <w:rPr>
          <w:sz w:val="28"/>
          <w:szCs w:val="28"/>
          <w:lang w:eastAsia="en-US"/>
        </w:rPr>
        <w:t xml:space="preserve">на </w:t>
      </w:r>
      <w:r w:rsidR="00663061" w:rsidRPr="004E5162">
        <w:rPr>
          <w:sz w:val="28"/>
          <w:szCs w:val="28"/>
          <w:lang w:eastAsia="en-US"/>
        </w:rPr>
        <w:t>532</w:t>
      </w:r>
      <w:r w:rsidR="00A745EF" w:rsidRPr="004E5162">
        <w:rPr>
          <w:sz w:val="28"/>
          <w:szCs w:val="28"/>
          <w:lang w:eastAsia="en-US"/>
        </w:rPr>
        <w:t xml:space="preserve"> человек</w:t>
      </w:r>
      <w:r w:rsidR="00104660" w:rsidRPr="004E5162">
        <w:rPr>
          <w:sz w:val="28"/>
          <w:szCs w:val="28"/>
          <w:lang w:eastAsia="en-US"/>
        </w:rPr>
        <w:t>а</w:t>
      </w:r>
      <w:r w:rsidR="00A745EF" w:rsidRPr="004E5162">
        <w:rPr>
          <w:sz w:val="28"/>
          <w:szCs w:val="28"/>
          <w:lang w:eastAsia="en-US"/>
        </w:rPr>
        <w:t xml:space="preserve"> в сравнении с 201</w:t>
      </w:r>
      <w:r w:rsidR="001008EE" w:rsidRPr="004E5162">
        <w:rPr>
          <w:sz w:val="28"/>
          <w:szCs w:val="28"/>
          <w:lang w:eastAsia="en-US"/>
        </w:rPr>
        <w:t>7</w:t>
      </w:r>
      <w:r w:rsidR="00A745EF" w:rsidRPr="004E5162">
        <w:rPr>
          <w:sz w:val="28"/>
          <w:szCs w:val="28"/>
          <w:lang w:eastAsia="en-US"/>
        </w:rPr>
        <w:t xml:space="preserve"> год</w:t>
      </w:r>
      <w:r w:rsidR="00880817" w:rsidRPr="004E5162">
        <w:rPr>
          <w:sz w:val="28"/>
          <w:szCs w:val="28"/>
          <w:lang w:eastAsia="en-US"/>
        </w:rPr>
        <w:t>ом.</w:t>
      </w:r>
    </w:p>
    <w:p w:rsidR="00E8176E" w:rsidRPr="004E5162" w:rsidRDefault="004E5162" w:rsidP="000933F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В</w:t>
      </w:r>
      <w:r w:rsidR="00E8176E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озрастн</w:t>
      </w:r>
      <w:r w:rsidR="00435BF4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ая</w:t>
      </w:r>
      <w:r w:rsidR="00E8176E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структур</w:t>
      </w:r>
      <w:r w:rsidR="00435BF4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а</w:t>
      </w:r>
      <w:r w:rsidR="00E8176E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населения</w:t>
      </w:r>
      <w:r w:rsidR="00333CB6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435BF4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города </w:t>
      </w:r>
      <w:r w:rsidR="00CC75D6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целом </w:t>
      </w:r>
      <w:proofErr w:type="gramStart"/>
      <w:r w:rsidR="00CC75D6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сохраняет процентное с</w:t>
      </w:r>
      <w:r w:rsidR="0001739B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оотношение групп </w:t>
      </w:r>
      <w:r w:rsidR="00E8176E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выглядит</w:t>
      </w:r>
      <w:proofErr w:type="gramEnd"/>
      <w:r w:rsidR="00E8176E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следующим образом:</w:t>
      </w:r>
    </w:p>
    <w:p w:rsidR="00E8176E" w:rsidRPr="004E5162" w:rsidRDefault="00E8176E" w:rsidP="000933F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highlight w:val="green"/>
          <w:lang w:eastAsia="en-US"/>
        </w:rPr>
      </w:pPr>
      <w:r w:rsidRPr="004E516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17,</w:t>
      </w:r>
      <w:r w:rsidR="00024BED" w:rsidRPr="004E516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4</w:t>
      </w:r>
      <w:r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% моложе трудоспособного возраста или </w:t>
      </w:r>
      <w:r w:rsidR="0001739B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23,7</w:t>
      </w:r>
      <w:r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тыс. чел.;</w:t>
      </w:r>
      <w:r w:rsidR="0050199F" w:rsidRPr="004E5162">
        <w:rPr>
          <w:sz w:val="28"/>
          <w:szCs w:val="28"/>
        </w:rPr>
        <w:t xml:space="preserve"> </w:t>
      </w:r>
      <w:r w:rsidR="0050199F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(количество детей </w:t>
      </w:r>
      <w:r w:rsidR="00024BED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увеличилось</w:t>
      </w:r>
      <w:r w:rsidR="0050199F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 </w:t>
      </w:r>
      <w:r w:rsidR="00024BED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69 человек </w:t>
      </w:r>
      <w:r w:rsidR="0050199F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или на 0,</w:t>
      </w:r>
      <w:r w:rsidR="00024BED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3</w:t>
      </w:r>
      <w:r w:rsidR="0050199F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%);</w:t>
      </w:r>
    </w:p>
    <w:p w:rsidR="004E5162" w:rsidRDefault="00880B5C" w:rsidP="000933F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4E516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57,0</w:t>
      </w:r>
      <w:r w:rsidR="00E8176E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% трудоспособного возраста или 78,6 тыс. чел.</w:t>
      </w:r>
      <w:r w:rsidR="0050199F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(количество трудоспособного населения города сократилось на</w:t>
      </w:r>
      <w:r w:rsidR="00A359A2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927</w:t>
      </w:r>
      <w:r w:rsidR="0050199F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человек </w:t>
      </w:r>
      <w:r w:rsidR="00A359A2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или на</w:t>
      </w:r>
      <w:r w:rsidR="00A359A2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br/>
      </w:r>
      <w:r w:rsidR="00B85663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1,2</w:t>
      </w:r>
      <w:r w:rsidR="0050199F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%</w:t>
      </w:r>
      <w:r w:rsidR="00A359A2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)</w:t>
      </w:r>
      <w:r w:rsidR="0031342B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</w:p>
    <w:p w:rsidR="00E8176E" w:rsidRPr="004E5162" w:rsidRDefault="00E8176E" w:rsidP="000933F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4E516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25,</w:t>
      </w:r>
      <w:r w:rsidR="0001739B" w:rsidRPr="004E516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6</w:t>
      </w:r>
      <w:r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% - старше трудоспособного возраста или </w:t>
      </w:r>
      <w:r w:rsidR="0001739B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35,0</w:t>
      </w:r>
      <w:r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тыс. чел</w:t>
      </w:r>
      <w:r w:rsidR="00435BF4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овек</w:t>
      </w:r>
      <w:r w:rsidR="0050199F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(количество лиц старше трудоспособного возраста </w:t>
      </w:r>
      <w:r w:rsidR="00B85663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увеличилось</w:t>
      </w:r>
      <w:r w:rsidR="0050199F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 </w:t>
      </w:r>
      <w:r w:rsidR="00B85663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556</w:t>
      </w:r>
      <w:r w:rsidR="00A359A2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человек или на </w:t>
      </w:r>
      <w:r w:rsidR="0050199F"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0,3 %)</w:t>
      </w:r>
      <w:r w:rsidRPr="004E5162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:rsidR="00D92B46" w:rsidRDefault="00D92B46" w:rsidP="000933F9">
      <w:pPr>
        <w:ind w:firstLine="567"/>
        <w:jc w:val="both"/>
        <w:rPr>
          <w:bCs/>
          <w:sz w:val="28"/>
          <w:szCs w:val="28"/>
        </w:rPr>
      </w:pPr>
      <w:r w:rsidRPr="004E5162">
        <w:rPr>
          <w:bCs/>
          <w:sz w:val="28"/>
          <w:szCs w:val="28"/>
        </w:rPr>
        <w:t>По состоянию на 01.01.201</w:t>
      </w:r>
      <w:r w:rsidR="00CC75D6" w:rsidRPr="004E5162">
        <w:rPr>
          <w:bCs/>
          <w:sz w:val="28"/>
          <w:szCs w:val="28"/>
        </w:rPr>
        <w:t>9</w:t>
      </w:r>
      <w:r w:rsidRPr="004E5162">
        <w:rPr>
          <w:bCs/>
          <w:sz w:val="28"/>
          <w:szCs w:val="28"/>
        </w:rPr>
        <w:t xml:space="preserve"> года численность безработных граждан составила </w:t>
      </w:r>
      <w:r w:rsidR="00CC75D6" w:rsidRPr="004E5162">
        <w:rPr>
          <w:bCs/>
          <w:sz w:val="28"/>
          <w:szCs w:val="28"/>
        </w:rPr>
        <w:t>261</w:t>
      </w:r>
      <w:r w:rsidRPr="004E5162">
        <w:rPr>
          <w:bCs/>
          <w:sz w:val="28"/>
          <w:szCs w:val="28"/>
        </w:rPr>
        <w:t xml:space="preserve"> человек. </w:t>
      </w:r>
      <w:r w:rsidR="004E5162">
        <w:rPr>
          <w:bCs/>
          <w:sz w:val="28"/>
          <w:szCs w:val="28"/>
        </w:rPr>
        <w:t xml:space="preserve">В течение года </w:t>
      </w:r>
      <w:r w:rsidR="00CC75D6" w:rsidRPr="004E5162">
        <w:rPr>
          <w:bCs/>
          <w:sz w:val="28"/>
          <w:szCs w:val="28"/>
        </w:rPr>
        <w:t>1659 человек</w:t>
      </w:r>
      <w:r w:rsidRPr="004E5162">
        <w:rPr>
          <w:bCs/>
          <w:sz w:val="28"/>
          <w:szCs w:val="28"/>
        </w:rPr>
        <w:t xml:space="preserve"> (на </w:t>
      </w:r>
      <w:r w:rsidR="00CC75D6" w:rsidRPr="004E5162">
        <w:rPr>
          <w:bCs/>
          <w:sz w:val="28"/>
          <w:szCs w:val="28"/>
        </w:rPr>
        <w:t>15,5</w:t>
      </w:r>
      <w:r w:rsidRPr="004E5162">
        <w:rPr>
          <w:bCs/>
          <w:sz w:val="28"/>
          <w:szCs w:val="28"/>
        </w:rPr>
        <w:t>% меньше чем в 201</w:t>
      </w:r>
      <w:r w:rsidR="00CC75D6" w:rsidRPr="004E5162">
        <w:rPr>
          <w:bCs/>
          <w:sz w:val="28"/>
          <w:szCs w:val="28"/>
        </w:rPr>
        <w:t>7</w:t>
      </w:r>
      <w:r w:rsidRPr="004E5162">
        <w:rPr>
          <w:bCs/>
          <w:sz w:val="28"/>
          <w:szCs w:val="28"/>
        </w:rPr>
        <w:t xml:space="preserve"> году)</w:t>
      </w:r>
      <w:r w:rsidR="004E5162" w:rsidRPr="004E5162">
        <w:rPr>
          <w:bCs/>
          <w:sz w:val="28"/>
          <w:szCs w:val="28"/>
        </w:rPr>
        <w:t xml:space="preserve"> </w:t>
      </w:r>
      <w:r w:rsidR="004E5162">
        <w:rPr>
          <w:bCs/>
          <w:sz w:val="28"/>
          <w:szCs w:val="28"/>
        </w:rPr>
        <w:t>обратилось</w:t>
      </w:r>
      <w:r w:rsidR="004E5162" w:rsidRPr="004E5162">
        <w:rPr>
          <w:bCs/>
          <w:sz w:val="28"/>
          <w:szCs w:val="28"/>
        </w:rPr>
        <w:t xml:space="preserve"> за содействием в поиске </w:t>
      </w:r>
      <w:r w:rsidR="004E5162">
        <w:rPr>
          <w:bCs/>
          <w:sz w:val="28"/>
          <w:szCs w:val="28"/>
        </w:rPr>
        <w:t>подходящей работы,</w:t>
      </w:r>
      <w:r w:rsidRPr="004E5162">
        <w:rPr>
          <w:bCs/>
          <w:sz w:val="28"/>
          <w:szCs w:val="28"/>
        </w:rPr>
        <w:t xml:space="preserve"> </w:t>
      </w:r>
      <w:r w:rsidR="004E5162">
        <w:rPr>
          <w:bCs/>
          <w:sz w:val="28"/>
          <w:szCs w:val="28"/>
        </w:rPr>
        <w:t xml:space="preserve">было </w:t>
      </w:r>
      <w:r w:rsidRPr="004E5162">
        <w:rPr>
          <w:bCs/>
          <w:sz w:val="28"/>
          <w:szCs w:val="28"/>
        </w:rPr>
        <w:t xml:space="preserve">трудоустроено </w:t>
      </w:r>
      <w:r w:rsidR="00CC75D6" w:rsidRPr="004E5162">
        <w:rPr>
          <w:bCs/>
          <w:sz w:val="28"/>
          <w:szCs w:val="28"/>
        </w:rPr>
        <w:t>1284 человека</w:t>
      </w:r>
      <w:r w:rsidRPr="004E5162">
        <w:rPr>
          <w:bCs/>
          <w:sz w:val="28"/>
          <w:szCs w:val="28"/>
        </w:rPr>
        <w:t xml:space="preserve"> (на </w:t>
      </w:r>
      <w:r w:rsidR="00CC75D6" w:rsidRPr="004E5162">
        <w:rPr>
          <w:bCs/>
          <w:sz w:val="28"/>
          <w:szCs w:val="28"/>
        </w:rPr>
        <w:t>8,5</w:t>
      </w:r>
      <w:r w:rsidRPr="004E5162">
        <w:rPr>
          <w:bCs/>
          <w:sz w:val="28"/>
          <w:szCs w:val="28"/>
        </w:rPr>
        <w:t xml:space="preserve">% </w:t>
      </w:r>
      <w:r w:rsidR="00CC75D6" w:rsidRPr="004E5162">
        <w:rPr>
          <w:bCs/>
          <w:sz w:val="28"/>
          <w:szCs w:val="28"/>
        </w:rPr>
        <w:t>меньше</w:t>
      </w:r>
      <w:r w:rsidRPr="004E5162">
        <w:rPr>
          <w:bCs/>
          <w:sz w:val="28"/>
          <w:szCs w:val="28"/>
        </w:rPr>
        <w:t>, в сравнении с показателем 201</w:t>
      </w:r>
      <w:r w:rsidR="00CC75D6" w:rsidRPr="004E5162">
        <w:rPr>
          <w:bCs/>
          <w:sz w:val="28"/>
          <w:szCs w:val="28"/>
        </w:rPr>
        <w:t>7</w:t>
      </w:r>
      <w:r w:rsidRPr="004E5162">
        <w:rPr>
          <w:bCs/>
          <w:sz w:val="28"/>
          <w:szCs w:val="28"/>
        </w:rPr>
        <w:t xml:space="preserve"> года). Уровень зарегистрированной безработицы в 201</w:t>
      </w:r>
      <w:r w:rsidR="00CC75D6" w:rsidRPr="004E5162">
        <w:rPr>
          <w:bCs/>
          <w:sz w:val="28"/>
          <w:szCs w:val="28"/>
        </w:rPr>
        <w:t>8</w:t>
      </w:r>
      <w:r w:rsidRPr="004E5162">
        <w:rPr>
          <w:bCs/>
          <w:sz w:val="28"/>
          <w:szCs w:val="28"/>
        </w:rPr>
        <w:t xml:space="preserve"> году составил 0,</w:t>
      </w:r>
      <w:r w:rsidR="00CC75D6" w:rsidRPr="004E5162">
        <w:rPr>
          <w:bCs/>
          <w:sz w:val="28"/>
          <w:szCs w:val="28"/>
        </w:rPr>
        <w:t>4</w:t>
      </w:r>
      <w:r w:rsidRPr="004E5162">
        <w:rPr>
          <w:bCs/>
          <w:sz w:val="28"/>
          <w:szCs w:val="28"/>
        </w:rPr>
        <w:t xml:space="preserve">%, </w:t>
      </w:r>
      <w:r w:rsidR="00CC75D6" w:rsidRPr="004E5162">
        <w:rPr>
          <w:sz w:val="28"/>
          <w:szCs w:val="28"/>
        </w:rPr>
        <w:t>что на 0,13% ниже показателя предыдущего года</w:t>
      </w:r>
      <w:r w:rsidRPr="004E5162">
        <w:rPr>
          <w:bCs/>
          <w:sz w:val="28"/>
          <w:szCs w:val="28"/>
        </w:rPr>
        <w:t>. Напряжённость на рынке труда (количество безработных на вакансию) – 0,2</w:t>
      </w:r>
      <w:r w:rsidR="00CC75D6" w:rsidRPr="004E5162">
        <w:rPr>
          <w:bCs/>
          <w:sz w:val="28"/>
          <w:szCs w:val="28"/>
        </w:rPr>
        <w:t>3</w:t>
      </w:r>
      <w:r w:rsidRPr="004E5162">
        <w:rPr>
          <w:bCs/>
          <w:sz w:val="28"/>
          <w:szCs w:val="28"/>
        </w:rPr>
        <w:t xml:space="preserve"> единицы, по сравнению с 201</w:t>
      </w:r>
      <w:r w:rsidR="00CC75D6" w:rsidRPr="004E5162">
        <w:rPr>
          <w:bCs/>
          <w:sz w:val="28"/>
          <w:szCs w:val="28"/>
        </w:rPr>
        <w:t>7</w:t>
      </w:r>
      <w:r w:rsidRPr="004E5162">
        <w:rPr>
          <w:bCs/>
          <w:sz w:val="28"/>
          <w:szCs w:val="28"/>
        </w:rPr>
        <w:t xml:space="preserve"> годом снизилась на </w:t>
      </w:r>
      <w:r w:rsidR="00930C53" w:rsidRPr="004E5162">
        <w:rPr>
          <w:bCs/>
          <w:sz w:val="28"/>
          <w:szCs w:val="28"/>
        </w:rPr>
        <w:t>15,9</w:t>
      </w:r>
      <w:r w:rsidR="004C241F">
        <w:rPr>
          <w:bCs/>
          <w:sz w:val="28"/>
          <w:szCs w:val="28"/>
        </w:rPr>
        <w:t>%</w:t>
      </w:r>
      <w:r w:rsidRPr="004E5162">
        <w:rPr>
          <w:bCs/>
          <w:sz w:val="28"/>
          <w:szCs w:val="28"/>
        </w:rPr>
        <w:t xml:space="preserve">. </w:t>
      </w:r>
    </w:p>
    <w:p w:rsidR="0016105B" w:rsidRPr="004E5162" w:rsidRDefault="0016105B" w:rsidP="000933F9">
      <w:pPr>
        <w:ind w:firstLine="567"/>
        <w:jc w:val="both"/>
        <w:rPr>
          <w:color w:val="000000"/>
          <w:sz w:val="28"/>
          <w:szCs w:val="28"/>
        </w:rPr>
      </w:pPr>
    </w:p>
    <w:p w:rsidR="00EB60FF" w:rsidRPr="00A24929" w:rsidRDefault="00A745EF" w:rsidP="000933F9">
      <w:pPr>
        <w:ind w:firstLine="567"/>
        <w:jc w:val="both"/>
        <w:rPr>
          <w:sz w:val="28"/>
          <w:szCs w:val="28"/>
          <w:lang w:eastAsia="en-US"/>
        </w:rPr>
      </w:pPr>
      <w:r w:rsidRPr="00A24929">
        <w:rPr>
          <w:b/>
          <w:sz w:val="28"/>
          <w:szCs w:val="28"/>
          <w:lang w:eastAsia="en-US"/>
        </w:rPr>
        <w:t>Улучшение благосостояния</w:t>
      </w:r>
      <w:r w:rsidRPr="00A24929">
        <w:rPr>
          <w:sz w:val="28"/>
          <w:szCs w:val="28"/>
          <w:lang w:eastAsia="en-US"/>
        </w:rPr>
        <w:t xml:space="preserve"> каждого жителя города напрямую связано с ростом доходов населения.</w:t>
      </w:r>
      <w:r w:rsidR="00880817" w:rsidRPr="00A24929">
        <w:rPr>
          <w:sz w:val="28"/>
          <w:szCs w:val="28"/>
          <w:lang w:eastAsia="en-US"/>
        </w:rPr>
        <w:t xml:space="preserve"> </w:t>
      </w:r>
      <w:r w:rsidRPr="00A24929">
        <w:rPr>
          <w:sz w:val="28"/>
          <w:szCs w:val="28"/>
          <w:lang w:eastAsia="en-US"/>
        </w:rPr>
        <w:t xml:space="preserve">Среднемесячная заработная плата работников </w:t>
      </w:r>
      <w:r w:rsidR="006C701C">
        <w:rPr>
          <w:sz w:val="28"/>
          <w:szCs w:val="28"/>
          <w:lang w:eastAsia="en-US"/>
        </w:rPr>
        <w:t xml:space="preserve">в </w:t>
      </w:r>
      <w:r w:rsidR="00880817" w:rsidRPr="00A24929">
        <w:rPr>
          <w:sz w:val="28"/>
          <w:szCs w:val="28"/>
          <w:lang w:eastAsia="en-US"/>
        </w:rPr>
        <w:t>201</w:t>
      </w:r>
      <w:r w:rsidR="00EB60FF" w:rsidRPr="00A24929">
        <w:rPr>
          <w:sz w:val="28"/>
          <w:szCs w:val="28"/>
          <w:lang w:eastAsia="en-US"/>
        </w:rPr>
        <w:t>8</w:t>
      </w:r>
      <w:r w:rsidR="00880817" w:rsidRPr="00A24929">
        <w:rPr>
          <w:sz w:val="28"/>
          <w:szCs w:val="28"/>
          <w:lang w:eastAsia="en-US"/>
        </w:rPr>
        <w:t xml:space="preserve"> год</w:t>
      </w:r>
      <w:r w:rsidR="006C701C">
        <w:rPr>
          <w:sz w:val="28"/>
          <w:szCs w:val="28"/>
          <w:lang w:eastAsia="en-US"/>
        </w:rPr>
        <w:t>у</w:t>
      </w:r>
      <w:r w:rsidR="00EB60FF" w:rsidRPr="00A24929">
        <w:rPr>
          <w:sz w:val="28"/>
          <w:szCs w:val="28"/>
          <w:lang w:eastAsia="en-US"/>
        </w:rPr>
        <w:t xml:space="preserve"> </w:t>
      </w:r>
      <w:r w:rsidR="00880817" w:rsidRPr="00A24929">
        <w:rPr>
          <w:sz w:val="28"/>
          <w:szCs w:val="28"/>
          <w:lang w:eastAsia="en-US"/>
        </w:rPr>
        <w:t xml:space="preserve">составила </w:t>
      </w:r>
      <w:r w:rsidR="00B85663" w:rsidRPr="00A24929">
        <w:rPr>
          <w:sz w:val="28"/>
          <w:szCs w:val="28"/>
          <w:lang w:eastAsia="en-US"/>
        </w:rPr>
        <w:t>31,6</w:t>
      </w:r>
      <w:r w:rsidR="00EB60FF" w:rsidRPr="00A24929">
        <w:rPr>
          <w:sz w:val="28"/>
          <w:szCs w:val="28"/>
          <w:lang w:eastAsia="en-US"/>
        </w:rPr>
        <w:t xml:space="preserve"> тыс.</w:t>
      </w:r>
      <w:r w:rsidR="00B85663" w:rsidRPr="00A24929">
        <w:rPr>
          <w:sz w:val="28"/>
          <w:szCs w:val="28"/>
          <w:lang w:eastAsia="en-US"/>
        </w:rPr>
        <w:t xml:space="preserve"> руб.</w:t>
      </w:r>
      <w:r w:rsidR="006C701C">
        <w:rPr>
          <w:sz w:val="28"/>
          <w:szCs w:val="28"/>
          <w:lang w:eastAsia="en-US"/>
        </w:rPr>
        <w:t xml:space="preserve"> и</w:t>
      </w:r>
      <w:r w:rsidR="006C701C" w:rsidRPr="006C701C">
        <w:rPr>
          <w:sz w:val="28"/>
          <w:szCs w:val="28"/>
          <w:lang w:eastAsia="en-US"/>
        </w:rPr>
        <w:t xml:space="preserve"> </w:t>
      </w:r>
      <w:r w:rsidR="006C701C">
        <w:rPr>
          <w:sz w:val="28"/>
          <w:szCs w:val="28"/>
          <w:lang w:eastAsia="en-US"/>
        </w:rPr>
        <w:t>вы</w:t>
      </w:r>
      <w:r w:rsidR="006C701C" w:rsidRPr="00A24929">
        <w:rPr>
          <w:sz w:val="28"/>
          <w:szCs w:val="28"/>
          <w:lang w:eastAsia="en-US"/>
        </w:rPr>
        <w:t>росла в сравнении с 2017 годом на 9%</w:t>
      </w:r>
      <w:r w:rsidR="006C701C">
        <w:rPr>
          <w:sz w:val="28"/>
          <w:szCs w:val="28"/>
          <w:lang w:eastAsia="en-US"/>
        </w:rPr>
        <w:t>.</w:t>
      </w:r>
    </w:p>
    <w:p w:rsidR="00B77A4F" w:rsidRPr="00B77A4F" w:rsidRDefault="00432A48" w:rsidP="00432A48">
      <w:pPr>
        <w:ind w:firstLine="567"/>
        <w:jc w:val="both"/>
        <w:rPr>
          <w:sz w:val="28"/>
          <w:szCs w:val="28"/>
          <w:lang w:eastAsia="en-US"/>
        </w:rPr>
      </w:pPr>
      <w:r w:rsidRPr="00432A48">
        <w:rPr>
          <w:b/>
          <w:sz w:val="28"/>
          <w:szCs w:val="28"/>
          <w:lang w:eastAsia="en-US"/>
        </w:rPr>
        <w:lastRenderedPageBreak/>
        <w:t>Выплаты по социальной поддержке</w:t>
      </w:r>
      <w:r>
        <w:rPr>
          <w:sz w:val="28"/>
          <w:szCs w:val="28"/>
          <w:lang w:eastAsia="en-US"/>
        </w:rPr>
        <w:t xml:space="preserve"> являются</w:t>
      </w:r>
      <w:r w:rsidR="00A745EF" w:rsidRPr="00B77A4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</w:t>
      </w:r>
      <w:r w:rsidRPr="00B77A4F">
        <w:rPr>
          <w:sz w:val="28"/>
          <w:szCs w:val="28"/>
          <w:lang w:eastAsia="en-US"/>
        </w:rPr>
        <w:t>начимым дополнительным источником доходов для жителей города</w:t>
      </w:r>
    </w:p>
    <w:p w:rsidR="00B77A4F" w:rsidRPr="00F04927" w:rsidRDefault="00B77A4F" w:rsidP="00B77A4F">
      <w:pPr>
        <w:ind w:firstLine="567"/>
        <w:jc w:val="both"/>
        <w:rPr>
          <w:sz w:val="28"/>
          <w:szCs w:val="28"/>
          <w:highlight w:val="yellow"/>
          <w:lang w:eastAsia="en-US"/>
        </w:rPr>
      </w:pPr>
      <w:r w:rsidRPr="00F04927">
        <w:rPr>
          <w:sz w:val="28"/>
          <w:szCs w:val="28"/>
          <w:lang w:eastAsia="en-US"/>
        </w:rPr>
        <w:t xml:space="preserve">На учете </w:t>
      </w:r>
      <w:r w:rsidRPr="00432A48">
        <w:rPr>
          <w:sz w:val="28"/>
          <w:szCs w:val="28"/>
          <w:lang w:eastAsia="en-US"/>
        </w:rPr>
        <w:t>управления труда и социальной защиты населения</w:t>
      </w:r>
      <w:r w:rsidRPr="00F04927">
        <w:rPr>
          <w:sz w:val="28"/>
          <w:szCs w:val="28"/>
          <w:lang w:eastAsia="en-US"/>
        </w:rPr>
        <w:t xml:space="preserve"> администрации города состоит</w:t>
      </w:r>
      <w:r w:rsidRPr="00A24929">
        <w:rPr>
          <w:sz w:val="28"/>
          <w:szCs w:val="28"/>
        </w:rPr>
        <w:t xml:space="preserve"> </w:t>
      </w:r>
      <w:r>
        <w:rPr>
          <w:sz w:val="28"/>
          <w:szCs w:val="28"/>
        </w:rPr>
        <w:t>32 тысячи</w:t>
      </w:r>
      <w:r w:rsidRPr="00A24929">
        <w:rPr>
          <w:sz w:val="28"/>
          <w:szCs w:val="28"/>
        </w:rPr>
        <w:t xml:space="preserve"> получателей различных мер социальной п</w:t>
      </w:r>
      <w:r w:rsidR="00F04927">
        <w:rPr>
          <w:sz w:val="28"/>
          <w:szCs w:val="28"/>
        </w:rPr>
        <w:t>оддержки, это практически ¼</w:t>
      </w:r>
      <w:r w:rsidR="00F04927" w:rsidRPr="00F04927">
        <w:rPr>
          <w:sz w:val="28"/>
          <w:szCs w:val="28"/>
        </w:rPr>
        <w:t xml:space="preserve"> </w:t>
      </w:r>
      <w:r w:rsidR="00F04927">
        <w:rPr>
          <w:sz w:val="28"/>
          <w:szCs w:val="28"/>
        </w:rPr>
        <w:t>часть населения города-курорта.</w:t>
      </w:r>
    </w:p>
    <w:p w:rsidR="00F04927" w:rsidRDefault="00E60F02" w:rsidP="00F04927">
      <w:pPr>
        <w:ind w:firstLine="567"/>
        <w:jc w:val="both"/>
        <w:rPr>
          <w:sz w:val="28"/>
          <w:szCs w:val="28"/>
        </w:rPr>
      </w:pPr>
      <w:r w:rsidRPr="00F04927">
        <w:rPr>
          <w:sz w:val="28"/>
          <w:szCs w:val="28"/>
        </w:rPr>
        <w:t>В рамках подпрограммы «Социальное обеспечение населения Ставропольского края» государственной программы Ставропольского края</w:t>
      </w:r>
      <w:r w:rsidRPr="00F04927">
        <w:rPr>
          <w:b/>
          <w:sz w:val="28"/>
          <w:szCs w:val="28"/>
        </w:rPr>
        <w:t xml:space="preserve"> «Социальная поддержка граждан»</w:t>
      </w:r>
      <w:r w:rsidRPr="00F04927">
        <w:rPr>
          <w:sz w:val="28"/>
          <w:szCs w:val="28"/>
        </w:rPr>
        <w:t xml:space="preserve"> осуществлено выполнение государственных обязательств по социальной поддержке</w:t>
      </w:r>
      <w:r w:rsidRPr="00566FF5">
        <w:rPr>
          <w:sz w:val="28"/>
          <w:szCs w:val="28"/>
        </w:rPr>
        <w:t xml:space="preserve"> граждан Российской Федерации, проживающих на территории города-курорта Кисловодска. </w:t>
      </w:r>
      <w:r w:rsidR="00F51346">
        <w:rPr>
          <w:sz w:val="28"/>
          <w:szCs w:val="28"/>
        </w:rPr>
        <w:t xml:space="preserve">          </w:t>
      </w:r>
      <w:r w:rsidRPr="00566FF5">
        <w:rPr>
          <w:sz w:val="28"/>
          <w:szCs w:val="28"/>
        </w:rPr>
        <w:t>На оказание мер социальной поддержки в 2018 году направлено 539</w:t>
      </w:r>
      <w:r>
        <w:rPr>
          <w:sz w:val="28"/>
          <w:szCs w:val="28"/>
        </w:rPr>
        <w:t>,6</w:t>
      </w:r>
      <w:r w:rsidRPr="00566FF5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566FF5">
        <w:rPr>
          <w:sz w:val="28"/>
          <w:szCs w:val="28"/>
        </w:rPr>
        <w:t>. руб. средств федерального и краевого бюджетов.</w:t>
      </w:r>
    </w:p>
    <w:p w:rsidR="00F04927" w:rsidRDefault="00F04927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51346">
        <w:rPr>
          <w:sz w:val="28"/>
          <w:szCs w:val="28"/>
        </w:rPr>
        <w:t>течение 2018 года были</w:t>
      </w:r>
      <w:r>
        <w:rPr>
          <w:sz w:val="28"/>
          <w:szCs w:val="28"/>
        </w:rPr>
        <w:t xml:space="preserve"> выплачены:</w:t>
      </w:r>
    </w:p>
    <w:p w:rsidR="00F04927" w:rsidRDefault="00F04927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компенсация расходов по оплате жилищно-коммунальных услуг</w:t>
      </w:r>
      <w:r w:rsidR="00692A93">
        <w:rPr>
          <w:sz w:val="28"/>
          <w:szCs w:val="28"/>
        </w:rPr>
        <w:t xml:space="preserve"> на сумму более 122</w:t>
      </w:r>
      <w:r w:rsidR="004A5B9E">
        <w:rPr>
          <w:sz w:val="28"/>
          <w:szCs w:val="28"/>
        </w:rPr>
        <w:t xml:space="preserve"> млн.</w:t>
      </w:r>
      <w:r w:rsidR="00692A93">
        <w:rPr>
          <w:sz w:val="28"/>
          <w:szCs w:val="28"/>
        </w:rPr>
        <w:t>011</w:t>
      </w:r>
      <w:r w:rsidR="004A5B9E">
        <w:rPr>
          <w:sz w:val="28"/>
          <w:szCs w:val="28"/>
        </w:rPr>
        <w:t xml:space="preserve"> тыс</w:t>
      </w:r>
      <w:r w:rsidR="00692A93">
        <w:rPr>
          <w:sz w:val="28"/>
          <w:szCs w:val="28"/>
        </w:rPr>
        <w:t>. руб., получателями были 10567 граждан;</w:t>
      </w:r>
    </w:p>
    <w:p w:rsidR="00692A93" w:rsidRDefault="00692A93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компенсация расходов на уплату взноса на капитальный ремонт общего имущества</w:t>
      </w:r>
      <w:r w:rsidR="004A5B9E">
        <w:rPr>
          <w:sz w:val="28"/>
          <w:szCs w:val="28"/>
        </w:rPr>
        <w:t xml:space="preserve"> в МКД на сумму более 1млн. 642 тыс. рублей - 905 граждан;</w:t>
      </w:r>
    </w:p>
    <w:p w:rsidR="004A5B9E" w:rsidRDefault="004A5B9E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оплату жилья и коммунальных услуг на сумму более 81млн. 709,9 тыс. руб., которой воспользовались 4100 семей;</w:t>
      </w:r>
    </w:p>
    <w:p w:rsidR="004A5B9E" w:rsidRDefault="004A5B9E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законодательством Ставропольского края</w:t>
      </w:r>
      <w:r w:rsidR="00F51346">
        <w:rPr>
          <w:sz w:val="28"/>
          <w:szCs w:val="28"/>
        </w:rPr>
        <w:t xml:space="preserve"> ежемесячные денежные выплаты получили 9903 краевых льготника (ветераны труда, труженики тыла</w:t>
      </w:r>
      <w:r w:rsidR="007D5C2E">
        <w:rPr>
          <w:sz w:val="28"/>
          <w:szCs w:val="28"/>
        </w:rPr>
        <w:t>, реабилитированные граждане) на сумму более186 млн.372,9 тыс. рублей.</w:t>
      </w:r>
    </w:p>
    <w:p w:rsidR="007D5C2E" w:rsidRDefault="007D5C2E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имеет социальная поддержка многодетных семей. В городе их зарегистрировано 1089, из них:</w:t>
      </w:r>
    </w:p>
    <w:p w:rsidR="007D5C2E" w:rsidRDefault="007D5C2E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3 детьми - 914;</w:t>
      </w:r>
    </w:p>
    <w:p w:rsidR="007D5C2E" w:rsidRDefault="007D5C2E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4 детьми - 129;</w:t>
      </w:r>
    </w:p>
    <w:p w:rsidR="007D5C2E" w:rsidRDefault="007D5C2E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5 и более детьми – 46.</w:t>
      </w:r>
    </w:p>
    <w:p w:rsidR="007D5C2E" w:rsidRDefault="007D5C2E" w:rsidP="007D5C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денежная компенсация многодетным семьям составила 4 млн. 900 тыс. рублей.</w:t>
      </w:r>
    </w:p>
    <w:p w:rsidR="007D5C2E" w:rsidRDefault="007D5C2E" w:rsidP="007D5C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прошедшем г</w:t>
      </w:r>
      <w:r w:rsidR="006A628F">
        <w:rPr>
          <w:sz w:val="28"/>
          <w:szCs w:val="28"/>
        </w:rPr>
        <w:t>оду ежемесячную денежную выплату, назначаемую в случае рождения третьего и последующих детей (назначается до достижения ребенком 3 лет) получили 379 семей на сумму 41 млн. 300 тыс. рублей.</w:t>
      </w:r>
    </w:p>
    <w:p w:rsidR="006A628F" w:rsidRDefault="005737CB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мерой социальной поддержки многодетных семей - ежегодная денежная компенсация в размере 1073,28 руб. на каждого из детей до 18 лет, обучающихся в общеобразовательных организациях, воспользовались 707 семей на общую сумму 1млн. 520 тыс. рублей.</w:t>
      </w:r>
    </w:p>
    <w:p w:rsidR="006A628F" w:rsidRDefault="004C48E0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оказание государственной помощи 658 малообеспеченных семей было выплачено 2 млн. 749 тыс. руб., в том числе 3 семьям, с которыми были заключены социальные контракты на общую сумму 150,0 тыс. руб., что позволило им выйти из трудной жизненной ситуации.</w:t>
      </w:r>
    </w:p>
    <w:p w:rsidR="006A628F" w:rsidRDefault="004C48E0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была произведена ежемесячная выплата 245 семьям, в которых </w:t>
      </w:r>
      <w:r w:rsidR="00AE6CCF">
        <w:rPr>
          <w:sz w:val="28"/>
          <w:szCs w:val="28"/>
        </w:rPr>
        <w:t>родился первенец, - 13млн. 390</w:t>
      </w:r>
      <w:r>
        <w:rPr>
          <w:sz w:val="28"/>
          <w:szCs w:val="28"/>
        </w:rPr>
        <w:t xml:space="preserve"> тыс</w:t>
      </w:r>
      <w:r w:rsidR="00AE6CCF">
        <w:rPr>
          <w:sz w:val="28"/>
          <w:szCs w:val="28"/>
        </w:rPr>
        <w:t>. рублей.</w:t>
      </w:r>
    </w:p>
    <w:p w:rsidR="006A628F" w:rsidRDefault="00AE6CCF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городе-курорте проживет около 13 тысяч инвалидов. Одним из основных направлений по реабилитации людей с ограниченными возможностями, является создание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жизнедеятельности и организации </w:t>
      </w:r>
      <w:r>
        <w:rPr>
          <w:sz w:val="28"/>
          <w:szCs w:val="28"/>
        </w:rPr>
        <w:lastRenderedPageBreak/>
        <w:t>доступности объектов социальной инфраструктуры для инвалидов. С этой целью проводится проверка доступности объектов городской инфраструктуры. За прошедший год у 31 обследуемых объектов</w:t>
      </w:r>
      <w:r w:rsidR="00250C23">
        <w:rPr>
          <w:sz w:val="28"/>
          <w:szCs w:val="28"/>
        </w:rPr>
        <w:t xml:space="preserve"> были выявлены нарушения, информация по которым была направлена в прокуратуру города.</w:t>
      </w:r>
    </w:p>
    <w:p w:rsidR="00250C23" w:rsidRDefault="00250C23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оставались без особого внимания ветераны Великой Отечественной войны. В городе-курорте проживает 185 ветеранов и инвалидов ВОВ. Всем им</w:t>
      </w:r>
    </w:p>
    <w:p w:rsidR="00397F2F" w:rsidRDefault="00250C23" w:rsidP="00250C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вручены продуктовые наборы. 15 ветеранам было выделено из краевого бюджета 1млн. 500 тыс. рублей на проведение ремонтных работ.</w:t>
      </w:r>
    </w:p>
    <w:p w:rsidR="00250C23" w:rsidRDefault="006A7DDE" w:rsidP="00397F2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2018 году</w:t>
      </w:r>
      <w:r w:rsidR="00397F2F">
        <w:rPr>
          <w:sz w:val="28"/>
          <w:szCs w:val="28"/>
        </w:rPr>
        <w:t xml:space="preserve"> началась и проводится работа по составлению списков «Детей войны (граждан родившихся в период с 04.09.2027 по 03.09.1945 гг.). В городе составлены списки на 8300 человек.</w:t>
      </w:r>
    </w:p>
    <w:p w:rsidR="006A628F" w:rsidRDefault="006A628F" w:rsidP="00397F2F">
      <w:pPr>
        <w:shd w:val="clear" w:color="auto" w:fill="FFFFFF"/>
        <w:jc w:val="both"/>
        <w:rPr>
          <w:sz w:val="28"/>
          <w:szCs w:val="28"/>
        </w:rPr>
      </w:pPr>
    </w:p>
    <w:p w:rsidR="001E6172" w:rsidRPr="00620CA4" w:rsidRDefault="001E6172" w:rsidP="000933F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A24929">
        <w:rPr>
          <w:b/>
          <w:sz w:val="28"/>
          <w:szCs w:val="28"/>
        </w:rPr>
        <w:t xml:space="preserve">Инвестиции </w:t>
      </w:r>
      <w:r w:rsidRPr="00A24929">
        <w:rPr>
          <w:sz w:val="28"/>
          <w:szCs w:val="28"/>
        </w:rPr>
        <w:t xml:space="preserve">играют существенную роль в развитии </w:t>
      </w:r>
      <w:r w:rsidR="007072D7">
        <w:rPr>
          <w:sz w:val="28"/>
          <w:szCs w:val="28"/>
        </w:rPr>
        <w:t>и функционировании</w:t>
      </w:r>
      <w:r w:rsidR="007072D7" w:rsidRPr="00A24929">
        <w:rPr>
          <w:sz w:val="28"/>
          <w:szCs w:val="28"/>
        </w:rPr>
        <w:t xml:space="preserve"> </w:t>
      </w:r>
      <w:r w:rsidRPr="00A24929">
        <w:rPr>
          <w:sz w:val="28"/>
          <w:szCs w:val="28"/>
        </w:rPr>
        <w:t>экономики города, оказывают непосредственное влияние на объемы производства, уровень занятости местного населения, развитие конкурентоспособности отраслей и сфер хозяйственной деятельности на территории города-курорта Кисловодска.</w:t>
      </w:r>
      <w:r w:rsidR="00620CA4">
        <w:rPr>
          <w:sz w:val="28"/>
          <w:szCs w:val="28"/>
        </w:rPr>
        <w:t xml:space="preserve"> </w:t>
      </w:r>
      <w:r w:rsidR="00620CA4" w:rsidRPr="00620CA4">
        <w:rPr>
          <w:b/>
          <w:sz w:val="28"/>
          <w:szCs w:val="28"/>
        </w:rPr>
        <w:t>(Слайд 5)</w:t>
      </w:r>
    </w:p>
    <w:p w:rsidR="001E6172" w:rsidRPr="00A24929" w:rsidRDefault="001E6172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 w:rsidRPr="00A24929">
        <w:rPr>
          <w:sz w:val="28"/>
          <w:szCs w:val="28"/>
        </w:rPr>
        <w:t xml:space="preserve">В 2018 году в экономику города </w:t>
      </w:r>
      <w:r w:rsidR="00B85663" w:rsidRPr="00A24929">
        <w:rPr>
          <w:sz w:val="28"/>
          <w:szCs w:val="28"/>
        </w:rPr>
        <w:t xml:space="preserve">направлены инвестиции в объеме </w:t>
      </w:r>
      <w:r w:rsidR="00B85663" w:rsidRPr="00A24929">
        <w:rPr>
          <w:sz w:val="28"/>
          <w:szCs w:val="28"/>
        </w:rPr>
        <w:br/>
      </w:r>
      <w:r w:rsidRPr="00A24929">
        <w:rPr>
          <w:sz w:val="28"/>
          <w:szCs w:val="28"/>
        </w:rPr>
        <w:t>5 млрд. 910 млн. руб. что составляет 94% от показателя 2017 года, и является следствием снижения объема финансирования, получаем</w:t>
      </w:r>
      <w:r w:rsidR="00322B11" w:rsidRPr="00A24929">
        <w:rPr>
          <w:sz w:val="28"/>
          <w:szCs w:val="28"/>
        </w:rPr>
        <w:t xml:space="preserve">ого из </w:t>
      </w:r>
      <w:r w:rsidR="00B85663" w:rsidRPr="00A24929">
        <w:rPr>
          <w:sz w:val="28"/>
          <w:szCs w:val="28"/>
        </w:rPr>
        <w:t>бюджетных источников.</w:t>
      </w:r>
    </w:p>
    <w:p w:rsidR="001E6172" w:rsidRPr="00A24929" w:rsidRDefault="001E6172" w:rsidP="000933F9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A24929">
        <w:rPr>
          <w:sz w:val="28"/>
          <w:szCs w:val="28"/>
        </w:rPr>
        <w:t xml:space="preserve">В общем объеме капитальных вложений в объекты основных средств наибольший удельный вес приходится на внебюджетные источники финансирования – 73,81% (4 млрд. 362,4 млн. руб.), объем финансирования средств всех уровней бюджетной системы составляет 26,19% </w:t>
      </w:r>
      <w:r w:rsidR="00B85663" w:rsidRPr="00A24929">
        <w:rPr>
          <w:sz w:val="28"/>
          <w:szCs w:val="28"/>
        </w:rPr>
        <w:br/>
      </w:r>
      <w:r w:rsidRPr="00A24929">
        <w:rPr>
          <w:sz w:val="28"/>
          <w:szCs w:val="28"/>
        </w:rPr>
        <w:t xml:space="preserve">(1 млрд. 547,9 млн. руб.), в том числе: </w:t>
      </w:r>
      <w:r w:rsidR="00A24929">
        <w:rPr>
          <w:sz w:val="28"/>
          <w:szCs w:val="28"/>
        </w:rPr>
        <w:t xml:space="preserve">- </w:t>
      </w:r>
      <w:r w:rsidRPr="00A24929">
        <w:rPr>
          <w:sz w:val="28"/>
          <w:szCs w:val="28"/>
        </w:rPr>
        <w:t xml:space="preserve">средства федерального бюджета – 22,93% (1 млрд. 3545 млн. руб.), </w:t>
      </w:r>
      <w:r w:rsidR="00A24929">
        <w:rPr>
          <w:sz w:val="28"/>
          <w:szCs w:val="28"/>
        </w:rPr>
        <w:t xml:space="preserve">- </w:t>
      </w:r>
      <w:r w:rsidRPr="00A24929">
        <w:rPr>
          <w:sz w:val="28"/>
          <w:szCs w:val="28"/>
        </w:rPr>
        <w:t xml:space="preserve">средства бюджета Ставропольского края – 2,27% (134,2 млн. руб.), </w:t>
      </w:r>
      <w:r w:rsidR="00A24929">
        <w:rPr>
          <w:sz w:val="28"/>
          <w:szCs w:val="28"/>
        </w:rPr>
        <w:t xml:space="preserve">- </w:t>
      </w:r>
      <w:r w:rsidRPr="00A24929">
        <w:rPr>
          <w:sz w:val="28"/>
          <w:szCs w:val="28"/>
        </w:rPr>
        <w:t>средства бюджета города-курорта</w:t>
      </w:r>
      <w:proofErr w:type="gramEnd"/>
      <w:r w:rsidRPr="00A24929">
        <w:rPr>
          <w:sz w:val="28"/>
          <w:szCs w:val="28"/>
        </w:rPr>
        <w:t xml:space="preserve"> Кисло</w:t>
      </w:r>
      <w:r w:rsidR="00B85663" w:rsidRPr="00A24929">
        <w:rPr>
          <w:sz w:val="28"/>
          <w:szCs w:val="28"/>
        </w:rPr>
        <w:t>водска – 0,99% (58,7 млн. руб.).</w:t>
      </w:r>
    </w:p>
    <w:p w:rsidR="001E6172" w:rsidRPr="00620CA4" w:rsidRDefault="00A24929" w:rsidP="000933F9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2018 году</w:t>
      </w:r>
      <w:r w:rsidR="001E6172" w:rsidRPr="00A24929">
        <w:rPr>
          <w:sz w:val="28"/>
          <w:szCs w:val="28"/>
        </w:rPr>
        <w:t xml:space="preserve"> на территории города-курорта Кисловодска осуществлялась реализация 46 инвестиционных проектов, стоимостью 22 млрд. 203 мл</w:t>
      </w:r>
      <w:r>
        <w:rPr>
          <w:sz w:val="28"/>
          <w:szCs w:val="28"/>
        </w:rPr>
        <w:t>н. руб.,</w:t>
      </w:r>
      <w:r w:rsidR="00367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1E6172" w:rsidRPr="00A24929">
        <w:rPr>
          <w:sz w:val="28"/>
          <w:szCs w:val="28"/>
        </w:rPr>
        <w:t>39 % больше чем в 2017 году, из них 40 проектов финансируются за счет внебюджетных средств.</w:t>
      </w:r>
      <w:r w:rsidR="00620CA4">
        <w:rPr>
          <w:sz w:val="28"/>
          <w:szCs w:val="28"/>
        </w:rPr>
        <w:t xml:space="preserve"> </w:t>
      </w:r>
      <w:r w:rsidR="00620CA4" w:rsidRPr="00620CA4">
        <w:rPr>
          <w:b/>
          <w:sz w:val="28"/>
          <w:szCs w:val="28"/>
        </w:rPr>
        <w:t>(Слайд 6)</w:t>
      </w:r>
    </w:p>
    <w:p w:rsidR="001E6172" w:rsidRPr="00A24929" w:rsidRDefault="001E6172" w:rsidP="000933F9">
      <w:pPr>
        <w:shd w:val="clear" w:color="auto" w:fill="FFFFFF"/>
        <w:ind w:firstLine="567"/>
        <w:rPr>
          <w:sz w:val="28"/>
          <w:szCs w:val="28"/>
        </w:rPr>
      </w:pPr>
      <w:proofErr w:type="gramStart"/>
      <w:r w:rsidRPr="00A24929">
        <w:rPr>
          <w:sz w:val="28"/>
          <w:szCs w:val="28"/>
        </w:rPr>
        <w:t>В санаторно-курортной</w:t>
      </w:r>
      <w:r w:rsidR="00367BC4">
        <w:rPr>
          <w:sz w:val="28"/>
          <w:szCs w:val="28"/>
        </w:rPr>
        <w:t xml:space="preserve"> сфере реализуется 17 проектов </w:t>
      </w:r>
      <w:r w:rsidR="00A24929">
        <w:rPr>
          <w:sz w:val="28"/>
          <w:szCs w:val="28"/>
        </w:rPr>
        <w:t>(</w:t>
      </w:r>
      <w:r w:rsidR="00367BC4">
        <w:rPr>
          <w:sz w:val="28"/>
          <w:szCs w:val="28"/>
        </w:rPr>
        <w:t xml:space="preserve">11 млрд. 627 </w:t>
      </w:r>
      <w:r w:rsidRPr="00A24929">
        <w:rPr>
          <w:sz w:val="28"/>
          <w:szCs w:val="28"/>
        </w:rPr>
        <w:t>млн. руб.</w:t>
      </w:r>
      <w:r w:rsidR="00A24929">
        <w:rPr>
          <w:sz w:val="28"/>
          <w:szCs w:val="28"/>
        </w:rPr>
        <w:t>)</w:t>
      </w:r>
      <w:r w:rsidRPr="00A24929">
        <w:rPr>
          <w:sz w:val="28"/>
          <w:szCs w:val="28"/>
        </w:rPr>
        <w:t>, в физкуль</w:t>
      </w:r>
      <w:r w:rsidR="00367BC4">
        <w:rPr>
          <w:sz w:val="28"/>
          <w:szCs w:val="28"/>
        </w:rPr>
        <w:t>турно-оздоровительной сфере - 2</w:t>
      </w:r>
      <w:r w:rsidRPr="00A24929">
        <w:rPr>
          <w:sz w:val="28"/>
          <w:szCs w:val="28"/>
        </w:rPr>
        <w:t xml:space="preserve"> </w:t>
      </w:r>
      <w:r w:rsidR="00A24929">
        <w:rPr>
          <w:sz w:val="28"/>
          <w:szCs w:val="28"/>
        </w:rPr>
        <w:t>(</w:t>
      </w:r>
      <w:r w:rsidR="00367BC4">
        <w:rPr>
          <w:sz w:val="28"/>
          <w:szCs w:val="28"/>
        </w:rPr>
        <w:t xml:space="preserve">3 млрд. 845 </w:t>
      </w:r>
      <w:r w:rsidRPr="00A24929">
        <w:rPr>
          <w:sz w:val="28"/>
          <w:szCs w:val="28"/>
        </w:rPr>
        <w:t>млн. руб.</w:t>
      </w:r>
      <w:r w:rsidR="00367BC4">
        <w:rPr>
          <w:sz w:val="28"/>
          <w:szCs w:val="28"/>
        </w:rPr>
        <w:t>), в сфере торговли - 13</w:t>
      </w:r>
      <w:r w:rsidR="00A24929">
        <w:rPr>
          <w:sz w:val="28"/>
          <w:szCs w:val="28"/>
        </w:rPr>
        <w:t xml:space="preserve"> (</w:t>
      </w:r>
      <w:r w:rsidRPr="00A24929">
        <w:rPr>
          <w:sz w:val="28"/>
          <w:szCs w:val="28"/>
        </w:rPr>
        <w:t>2 млрд. 122 млн. руб.</w:t>
      </w:r>
      <w:r w:rsidR="0088178C">
        <w:rPr>
          <w:sz w:val="28"/>
          <w:szCs w:val="28"/>
        </w:rPr>
        <w:t>)</w:t>
      </w:r>
      <w:r w:rsidRPr="00A24929">
        <w:rPr>
          <w:sz w:val="28"/>
          <w:szCs w:val="28"/>
        </w:rPr>
        <w:t>, в сфере жилищного с</w:t>
      </w:r>
      <w:r w:rsidR="0088178C">
        <w:rPr>
          <w:sz w:val="28"/>
          <w:szCs w:val="28"/>
        </w:rPr>
        <w:t>троительства  - 12 (</w:t>
      </w:r>
      <w:r w:rsidRPr="00A24929">
        <w:rPr>
          <w:sz w:val="28"/>
          <w:szCs w:val="28"/>
        </w:rPr>
        <w:t>4 млрд. 519 млн. руб.</w:t>
      </w:r>
      <w:r w:rsidR="00367BC4">
        <w:rPr>
          <w:sz w:val="28"/>
          <w:szCs w:val="28"/>
        </w:rPr>
        <w:t>), в прочих отраслях – 2</w:t>
      </w:r>
      <w:r w:rsidR="0088178C">
        <w:rPr>
          <w:sz w:val="28"/>
          <w:szCs w:val="28"/>
        </w:rPr>
        <w:t xml:space="preserve"> (</w:t>
      </w:r>
      <w:r w:rsidRPr="00A24929">
        <w:rPr>
          <w:sz w:val="28"/>
          <w:szCs w:val="28"/>
        </w:rPr>
        <w:t>90 млн. руб.</w:t>
      </w:r>
      <w:r w:rsidR="0088178C">
        <w:rPr>
          <w:sz w:val="28"/>
          <w:szCs w:val="28"/>
        </w:rPr>
        <w:t>).</w:t>
      </w:r>
      <w:proofErr w:type="gramEnd"/>
    </w:p>
    <w:p w:rsidR="001E6172" w:rsidRPr="0088178C" w:rsidRDefault="001E6172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 w:rsidRPr="0088178C">
        <w:rPr>
          <w:sz w:val="28"/>
          <w:szCs w:val="28"/>
        </w:rPr>
        <w:t xml:space="preserve">Социально-экономический эффект от реализации инвестиционных проектов будет выражен в создании 2,9 тыс. дополнительных рабочих мест, в создании 1,9 тыс. единиц мест размещения туристов и отдыхающих и увеличении поступлений налога на доходы физических лиц в бюджет города в сумме до 28,4 млн. руб. ежегодно. </w:t>
      </w:r>
    </w:p>
    <w:p w:rsidR="001E6172" w:rsidRPr="00620CA4" w:rsidRDefault="001E6172" w:rsidP="000933F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88178C">
        <w:rPr>
          <w:sz w:val="28"/>
          <w:szCs w:val="28"/>
        </w:rPr>
        <w:t xml:space="preserve"> В 2018 году завершена реализация 26 проектов, в том числе: 9 в санаторно-курортной сфере, 8 в сфере торговли, 4 в строительстве, 2 в сфере благоустройства, 1 в сфере культуры, 2 в прочих отраслях, дополнительный </w:t>
      </w:r>
      <w:r w:rsidRPr="0088178C">
        <w:rPr>
          <w:sz w:val="28"/>
          <w:szCs w:val="28"/>
        </w:rPr>
        <w:lastRenderedPageBreak/>
        <w:t>объем инвестиции в объ</w:t>
      </w:r>
      <w:r w:rsidR="00B85663" w:rsidRPr="0088178C">
        <w:rPr>
          <w:sz w:val="28"/>
          <w:szCs w:val="28"/>
        </w:rPr>
        <w:t>екты основных средств составил 2 млрд. 990 млн. руб.</w:t>
      </w:r>
      <w:r w:rsidR="00620CA4">
        <w:rPr>
          <w:sz w:val="28"/>
          <w:szCs w:val="28"/>
        </w:rPr>
        <w:t xml:space="preserve"> </w:t>
      </w:r>
      <w:r w:rsidR="00620CA4" w:rsidRPr="00620CA4">
        <w:rPr>
          <w:b/>
          <w:sz w:val="28"/>
          <w:szCs w:val="28"/>
        </w:rPr>
        <w:t>(Слайд 7)</w:t>
      </w:r>
    </w:p>
    <w:p w:rsidR="006F45E8" w:rsidRPr="0088178C" w:rsidRDefault="001E6172" w:rsidP="000933F9">
      <w:pPr>
        <w:shd w:val="clear" w:color="auto" w:fill="FFFFFF"/>
        <w:ind w:firstLine="567"/>
        <w:jc w:val="both"/>
        <w:rPr>
          <w:color w:val="272727"/>
          <w:sz w:val="28"/>
          <w:szCs w:val="28"/>
          <w:highlight w:val="green"/>
        </w:rPr>
      </w:pPr>
      <w:r w:rsidRPr="00C72427">
        <w:rPr>
          <w:b/>
          <w:sz w:val="28"/>
          <w:szCs w:val="28"/>
        </w:rPr>
        <w:t>Кисловодск обладает большим инвестиционным потенциалом</w:t>
      </w:r>
      <w:r w:rsidRPr="0088178C">
        <w:rPr>
          <w:sz w:val="28"/>
          <w:szCs w:val="28"/>
        </w:rPr>
        <w:t xml:space="preserve">. </w:t>
      </w:r>
      <w:proofErr w:type="gramStart"/>
      <w:r w:rsidRPr="0088178C">
        <w:rPr>
          <w:sz w:val="28"/>
          <w:szCs w:val="28"/>
        </w:rPr>
        <w:t>Город предлагает инвесторам 26 инвестиционных площадок, в том числе 12 в санаторно-курортной сфере, 8 в гостиничной и туристско-рекреационной сферах, 4 в сфере торговли и общественного питания, 1 для организации культурно-досугового учреждения, 1 для строительства возобновляемых источников энергии, введени</w:t>
      </w:r>
      <w:r w:rsidR="00DD134A" w:rsidRPr="0088178C">
        <w:rPr>
          <w:sz w:val="28"/>
          <w:szCs w:val="28"/>
        </w:rPr>
        <w:t>е</w:t>
      </w:r>
      <w:r w:rsidRPr="0088178C">
        <w:rPr>
          <w:sz w:val="28"/>
          <w:szCs w:val="28"/>
        </w:rPr>
        <w:t xml:space="preserve"> в хозяйственный оборот которых</w:t>
      </w:r>
      <w:r w:rsidR="0088178C">
        <w:rPr>
          <w:sz w:val="28"/>
          <w:szCs w:val="28"/>
        </w:rPr>
        <w:t>,</w:t>
      </w:r>
      <w:r w:rsidRPr="0088178C">
        <w:rPr>
          <w:sz w:val="28"/>
          <w:szCs w:val="28"/>
        </w:rPr>
        <w:t xml:space="preserve"> позволит дополнительно </w:t>
      </w:r>
      <w:r w:rsidR="0088178C">
        <w:rPr>
          <w:sz w:val="28"/>
          <w:szCs w:val="28"/>
        </w:rPr>
        <w:t>создать 3395 новых рабочих мест и</w:t>
      </w:r>
      <w:r w:rsidRPr="0088178C">
        <w:rPr>
          <w:sz w:val="28"/>
          <w:szCs w:val="28"/>
        </w:rPr>
        <w:t xml:space="preserve"> 2730 мест размещения отдыхающих.</w:t>
      </w:r>
      <w:proofErr w:type="gramEnd"/>
    </w:p>
    <w:p w:rsidR="00283CDF" w:rsidRPr="0088178C" w:rsidRDefault="00283CDF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 w:rsidRPr="0088178C">
        <w:rPr>
          <w:color w:val="272727"/>
          <w:sz w:val="28"/>
          <w:szCs w:val="28"/>
        </w:rPr>
        <w:t xml:space="preserve">Важным направлением инвестиционной политики является строительство жилья. </w:t>
      </w:r>
      <w:r w:rsidRPr="0088178C">
        <w:rPr>
          <w:sz w:val="28"/>
          <w:szCs w:val="28"/>
        </w:rPr>
        <w:t>За</w:t>
      </w:r>
      <w:r w:rsidR="00333CB6" w:rsidRPr="0088178C">
        <w:rPr>
          <w:sz w:val="28"/>
          <w:szCs w:val="28"/>
        </w:rPr>
        <w:t xml:space="preserve"> </w:t>
      </w:r>
      <w:r w:rsidRPr="0088178C">
        <w:rPr>
          <w:sz w:val="28"/>
          <w:szCs w:val="28"/>
        </w:rPr>
        <w:t xml:space="preserve">отчетный год на территории города-курорта Кисловодска </w:t>
      </w:r>
      <w:r w:rsidR="00D849D9" w:rsidRPr="0088178C">
        <w:rPr>
          <w:sz w:val="28"/>
          <w:szCs w:val="28"/>
        </w:rPr>
        <w:t xml:space="preserve"> введено в эксплуатацию 56</w:t>
      </w:r>
      <w:r w:rsidRPr="0088178C">
        <w:rPr>
          <w:sz w:val="28"/>
          <w:szCs w:val="28"/>
        </w:rPr>
        <w:t xml:space="preserve"> жилых домов, в том числе 4</w:t>
      </w:r>
      <w:r w:rsidR="00D849D9" w:rsidRPr="0088178C">
        <w:rPr>
          <w:sz w:val="28"/>
          <w:szCs w:val="28"/>
        </w:rPr>
        <w:t xml:space="preserve"> многоквартирных</w:t>
      </w:r>
      <w:r w:rsidRPr="0088178C">
        <w:rPr>
          <w:sz w:val="28"/>
          <w:szCs w:val="28"/>
        </w:rPr>
        <w:t xml:space="preserve"> жилых дома</w:t>
      </w:r>
      <w:r w:rsidR="00333CB6" w:rsidRPr="0088178C">
        <w:rPr>
          <w:sz w:val="28"/>
          <w:szCs w:val="28"/>
        </w:rPr>
        <w:t xml:space="preserve"> </w:t>
      </w:r>
      <w:r w:rsidRPr="0088178C">
        <w:rPr>
          <w:sz w:val="28"/>
          <w:szCs w:val="28"/>
        </w:rPr>
        <w:t xml:space="preserve">на </w:t>
      </w:r>
      <w:r w:rsidR="00D849D9" w:rsidRPr="0088178C">
        <w:rPr>
          <w:sz w:val="28"/>
          <w:szCs w:val="28"/>
        </w:rPr>
        <w:t>152</w:t>
      </w:r>
      <w:r w:rsidRPr="0088178C">
        <w:rPr>
          <w:sz w:val="28"/>
          <w:szCs w:val="28"/>
        </w:rPr>
        <w:t xml:space="preserve"> квартир</w:t>
      </w:r>
      <w:r w:rsidR="00D849D9" w:rsidRPr="0088178C">
        <w:rPr>
          <w:sz w:val="28"/>
          <w:szCs w:val="28"/>
        </w:rPr>
        <w:t>ы</w:t>
      </w:r>
      <w:r w:rsidRPr="0088178C">
        <w:rPr>
          <w:sz w:val="28"/>
          <w:szCs w:val="28"/>
        </w:rPr>
        <w:t>,</w:t>
      </w:r>
      <w:r w:rsidR="00333CB6" w:rsidRPr="0088178C">
        <w:rPr>
          <w:sz w:val="28"/>
          <w:szCs w:val="28"/>
        </w:rPr>
        <w:t xml:space="preserve"> </w:t>
      </w:r>
      <w:r w:rsidRPr="0088178C">
        <w:rPr>
          <w:sz w:val="28"/>
          <w:szCs w:val="28"/>
        </w:rPr>
        <w:t>и</w:t>
      </w:r>
      <w:r w:rsidR="00333CB6" w:rsidRPr="0088178C">
        <w:rPr>
          <w:sz w:val="28"/>
          <w:szCs w:val="28"/>
        </w:rPr>
        <w:t xml:space="preserve"> </w:t>
      </w:r>
      <w:r w:rsidRPr="0088178C">
        <w:rPr>
          <w:sz w:val="28"/>
          <w:szCs w:val="28"/>
        </w:rPr>
        <w:t>5</w:t>
      </w:r>
      <w:r w:rsidR="00D849D9" w:rsidRPr="0088178C">
        <w:rPr>
          <w:sz w:val="28"/>
          <w:szCs w:val="28"/>
        </w:rPr>
        <w:t>2</w:t>
      </w:r>
      <w:r w:rsidRPr="0088178C">
        <w:rPr>
          <w:sz w:val="28"/>
          <w:szCs w:val="28"/>
        </w:rPr>
        <w:t xml:space="preserve"> индивидуальны</w:t>
      </w:r>
      <w:r w:rsidR="00DD134A" w:rsidRPr="0088178C">
        <w:rPr>
          <w:sz w:val="28"/>
          <w:szCs w:val="28"/>
        </w:rPr>
        <w:t>х</w:t>
      </w:r>
      <w:r w:rsidRPr="0088178C">
        <w:rPr>
          <w:sz w:val="28"/>
          <w:szCs w:val="28"/>
        </w:rPr>
        <w:t xml:space="preserve"> </w:t>
      </w:r>
      <w:r w:rsidR="00DD134A" w:rsidRPr="0088178C">
        <w:rPr>
          <w:sz w:val="28"/>
          <w:szCs w:val="28"/>
        </w:rPr>
        <w:t>дома</w:t>
      </w:r>
      <w:r w:rsidRPr="0088178C">
        <w:rPr>
          <w:sz w:val="28"/>
          <w:szCs w:val="28"/>
        </w:rPr>
        <w:t>.</w:t>
      </w:r>
      <w:r w:rsidR="00333CB6" w:rsidRPr="0088178C">
        <w:rPr>
          <w:sz w:val="28"/>
          <w:szCs w:val="28"/>
        </w:rPr>
        <w:t xml:space="preserve"> </w:t>
      </w:r>
      <w:r w:rsidRPr="0088178C">
        <w:rPr>
          <w:bCs/>
          <w:sz w:val="28"/>
          <w:szCs w:val="28"/>
        </w:rPr>
        <w:t xml:space="preserve">Площадь возведенного жилья </w:t>
      </w:r>
      <w:r w:rsidR="00D849D9" w:rsidRPr="0088178C">
        <w:rPr>
          <w:bCs/>
          <w:sz w:val="28"/>
          <w:szCs w:val="28"/>
        </w:rPr>
        <w:t>18,39</w:t>
      </w:r>
      <w:r w:rsidRPr="0088178C">
        <w:rPr>
          <w:bCs/>
          <w:sz w:val="28"/>
          <w:szCs w:val="28"/>
        </w:rPr>
        <w:t xml:space="preserve"> тыс. кв. м, в том числе индивидуальным способом 12 тыс. кв. м</w:t>
      </w:r>
      <w:r w:rsidRPr="0088178C">
        <w:rPr>
          <w:bCs/>
          <w:color w:val="FF0000"/>
          <w:sz w:val="28"/>
          <w:szCs w:val="28"/>
        </w:rPr>
        <w:t xml:space="preserve">. </w:t>
      </w:r>
      <w:r w:rsidRPr="0088178C">
        <w:rPr>
          <w:sz w:val="28"/>
          <w:szCs w:val="28"/>
        </w:rPr>
        <w:t>Ввод общей площади жилых домов по сравнению с 201</w:t>
      </w:r>
      <w:r w:rsidR="00D849D9" w:rsidRPr="0088178C">
        <w:rPr>
          <w:sz w:val="28"/>
          <w:szCs w:val="28"/>
        </w:rPr>
        <w:t>7</w:t>
      </w:r>
      <w:r w:rsidRPr="0088178C">
        <w:rPr>
          <w:sz w:val="28"/>
          <w:szCs w:val="28"/>
        </w:rPr>
        <w:t xml:space="preserve"> годом </w:t>
      </w:r>
      <w:r w:rsidR="00D849D9" w:rsidRPr="0088178C">
        <w:rPr>
          <w:sz w:val="28"/>
          <w:szCs w:val="28"/>
        </w:rPr>
        <w:t>снизился в 2,2 раза</w:t>
      </w:r>
      <w:r w:rsidRPr="0088178C">
        <w:rPr>
          <w:sz w:val="28"/>
          <w:szCs w:val="28"/>
        </w:rPr>
        <w:t>,</w:t>
      </w:r>
      <w:r w:rsidR="00333CB6" w:rsidRPr="0088178C">
        <w:rPr>
          <w:sz w:val="28"/>
          <w:szCs w:val="28"/>
        </w:rPr>
        <w:t xml:space="preserve"> </w:t>
      </w:r>
      <w:r w:rsidRPr="0088178C">
        <w:rPr>
          <w:sz w:val="28"/>
          <w:szCs w:val="28"/>
        </w:rPr>
        <w:t xml:space="preserve">индивидуальной застройки </w:t>
      </w:r>
      <w:r w:rsidR="00D849D9" w:rsidRPr="0088178C">
        <w:rPr>
          <w:sz w:val="28"/>
          <w:szCs w:val="28"/>
        </w:rPr>
        <w:t>остался на уровне предыдущего года</w:t>
      </w:r>
      <w:r w:rsidRPr="0088178C">
        <w:rPr>
          <w:sz w:val="28"/>
          <w:szCs w:val="28"/>
        </w:rPr>
        <w:t>.</w:t>
      </w:r>
    </w:p>
    <w:p w:rsidR="00160807" w:rsidRPr="0088178C" w:rsidRDefault="0088178C" w:rsidP="000933F9">
      <w:pPr>
        <w:ind w:firstLine="567"/>
        <w:jc w:val="both"/>
        <w:rPr>
          <w:sz w:val="28"/>
          <w:szCs w:val="28"/>
        </w:rPr>
      </w:pPr>
      <w:r w:rsidRPr="0088178C">
        <w:rPr>
          <w:b/>
          <w:sz w:val="28"/>
          <w:szCs w:val="28"/>
        </w:rPr>
        <w:t>М</w:t>
      </w:r>
      <w:r w:rsidR="007A2A56" w:rsidRPr="0088178C">
        <w:rPr>
          <w:b/>
          <w:sz w:val="28"/>
          <w:szCs w:val="28"/>
        </w:rPr>
        <w:t>алое и среднее предпринимательство</w:t>
      </w:r>
      <w:r w:rsidRPr="0088178C">
        <w:rPr>
          <w:b/>
          <w:sz w:val="28"/>
          <w:szCs w:val="28"/>
        </w:rPr>
        <w:t xml:space="preserve"> </w:t>
      </w:r>
      <w:r w:rsidRPr="0088178C">
        <w:rPr>
          <w:sz w:val="28"/>
          <w:szCs w:val="28"/>
        </w:rPr>
        <w:t>является одним из важнейших секторов экономики города</w:t>
      </w:r>
      <w:r w:rsidR="008E0D86" w:rsidRPr="0088178C">
        <w:rPr>
          <w:sz w:val="28"/>
          <w:szCs w:val="28"/>
        </w:rPr>
        <w:t>.</w:t>
      </w:r>
      <w:r w:rsidR="00620CA4">
        <w:rPr>
          <w:sz w:val="28"/>
          <w:szCs w:val="28"/>
        </w:rPr>
        <w:t xml:space="preserve"> </w:t>
      </w:r>
      <w:r w:rsidR="00620CA4" w:rsidRPr="00620CA4">
        <w:rPr>
          <w:b/>
          <w:sz w:val="28"/>
          <w:szCs w:val="28"/>
        </w:rPr>
        <w:t>(Слайд 8)</w:t>
      </w:r>
    </w:p>
    <w:p w:rsidR="00F61B32" w:rsidRPr="0088178C" w:rsidRDefault="00F61B32" w:rsidP="000933F9">
      <w:pPr>
        <w:pStyle w:val="Default"/>
        <w:ind w:firstLine="567"/>
        <w:jc w:val="both"/>
        <w:rPr>
          <w:bCs/>
          <w:color w:val="000000" w:themeColor="text1"/>
          <w:sz w:val="28"/>
          <w:szCs w:val="28"/>
        </w:rPr>
      </w:pPr>
      <w:r w:rsidRPr="0088178C">
        <w:rPr>
          <w:bCs/>
          <w:color w:val="000000" w:themeColor="text1"/>
          <w:sz w:val="28"/>
          <w:szCs w:val="28"/>
        </w:rPr>
        <w:t xml:space="preserve">От общего количества граждан, занятых на предприятиях города </w:t>
      </w:r>
      <w:r w:rsidR="00E50E4C" w:rsidRPr="0088178C">
        <w:rPr>
          <w:bCs/>
          <w:color w:val="000000" w:themeColor="text1"/>
          <w:sz w:val="28"/>
          <w:szCs w:val="28"/>
        </w:rPr>
        <w:t>3</w:t>
      </w:r>
      <w:r w:rsidR="007C5A8F" w:rsidRPr="0088178C">
        <w:rPr>
          <w:bCs/>
          <w:color w:val="000000" w:themeColor="text1"/>
          <w:sz w:val="28"/>
          <w:szCs w:val="28"/>
        </w:rPr>
        <w:t>0</w:t>
      </w:r>
      <w:r w:rsidRPr="0088178C">
        <w:rPr>
          <w:bCs/>
          <w:color w:val="000000" w:themeColor="text1"/>
          <w:sz w:val="28"/>
          <w:szCs w:val="28"/>
        </w:rPr>
        <w:t>% являются работниками малых и средних предприятий.</w:t>
      </w:r>
      <w:r w:rsidR="00333CB6" w:rsidRPr="0088178C">
        <w:rPr>
          <w:bCs/>
          <w:color w:val="000000" w:themeColor="text1"/>
          <w:sz w:val="28"/>
          <w:szCs w:val="28"/>
        </w:rPr>
        <w:t xml:space="preserve"> </w:t>
      </w:r>
      <w:r w:rsidR="00985355" w:rsidRPr="0088178C">
        <w:rPr>
          <w:bCs/>
          <w:color w:val="000000" w:themeColor="text1"/>
          <w:sz w:val="28"/>
          <w:szCs w:val="28"/>
        </w:rPr>
        <w:t xml:space="preserve">На налоговом учете состоит </w:t>
      </w:r>
      <w:r w:rsidR="007C5A8F" w:rsidRPr="0088178C">
        <w:rPr>
          <w:bCs/>
          <w:color w:val="000000" w:themeColor="text1"/>
          <w:sz w:val="28"/>
          <w:szCs w:val="28"/>
        </w:rPr>
        <w:t>5096</w:t>
      </w:r>
      <w:r w:rsidRPr="0088178C">
        <w:rPr>
          <w:bCs/>
          <w:color w:val="000000" w:themeColor="text1"/>
          <w:sz w:val="28"/>
          <w:szCs w:val="28"/>
        </w:rPr>
        <w:t xml:space="preserve"> субъектов малого и среднего предпринимательства. Доля налоговых поступлений в бюджет города-курорта Кисловодска от деятельности субъектов малого и среднего предпринимательства от общего объема налоговых поступлений в 201</w:t>
      </w:r>
      <w:r w:rsidR="007C5A8F" w:rsidRPr="0088178C">
        <w:rPr>
          <w:bCs/>
          <w:color w:val="000000" w:themeColor="text1"/>
          <w:sz w:val="28"/>
          <w:szCs w:val="28"/>
        </w:rPr>
        <w:t>8</w:t>
      </w:r>
      <w:r w:rsidRPr="0088178C">
        <w:rPr>
          <w:bCs/>
          <w:color w:val="000000" w:themeColor="text1"/>
          <w:sz w:val="28"/>
          <w:szCs w:val="28"/>
        </w:rPr>
        <w:t xml:space="preserve"> году составила 34</w:t>
      </w:r>
      <w:r w:rsidR="00E50E4C" w:rsidRPr="0088178C">
        <w:rPr>
          <w:bCs/>
          <w:color w:val="000000" w:themeColor="text1"/>
          <w:sz w:val="28"/>
          <w:szCs w:val="28"/>
        </w:rPr>
        <w:t xml:space="preserve"> </w:t>
      </w:r>
      <w:r w:rsidR="00AD60A9">
        <w:rPr>
          <w:bCs/>
          <w:color w:val="000000" w:themeColor="text1"/>
          <w:sz w:val="28"/>
          <w:szCs w:val="28"/>
        </w:rPr>
        <w:t>%</w:t>
      </w:r>
      <w:r w:rsidRPr="0088178C">
        <w:rPr>
          <w:bCs/>
          <w:color w:val="000000" w:themeColor="text1"/>
          <w:sz w:val="28"/>
          <w:szCs w:val="28"/>
        </w:rPr>
        <w:t xml:space="preserve"> </w:t>
      </w:r>
      <w:r w:rsidR="0088178C">
        <w:rPr>
          <w:bCs/>
          <w:color w:val="000000" w:themeColor="text1"/>
          <w:sz w:val="28"/>
          <w:szCs w:val="28"/>
        </w:rPr>
        <w:t>(</w:t>
      </w:r>
      <w:r w:rsidR="007C5A8F" w:rsidRPr="0088178C">
        <w:rPr>
          <w:bCs/>
          <w:color w:val="000000" w:themeColor="text1"/>
          <w:sz w:val="28"/>
          <w:szCs w:val="28"/>
        </w:rPr>
        <w:t>175</w:t>
      </w:r>
      <w:r w:rsidRPr="0088178C">
        <w:rPr>
          <w:bCs/>
          <w:color w:val="000000" w:themeColor="text1"/>
          <w:sz w:val="28"/>
          <w:szCs w:val="28"/>
        </w:rPr>
        <w:t xml:space="preserve"> млн. руб.</w:t>
      </w:r>
      <w:r w:rsidR="00AD60A9">
        <w:rPr>
          <w:bCs/>
          <w:color w:val="000000" w:themeColor="text1"/>
          <w:sz w:val="28"/>
          <w:szCs w:val="28"/>
        </w:rPr>
        <w:t>).</w:t>
      </w:r>
    </w:p>
    <w:p w:rsidR="007B6F86" w:rsidRPr="00C51779" w:rsidRDefault="00985355" w:rsidP="000933F9">
      <w:pPr>
        <w:ind w:firstLine="567"/>
        <w:jc w:val="both"/>
        <w:rPr>
          <w:sz w:val="28"/>
          <w:szCs w:val="28"/>
        </w:rPr>
      </w:pPr>
      <w:r w:rsidRPr="00C51779">
        <w:rPr>
          <w:sz w:val="28"/>
          <w:szCs w:val="28"/>
        </w:rPr>
        <w:t>В</w:t>
      </w:r>
      <w:r w:rsidR="00C51779" w:rsidRPr="00C51779">
        <w:rPr>
          <w:sz w:val="28"/>
          <w:szCs w:val="28"/>
        </w:rPr>
        <w:t xml:space="preserve"> 2018 году проведен конкурс «Предприниматель 2018», направленный</w:t>
      </w:r>
      <w:r w:rsidRPr="00C51779">
        <w:rPr>
          <w:sz w:val="28"/>
          <w:szCs w:val="28"/>
        </w:rPr>
        <w:t xml:space="preserve"> на</w:t>
      </w:r>
      <w:r w:rsidR="00333CB6" w:rsidRPr="00C51779">
        <w:rPr>
          <w:sz w:val="28"/>
          <w:szCs w:val="28"/>
        </w:rPr>
        <w:t xml:space="preserve"> </w:t>
      </w:r>
      <w:r w:rsidRPr="00C51779">
        <w:rPr>
          <w:sz w:val="28"/>
          <w:szCs w:val="28"/>
        </w:rPr>
        <w:t>стимулирование предпринимательской активности</w:t>
      </w:r>
      <w:r w:rsidR="00C51779" w:rsidRPr="00C51779">
        <w:rPr>
          <w:sz w:val="28"/>
          <w:szCs w:val="28"/>
        </w:rPr>
        <w:t xml:space="preserve"> в городе.</w:t>
      </w:r>
      <w:r w:rsidRPr="00C51779">
        <w:rPr>
          <w:sz w:val="28"/>
          <w:szCs w:val="28"/>
        </w:rPr>
        <w:t xml:space="preserve"> </w:t>
      </w:r>
      <w:r w:rsidR="007B6F86" w:rsidRPr="00C51779">
        <w:rPr>
          <w:sz w:val="28"/>
          <w:szCs w:val="28"/>
        </w:rPr>
        <w:t>Победителями ежегодного городского конкурса стали Бачурина А.Е. - генеральный директор ООО «Ваш отдых», Хижняк В.Ю. - директор ООО «Кэш-сервис», Ткаченко В.П. - директор ООО «</w:t>
      </w:r>
      <w:proofErr w:type="spellStart"/>
      <w:r w:rsidR="007B6F86" w:rsidRPr="00C51779">
        <w:rPr>
          <w:sz w:val="28"/>
          <w:szCs w:val="28"/>
        </w:rPr>
        <w:t>Дента</w:t>
      </w:r>
      <w:proofErr w:type="spellEnd"/>
      <w:r w:rsidR="007B6F86" w:rsidRPr="00C51779">
        <w:rPr>
          <w:sz w:val="28"/>
          <w:szCs w:val="28"/>
        </w:rPr>
        <w:t xml:space="preserve">», Булавин И.А. - генеральный директор ООО «Фирма «НЕОН». </w:t>
      </w:r>
      <w:r w:rsidR="00367BC4">
        <w:rPr>
          <w:sz w:val="28"/>
          <w:szCs w:val="28"/>
        </w:rPr>
        <w:t>Победители конкурса награждены</w:t>
      </w:r>
      <w:r w:rsidR="007B6F86" w:rsidRPr="00C51779">
        <w:rPr>
          <w:sz w:val="28"/>
          <w:szCs w:val="28"/>
        </w:rPr>
        <w:t xml:space="preserve"> ценными призами. </w:t>
      </w:r>
    </w:p>
    <w:p w:rsidR="007B6F86" w:rsidRPr="001226D4" w:rsidRDefault="00EA600B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72427">
        <w:rPr>
          <w:rFonts w:eastAsiaTheme="minorHAnsi"/>
          <w:sz w:val="28"/>
          <w:szCs w:val="28"/>
          <w:lang w:eastAsia="en-US"/>
        </w:rPr>
        <w:t>За значительный вклад в социально-экономическое развитие</w:t>
      </w:r>
      <w:r w:rsidR="003A50B3" w:rsidRPr="00C72427">
        <w:rPr>
          <w:rFonts w:eastAsiaTheme="minorHAnsi"/>
          <w:sz w:val="28"/>
          <w:szCs w:val="28"/>
          <w:lang w:eastAsia="en-US"/>
        </w:rPr>
        <w:t xml:space="preserve"> города</w:t>
      </w:r>
      <w:r w:rsidRPr="00C72427">
        <w:rPr>
          <w:rFonts w:eastAsiaTheme="minorHAnsi"/>
          <w:sz w:val="28"/>
          <w:szCs w:val="28"/>
          <w:lang w:eastAsia="en-US"/>
        </w:rPr>
        <w:t xml:space="preserve"> </w:t>
      </w:r>
      <w:r w:rsidR="00055B6D" w:rsidRPr="00C72427">
        <w:rPr>
          <w:rFonts w:eastAsiaTheme="minorHAnsi"/>
          <w:sz w:val="28"/>
          <w:szCs w:val="28"/>
          <w:lang w:eastAsia="en-US"/>
        </w:rPr>
        <w:t>грамотами администрации</w:t>
      </w:r>
      <w:r w:rsidRPr="00C72427">
        <w:rPr>
          <w:rFonts w:eastAsiaTheme="minorHAnsi"/>
          <w:sz w:val="28"/>
          <w:szCs w:val="28"/>
          <w:lang w:eastAsia="en-US"/>
        </w:rPr>
        <w:t xml:space="preserve"> </w:t>
      </w:r>
      <w:r w:rsidR="00055B6D" w:rsidRPr="00C72427">
        <w:rPr>
          <w:rFonts w:eastAsiaTheme="minorHAnsi"/>
          <w:sz w:val="28"/>
          <w:szCs w:val="28"/>
          <w:lang w:eastAsia="en-US"/>
        </w:rPr>
        <w:t xml:space="preserve">и благодарственными письмами Думы города-курорта Кисловодска </w:t>
      </w:r>
      <w:r w:rsidRPr="00C72427">
        <w:rPr>
          <w:rFonts w:eastAsiaTheme="minorHAnsi"/>
          <w:sz w:val="28"/>
          <w:szCs w:val="28"/>
          <w:lang w:eastAsia="en-US"/>
        </w:rPr>
        <w:t>награжден</w:t>
      </w:r>
      <w:r w:rsidR="00055B6D" w:rsidRPr="00C72427">
        <w:rPr>
          <w:rFonts w:eastAsiaTheme="minorHAnsi"/>
          <w:sz w:val="28"/>
          <w:szCs w:val="28"/>
          <w:lang w:eastAsia="en-US"/>
        </w:rPr>
        <w:t>ы</w:t>
      </w:r>
      <w:r w:rsidRPr="00C72427">
        <w:rPr>
          <w:rFonts w:eastAsiaTheme="minorHAnsi"/>
          <w:sz w:val="28"/>
          <w:szCs w:val="28"/>
          <w:lang w:eastAsia="en-US"/>
        </w:rPr>
        <w:t xml:space="preserve"> директор ООО «Турфирма «Вершина»</w:t>
      </w:r>
      <w:r w:rsidR="00E863C5" w:rsidRPr="00C724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863C5" w:rsidRPr="00C72427">
        <w:rPr>
          <w:rFonts w:eastAsiaTheme="minorHAnsi"/>
          <w:sz w:val="28"/>
          <w:szCs w:val="28"/>
          <w:lang w:eastAsia="en-US"/>
        </w:rPr>
        <w:t>Байрамкулов</w:t>
      </w:r>
      <w:proofErr w:type="spellEnd"/>
      <w:r w:rsidR="00E863C5" w:rsidRPr="00C72427">
        <w:rPr>
          <w:rFonts w:eastAsiaTheme="minorHAnsi"/>
          <w:sz w:val="28"/>
          <w:szCs w:val="28"/>
          <w:lang w:eastAsia="en-US"/>
        </w:rPr>
        <w:t xml:space="preserve"> М.М., директор ООО «</w:t>
      </w:r>
      <w:proofErr w:type="spellStart"/>
      <w:r w:rsidR="00E863C5" w:rsidRPr="00C72427">
        <w:rPr>
          <w:rFonts w:eastAsiaTheme="minorHAnsi"/>
          <w:sz w:val="28"/>
          <w:szCs w:val="28"/>
          <w:lang w:eastAsia="en-US"/>
        </w:rPr>
        <w:t>Ариана</w:t>
      </w:r>
      <w:proofErr w:type="spellEnd"/>
      <w:r w:rsidR="00E863C5" w:rsidRPr="00C72427">
        <w:rPr>
          <w:rFonts w:eastAsiaTheme="minorHAnsi"/>
          <w:sz w:val="28"/>
          <w:szCs w:val="28"/>
          <w:lang w:eastAsia="en-US"/>
        </w:rPr>
        <w:t xml:space="preserve">» Макаренко Е.А., </w:t>
      </w:r>
      <w:r w:rsidRPr="00C72427">
        <w:rPr>
          <w:rFonts w:eastAsiaTheme="minorHAnsi"/>
          <w:sz w:val="28"/>
          <w:szCs w:val="28"/>
          <w:lang w:eastAsia="en-US"/>
        </w:rPr>
        <w:t>директор ООО «</w:t>
      </w:r>
      <w:proofErr w:type="spellStart"/>
      <w:r w:rsidRPr="00C72427">
        <w:rPr>
          <w:rFonts w:eastAsiaTheme="minorHAnsi"/>
          <w:sz w:val="28"/>
          <w:szCs w:val="28"/>
          <w:lang w:eastAsia="en-US"/>
        </w:rPr>
        <w:t>Баскаева</w:t>
      </w:r>
      <w:proofErr w:type="spellEnd"/>
      <w:r w:rsidRPr="00C72427">
        <w:rPr>
          <w:rFonts w:eastAsiaTheme="minorHAnsi"/>
          <w:sz w:val="28"/>
          <w:szCs w:val="28"/>
          <w:lang w:eastAsia="en-US"/>
        </w:rPr>
        <w:t>»</w:t>
      </w:r>
      <w:r w:rsidR="00E863C5" w:rsidRPr="00C724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863C5" w:rsidRPr="00C72427">
        <w:rPr>
          <w:rFonts w:eastAsiaTheme="minorHAnsi"/>
          <w:sz w:val="28"/>
          <w:szCs w:val="28"/>
          <w:lang w:eastAsia="en-US"/>
        </w:rPr>
        <w:t>Баскаева</w:t>
      </w:r>
      <w:proofErr w:type="spellEnd"/>
      <w:r w:rsidR="00E863C5" w:rsidRPr="00C72427">
        <w:rPr>
          <w:rFonts w:eastAsiaTheme="minorHAnsi"/>
          <w:sz w:val="28"/>
          <w:szCs w:val="28"/>
          <w:lang w:eastAsia="en-US"/>
        </w:rPr>
        <w:t xml:space="preserve"> З.М., </w:t>
      </w:r>
      <w:r w:rsidRPr="00C72427">
        <w:rPr>
          <w:rFonts w:eastAsiaTheme="minorHAnsi"/>
          <w:sz w:val="28"/>
          <w:szCs w:val="28"/>
          <w:lang w:eastAsia="en-US"/>
        </w:rPr>
        <w:t>директор ООО «</w:t>
      </w:r>
      <w:proofErr w:type="spellStart"/>
      <w:r w:rsidRPr="00C72427">
        <w:rPr>
          <w:rFonts w:eastAsiaTheme="minorHAnsi"/>
          <w:sz w:val="28"/>
          <w:szCs w:val="28"/>
          <w:lang w:eastAsia="en-US"/>
        </w:rPr>
        <w:t>Фельзит</w:t>
      </w:r>
      <w:proofErr w:type="spellEnd"/>
      <w:r w:rsidRPr="00C72427">
        <w:rPr>
          <w:rFonts w:eastAsiaTheme="minorHAnsi"/>
          <w:sz w:val="28"/>
          <w:szCs w:val="28"/>
          <w:lang w:eastAsia="en-US"/>
        </w:rPr>
        <w:t>»</w:t>
      </w:r>
      <w:r w:rsidR="00E863C5" w:rsidRPr="00C72427">
        <w:rPr>
          <w:rFonts w:eastAsiaTheme="minorHAnsi"/>
          <w:sz w:val="28"/>
          <w:szCs w:val="28"/>
          <w:lang w:eastAsia="en-US"/>
        </w:rPr>
        <w:t xml:space="preserve"> Акопян Г.А.,</w:t>
      </w:r>
      <w:r w:rsidRPr="00C72427">
        <w:rPr>
          <w:rFonts w:eastAsiaTheme="minorHAnsi"/>
          <w:sz w:val="28"/>
          <w:szCs w:val="28"/>
          <w:lang w:eastAsia="en-US"/>
        </w:rPr>
        <w:t xml:space="preserve"> индивидуальные предприниматели </w:t>
      </w:r>
      <w:proofErr w:type="spellStart"/>
      <w:r w:rsidRPr="00C72427">
        <w:rPr>
          <w:rFonts w:eastAsiaTheme="minorHAnsi"/>
          <w:sz w:val="28"/>
          <w:szCs w:val="28"/>
          <w:lang w:eastAsia="en-US"/>
        </w:rPr>
        <w:t>Хубиев</w:t>
      </w:r>
      <w:proofErr w:type="spellEnd"/>
      <w:r w:rsidRPr="00C72427">
        <w:rPr>
          <w:rFonts w:eastAsiaTheme="minorHAnsi"/>
          <w:sz w:val="28"/>
          <w:szCs w:val="28"/>
          <w:lang w:eastAsia="en-US"/>
        </w:rPr>
        <w:t xml:space="preserve"> Х.И., </w:t>
      </w:r>
      <w:proofErr w:type="spellStart"/>
      <w:r w:rsidRPr="00C72427">
        <w:rPr>
          <w:rFonts w:eastAsiaTheme="minorHAnsi"/>
          <w:sz w:val="28"/>
          <w:szCs w:val="28"/>
          <w:lang w:eastAsia="en-US"/>
        </w:rPr>
        <w:t>Гогричиани</w:t>
      </w:r>
      <w:proofErr w:type="spellEnd"/>
      <w:r w:rsidRPr="00C72427">
        <w:rPr>
          <w:rFonts w:eastAsiaTheme="minorHAnsi"/>
          <w:sz w:val="28"/>
          <w:szCs w:val="28"/>
          <w:lang w:eastAsia="en-US"/>
        </w:rPr>
        <w:t xml:space="preserve"> Ш.Г., Кондратенко Н.М., Кравченко И.А., </w:t>
      </w:r>
      <w:proofErr w:type="spellStart"/>
      <w:r w:rsidRPr="00C72427">
        <w:rPr>
          <w:rFonts w:eastAsiaTheme="minorHAnsi"/>
          <w:sz w:val="28"/>
          <w:szCs w:val="28"/>
          <w:lang w:eastAsia="en-US"/>
        </w:rPr>
        <w:t>Асатуров</w:t>
      </w:r>
      <w:proofErr w:type="spellEnd"/>
      <w:r w:rsidRPr="00C72427">
        <w:rPr>
          <w:rFonts w:eastAsiaTheme="minorHAnsi"/>
          <w:sz w:val="28"/>
          <w:szCs w:val="28"/>
          <w:lang w:eastAsia="en-US"/>
        </w:rPr>
        <w:t xml:space="preserve"> Э.В.</w:t>
      </w:r>
      <w:r w:rsidR="00055B6D" w:rsidRPr="00C72427">
        <w:rPr>
          <w:rFonts w:eastAsiaTheme="minorHAnsi"/>
          <w:sz w:val="28"/>
          <w:szCs w:val="28"/>
          <w:lang w:eastAsia="en-US"/>
        </w:rPr>
        <w:t>,</w:t>
      </w:r>
      <w:r w:rsidRPr="00C72427">
        <w:rPr>
          <w:rFonts w:eastAsiaTheme="minorHAnsi"/>
          <w:sz w:val="28"/>
          <w:szCs w:val="28"/>
          <w:lang w:eastAsia="en-US"/>
        </w:rPr>
        <w:t xml:space="preserve"> генеральный д</w:t>
      </w:r>
      <w:r w:rsidR="00E863C5" w:rsidRPr="00C72427">
        <w:rPr>
          <w:rFonts w:eastAsiaTheme="minorHAnsi"/>
          <w:sz w:val="28"/>
          <w:szCs w:val="28"/>
          <w:lang w:eastAsia="en-US"/>
        </w:rPr>
        <w:t>иректор</w:t>
      </w:r>
      <w:proofErr w:type="gramEnd"/>
      <w:r w:rsidR="00E863C5" w:rsidRPr="00C72427">
        <w:rPr>
          <w:rFonts w:eastAsiaTheme="minorHAnsi"/>
          <w:sz w:val="28"/>
          <w:szCs w:val="28"/>
          <w:lang w:eastAsia="en-US"/>
        </w:rPr>
        <w:t xml:space="preserve"> ООО «</w:t>
      </w:r>
      <w:proofErr w:type="spellStart"/>
      <w:r w:rsidR="00E863C5" w:rsidRPr="00C72427">
        <w:rPr>
          <w:rFonts w:eastAsiaTheme="minorHAnsi"/>
          <w:sz w:val="28"/>
          <w:szCs w:val="28"/>
          <w:lang w:eastAsia="en-US"/>
        </w:rPr>
        <w:t>Каспийстройсервис</w:t>
      </w:r>
      <w:proofErr w:type="spellEnd"/>
      <w:r w:rsidR="00E863C5" w:rsidRPr="00C72427">
        <w:rPr>
          <w:rFonts w:eastAsiaTheme="minorHAnsi"/>
          <w:sz w:val="28"/>
          <w:szCs w:val="28"/>
          <w:lang w:eastAsia="en-US"/>
        </w:rPr>
        <w:t>»</w:t>
      </w:r>
      <w:r w:rsidRPr="00C724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72427">
        <w:rPr>
          <w:rFonts w:eastAsiaTheme="minorHAnsi"/>
          <w:sz w:val="28"/>
          <w:szCs w:val="28"/>
          <w:lang w:eastAsia="en-US"/>
        </w:rPr>
        <w:t>Алимурадов</w:t>
      </w:r>
      <w:proofErr w:type="spellEnd"/>
      <w:r w:rsidRPr="00C72427">
        <w:rPr>
          <w:rFonts w:eastAsiaTheme="minorHAnsi"/>
          <w:sz w:val="28"/>
          <w:szCs w:val="28"/>
          <w:lang w:eastAsia="en-US"/>
        </w:rPr>
        <w:t xml:space="preserve"> С.А., </w:t>
      </w:r>
      <w:r w:rsidR="00055B6D" w:rsidRPr="00C72427">
        <w:rPr>
          <w:rFonts w:eastAsiaTheme="minorHAnsi"/>
          <w:sz w:val="28"/>
          <w:szCs w:val="28"/>
          <w:lang w:eastAsia="en-US"/>
        </w:rPr>
        <w:t>директор</w:t>
      </w:r>
      <w:r w:rsidR="00E863C5" w:rsidRPr="00C72427">
        <w:rPr>
          <w:rFonts w:eastAsiaTheme="minorHAnsi"/>
          <w:sz w:val="28"/>
          <w:szCs w:val="28"/>
          <w:lang w:eastAsia="en-US"/>
        </w:rPr>
        <w:t xml:space="preserve"> ООО «</w:t>
      </w:r>
      <w:proofErr w:type="spellStart"/>
      <w:r w:rsidR="00E863C5" w:rsidRPr="00C72427">
        <w:rPr>
          <w:rFonts w:eastAsiaTheme="minorHAnsi"/>
          <w:sz w:val="28"/>
          <w:szCs w:val="28"/>
          <w:lang w:eastAsia="en-US"/>
        </w:rPr>
        <w:t>Курортстройсервис</w:t>
      </w:r>
      <w:proofErr w:type="spellEnd"/>
      <w:r w:rsidR="00E863C5" w:rsidRPr="00C72427">
        <w:rPr>
          <w:rFonts w:eastAsiaTheme="minorHAnsi"/>
          <w:sz w:val="28"/>
          <w:szCs w:val="28"/>
          <w:lang w:eastAsia="en-US"/>
        </w:rPr>
        <w:t>»</w:t>
      </w:r>
      <w:r w:rsidR="00C72427" w:rsidRPr="00C72427">
        <w:rPr>
          <w:rFonts w:eastAsiaTheme="minorHAnsi"/>
          <w:sz w:val="28"/>
          <w:szCs w:val="28"/>
          <w:lang w:eastAsia="en-US"/>
        </w:rPr>
        <w:t xml:space="preserve"> Бабаев М.М.</w:t>
      </w:r>
      <w:r w:rsidRPr="00C72427">
        <w:rPr>
          <w:rFonts w:eastAsiaTheme="minorHAnsi"/>
          <w:sz w:val="28"/>
          <w:szCs w:val="28"/>
          <w:lang w:eastAsia="en-US"/>
        </w:rPr>
        <w:t>, директор ЗАО «Сан-Сан»</w:t>
      </w:r>
      <w:r w:rsidR="00C72427" w:rsidRPr="00C724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72427" w:rsidRPr="00C72427">
        <w:rPr>
          <w:rFonts w:eastAsiaTheme="minorHAnsi"/>
          <w:sz w:val="28"/>
          <w:szCs w:val="28"/>
          <w:lang w:eastAsia="en-US"/>
        </w:rPr>
        <w:t>Дупленкова</w:t>
      </w:r>
      <w:proofErr w:type="spellEnd"/>
      <w:r w:rsidR="00C72427" w:rsidRPr="00C72427">
        <w:rPr>
          <w:rFonts w:eastAsiaTheme="minorHAnsi"/>
          <w:sz w:val="28"/>
          <w:szCs w:val="28"/>
          <w:lang w:eastAsia="en-US"/>
        </w:rPr>
        <w:t xml:space="preserve"> Н.В</w:t>
      </w:r>
      <w:r w:rsidR="007B6F86" w:rsidRPr="00C72427">
        <w:rPr>
          <w:rFonts w:eastAsiaTheme="minorHAnsi"/>
          <w:sz w:val="36"/>
          <w:szCs w:val="36"/>
          <w:lang w:eastAsia="en-US"/>
        </w:rPr>
        <w:t>.</w:t>
      </w:r>
    </w:p>
    <w:p w:rsidR="007B6F86" w:rsidRDefault="00636D92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5FD3">
        <w:rPr>
          <w:rFonts w:eastAsiaTheme="minorHAnsi"/>
          <w:sz w:val="28"/>
          <w:szCs w:val="28"/>
          <w:lang w:eastAsia="en-US"/>
        </w:rPr>
        <w:t>Администрация осуществляет активную</w:t>
      </w:r>
      <w:r w:rsidR="004E5FD3" w:rsidRPr="004E5FD3">
        <w:rPr>
          <w:rFonts w:eastAsiaTheme="minorHAnsi"/>
          <w:sz w:val="28"/>
          <w:szCs w:val="28"/>
          <w:lang w:eastAsia="en-US"/>
        </w:rPr>
        <w:t xml:space="preserve"> консультационную</w:t>
      </w:r>
      <w:r w:rsidRPr="004E5FD3">
        <w:rPr>
          <w:rFonts w:eastAsiaTheme="minorHAnsi"/>
          <w:sz w:val="28"/>
          <w:szCs w:val="28"/>
          <w:lang w:eastAsia="en-US"/>
        </w:rPr>
        <w:t xml:space="preserve"> </w:t>
      </w:r>
      <w:r w:rsidR="004E5FD3" w:rsidRPr="004E5FD3">
        <w:rPr>
          <w:rFonts w:eastAsiaTheme="minorHAnsi"/>
          <w:sz w:val="28"/>
          <w:szCs w:val="28"/>
          <w:lang w:eastAsia="en-US"/>
        </w:rPr>
        <w:t xml:space="preserve">и информационную </w:t>
      </w:r>
      <w:r w:rsidRPr="004E5FD3">
        <w:rPr>
          <w:rFonts w:eastAsiaTheme="minorHAnsi"/>
          <w:sz w:val="28"/>
          <w:szCs w:val="28"/>
          <w:lang w:eastAsia="en-US"/>
        </w:rPr>
        <w:t>поддержку малого и среднего предпринимательства</w:t>
      </w:r>
      <w:r w:rsidR="001226D4">
        <w:rPr>
          <w:rFonts w:eastAsiaTheme="minorHAnsi"/>
          <w:sz w:val="28"/>
          <w:szCs w:val="28"/>
          <w:lang w:eastAsia="en-US"/>
        </w:rPr>
        <w:t xml:space="preserve"> в городе</w:t>
      </w:r>
      <w:r w:rsidR="004E5FD3" w:rsidRPr="004E5FD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36"/>
          <w:szCs w:val="36"/>
          <w:lang w:eastAsia="en-US"/>
        </w:rPr>
        <w:t xml:space="preserve"> </w:t>
      </w:r>
      <w:r w:rsidR="004E5FD3" w:rsidRPr="004E5FD3">
        <w:rPr>
          <w:rFonts w:eastAsiaTheme="minorHAnsi"/>
          <w:sz w:val="28"/>
          <w:szCs w:val="28"/>
          <w:lang w:eastAsia="en-US"/>
        </w:rPr>
        <w:t>Организованы и проводятся курсы повышения квалификации по 3 направлениям и открытого форума, посредств</w:t>
      </w:r>
      <w:r w:rsidR="003A50B3">
        <w:rPr>
          <w:rFonts w:eastAsiaTheme="minorHAnsi"/>
          <w:sz w:val="28"/>
          <w:szCs w:val="28"/>
          <w:lang w:eastAsia="en-US"/>
        </w:rPr>
        <w:t>ом консультирования о</w:t>
      </w:r>
      <w:r w:rsidR="004E5FD3" w:rsidRPr="004E5FD3">
        <w:rPr>
          <w:rFonts w:eastAsiaTheme="minorHAnsi"/>
          <w:sz w:val="28"/>
          <w:szCs w:val="28"/>
          <w:lang w:eastAsia="en-US"/>
        </w:rPr>
        <w:t xml:space="preserve"> мерах поддержки бизнеса на уровне муници</w:t>
      </w:r>
      <w:r w:rsidR="001226D4">
        <w:rPr>
          <w:rFonts w:eastAsiaTheme="minorHAnsi"/>
          <w:sz w:val="28"/>
          <w:szCs w:val="28"/>
          <w:lang w:eastAsia="en-US"/>
        </w:rPr>
        <w:t xml:space="preserve">палитета и Ставропольского края. </w:t>
      </w:r>
      <w:r w:rsidR="001226D4">
        <w:rPr>
          <w:rFonts w:eastAsiaTheme="minorHAnsi"/>
          <w:sz w:val="28"/>
          <w:szCs w:val="28"/>
          <w:lang w:eastAsia="en-US"/>
        </w:rPr>
        <w:lastRenderedPageBreak/>
        <w:t>Регулярно</w:t>
      </w:r>
      <w:r w:rsidR="004E5FD3" w:rsidRPr="001226D4">
        <w:rPr>
          <w:rFonts w:eastAsiaTheme="minorHAnsi"/>
          <w:sz w:val="28"/>
          <w:szCs w:val="28"/>
          <w:lang w:eastAsia="en-US"/>
        </w:rPr>
        <w:t xml:space="preserve"> </w:t>
      </w:r>
      <w:r w:rsidR="001226D4" w:rsidRPr="001226D4">
        <w:rPr>
          <w:rFonts w:eastAsiaTheme="minorHAnsi"/>
          <w:sz w:val="28"/>
          <w:szCs w:val="28"/>
          <w:lang w:eastAsia="en-US"/>
        </w:rPr>
        <w:t>размещается</w:t>
      </w:r>
      <w:r w:rsidR="001226D4">
        <w:rPr>
          <w:rFonts w:eastAsiaTheme="minorHAnsi"/>
          <w:sz w:val="28"/>
          <w:szCs w:val="28"/>
          <w:lang w:eastAsia="en-US"/>
        </w:rPr>
        <w:t xml:space="preserve"> информация</w:t>
      </w:r>
      <w:r w:rsidRPr="001226D4">
        <w:rPr>
          <w:rFonts w:eastAsiaTheme="minorHAnsi"/>
          <w:sz w:val="28"/>
          <w:szCs w:val="28"/>
          <w:lang w:eastAsia="en-US"/>
        </w:rPr>
        <w:t xml:space="preserve"> </w:t>
      </w:r>
      <w:r w:rsidR="00C525A3" w:rsidRPr="001226D4">
        <w:rPr>
          <w:rFonts w:eastAsiaTheme="minorHAnsi"/>
          <w:sz w:val="28"/>
          <w:szCs w:val="28"/>
          <w:lang w:eastAsia="en-US"/>
        </w:rPr>
        <w:t>на официальном сайте администрации города-курорта Кисловодска</w:t>
      </w:r>
      <w:r w:rsidR="003A50B3">
        <w:rPr>
          <w:rFonts w:eastAsiaTheme="minorHAnsi"/>
          <w:sz w:val="28"/>
          <w:szCs w:val="28"/>
          <w:lang w:eastAsia="en-US"/>
        </w:rPr>
        <w:t>,</w:t>
      </w:r>
      <w:r w:rsidR="001226D4" w:rsidRPr="001226D4">
        <w:rPr>
          <w:rFonts w:eastAsiaTheme="minorHAnsi"/>
          <w:sz w:val="28"/>
          <w:szCs w:val="28"/>
          <w:lang w:eastAsia="en-US"/>
        </w:rPr>
        <w:t xml:space="preserve"> публикуются</w:t>
      </w:r>
      <w:r w:rsidRPr="001226D4">
        <w:rPr>
          <w:rFonts w:eastAsiaTheme="minorHAnsi"/>
          <w:sz w:val="28"/>
          <w:szCs w:val="28"/>
          <w:lang w:eastAsia="en-US"/>
        </w:rPr>
        <w:t xml:space="preserve"> материалы</w:t>
      </w:r>
      <w:r w:rsidR="007B6F86" w:rsidRPr="001226D4">
        <w:rPr>
          <w:rFonts w:eastAsiaTheme="minorHAnsi"/>
          <w:sz w:val="28"/>
          <w:szCs w:val="28"/>
          <w:lang w:eastAsia="en-US"/>
        </w:rPr>
        <w:t xml:space="preserve"> в городском общественно-политическом еженедельнике «Кисловодская газета»</w:t>
      </w:r>
      <w:r w:rsidRPr="001226D4">
        <w:rPr>
          <w:rFonts w:eastAsiaTheme="minorHAnsi"/>
          <w:sz w:val="28"/>
          <w:szCs w:val="28"/>
          <w:lang w:eastAsia="en-US"/>
        </w:rPr>
        <w:t xml:space="preserve">. </w:t>
      </w:r>
      <w:r w:rsidR="007B6F86" w:rsidRPr="001226D4">
        <w:rPr>
          <w:rFonts w:eastAsiaTheme="minorHAnsi"/>
          <w:sz w:val="28"/>
          <w:szCs w:val="28"/>
          <w:lang w:eastAsia="en-US"/>
        </w:rPr>
        <w:t>Всего получателями муниципальной поддержки в 2018 году стали 2</w:t>
      </w:r>
      <w:r w:rsidR="00580BC6" w:rsidRPr="001226D4">
        <w:rPr>
          <w:rFonts w:eastAsiaTheme="minorHAnsi"/>
          <w:sz w:val="28"/>
          <w:szCs w:val="28"/>
          <w:lang w:eastAsia="en-US"/>
        </w:rPr>
        <w:t>2</w:t>
      </w:r>
      <w:r w:rsidR="007B6F86" w:rsidRPr="001226D4">
        <w:rPr>
          <w:rFonts w:eastAsiaTheme="minorHAnsi"/>
          <w:sz w:val="28"/>
          <w:szCs w:val="28"/>
          <w:lang w:eastAsia="en-US"/>
        </w:rPr>
        <w:t>8 субъектов малого и среднего предпринимательства.</w:t>
      </w:r>
    </w:p>
    <w:p w:rsidR="001226D4" w:rsidRPr="001226D4" w:rsidRDefault="001226D4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34D65" w:rsidRDefault="00003DF2" w:rsidP="000933F9">
      <w:pPr>
        <w:ind w:firstLine="567"/>
        <w:jc w:val="both"/>
        <w:rPr>
          <w:sz w:val="28"/>
          <w:szCs w:val="28"/>
        </w:rPr>
      </w:pPr>
      <w:proofErr w:type="gramStart"/>
      <w:r w:rsidRPr="001226D4">
        <w:rPr>
          <w:color w:val="262626"/>
          <w:sz w:val="28"/>
          <w:szCs w:val="28"/>
          <w:shd w:val="clear" w:color="auto" w:fill="FFFFFF"/>
        </w:rPr>
        <w:t>В отчетном году</w:t>
      </w:r>
      <w:r w:rsidRPr="001226D4">
        <w:rPr>
          <w:b/>
          <w:color w:val="262626"/>
          <w:sz w:val="28"/>
          <w:szCs w:val="28"/>
          <w:shd w:val="clear" w:color="auto" w:fill="FFFFFF"/>
        </w:rPr>
        <w:t xml:space="preserve"> в городе </w:t>
      </w:r>
      <w:r w:rsidR="00E863C5" w:rsidRPr="001226D4">
        <w:rPr>
          <w:b/>
          <w:color w:val="262626"/>
          <w:sz w:val="28"/>
          <w:szCs w:val="28"/>
          <w:shd w:val="clear" w:color="auto" w:fill="FFFFFF"/>
        </w:rPr>
        <w:t xml:space="preserve">реализовывались </w:t>
      </w:r>
      <w:r w:rsidR="00652566" w:rsidRPr="001226D4">
        <w:rPr>
          <w:b/>
          <w:color w:val="262626"/>
          <w:sz w:val="28"/>
          <w:szCs w:val="28"/>
          <w:shd w:val="clear" w:color="auto" w:fill="FFFFFF"/>
        </w:rPr>
        <w:t>де</w:t>
      </w:r>
      <w:r w:rsidR="001A58AD" w:rsidRPr="001226D4">
        <w:rPr>
          <w:b/>
          <w:color w:val="262626"/>
          <w:sz w:val="28"/>
          <w:szCs w:val="28"/>
          <w:shd w:val="clear" w:color="auto" w:fill="FFFFFF"/>
        </w:rPr>
        <w:t>с</w:t>
      </w:r>
      <w:r w:rsidR="00652566" w:rsidRPr="001226D4">
        <w:rPr>
          <w:b/>
          <w:color w:val="262626"/>
          <w:sz w:val="28"/>
          <w:szCs w:val="28"/>
          <w:shd w:val="clear" w:color="auto" w:fill="FFFFFF"/>
        </w:rPr>
        <w:t>ять</w:t>
      </w:r>
      <w:r w:rsidR="00D1761F" w:rsidRPr="001226D4">
        <w:rPr>
          <w:b/>
          <w:color w:val="262626"/>
          <w:sz w:val="28"/>
          <w:szCs w:val="28"/>
          <w:shd w:val="clear" w:color="auto" w:fill="FFFFFF"/>
        </w:rPr>
        <w:t xml:space="preserve"> муниципальных программ</w:t>
      </w:r>
      <w:r w:rsidR="001226D4">
        <w:rPr>
          <w:b/>
          <w:color w:val="262626"/>
          <w:sz w:val="28"/>
          <w:szCs w:val="28"/>
          <w:shd w:val="clear" w:color="auto" w:fill="FFFFFF"/>
        </w:rPr>
        <w:t>,</w:t>
      </w:r>
      <w:r w:rsidR="00620CA4">
        <w:rPr>
          <w:b/>
          <w:color w:val="262626"/>
          <w:sz w:val="28"/>
          <w:szCs w:val="28"/>
          <w:shd w:val="clear" w:color="auto" w:fill="FFFFFF"/>
        </w:rPr>
        <w:t xml:space="preserve"> </w:t>
      </w:r>
      <w:r w:rsidR="00D1761F" w:rsidRPr="00FD2AE8">
        <w:rPr>
          <w:color w:val="262626"/>
          <w:sz w:val="36"/>
          <w:szCs w:val="36"/>
          <w:shd w:val="clear" w:color="auto" w:fill="FFFFFF"/>
        </w:rPr>
        <w:t xml:space="preserve"> </w:t>
      </w:r>
      <w:r w:rsidR="001226D4" w:rsidRPr="001226D4">
        <w:rPr>
          <w:color w:val="262626"/>
          <w:sz w:val="28"/>
          <w:szCs w:val="28"/>
          <w:shd w:val="clear" w:color="auto" w:fill="FFFFFF"/>
        </w:rPr>
        <w:t>н</w:t>
      </w:r>
      <w:r w:rsidR="009E0523" w:rsidRPr="001226D4">
        <w:rPr>
          <w:sz w:val="28"/>
          <w:szCs w:val="28"/>
        </w:rPr>
        <w:t xml:space="preserve">а </w:t>
      </w:r>
      <w:r w:rsidR="00FA25BD">
        <w:rPr>
          <w:sz w:val="28"/>
          <w:szCs w:val="28"/>
        </w:rPr>
        <w:t>мероприятия</w:t>
      </w:r>
      <w:r w:rsidR="001226D4" w:rsidRPr="001226D4">
        <w:rPr>
          <w:sz w:val="28"/>
          <w:szCs w:val="28"/>
        </w:rPr>
        <w:t xml:space="preserve"> которых</w:t>
      </w:r>
      <w:r w:rsidR="00FA25BD">
        <w:rPr>
          <w:sz w:val="28"/>
          <w:szCs w:val="28"/>
        </w:rPr>
        <w:t>,</w:t>
      </w:r>
      <w:r w:rsidR="001226D4" w:rsidRPr="001226D4">
        <w:rPr>
          <w:sz w:val="28"/>
          <w:szCs w:val="28"/>
        </w:rPr>
        <w:t xml:space="preserve"> было </w:t>
      </w:r>
      <w:r w:rsidR="001A58AD" w:rsidRPr="001226D4">
        <w:rPr>
          <w:sz w:val="28"/>
          <w:szCs w:val="28"/>
        </w:rPr>
        <w:t>направлено</w:t>
      </w:r>
      <w:r w:rsidR="003A281C" w:rsidRPr="001226D4">
        <w:rPr>
          <w:sz w:val="28"/>
          <w:szCs w:val="28"/>
        </w:rPr>
        <w:t xml:space="preserve"> </w:t>
      </w:r>
      <w:r w:rsidR="001A58AD" w:rsidRPr="001226D4">
        <w:rPr>
          <w:sz w:val="28"/>
          <w:szCs w:val="28"/>
        </w:rPr>
        <w:t>2</w:t>
      </w:r>
      <w:r w:rsidR="003A281C" w:rsidRPr="001226D4">
        <w:rPr>
          <w:sz w:val="28"/>
          <w:szCs w:val="28"/>
        </w:rPr>
        <w:t xml:space="preserve"> млрд. </w:t>
      </w:r>
      <w:r w:rsidR="001A58AD" w:rsidRPr="001226D4">
        <w:rPr>
          <w:sz w:val="28"/>
          <w:szCs w:val="28"/>
        </w:rPr>
        <w:t>112</w:t>
      </w:r>
      <w:r w:rsidR="003A281C" w:rsidRPr="001226D4">
        <w:rPr>
          <w:sz w:val="28"/>
          <w:szCs w:val="28"/>
        </w:rPr>
        <w:t xml:space="preserve"> млн.</w:t>
      </w:r>
      <w:r w:rsidR="00D02B05" w:rsidRPr="001226D4">
        <w:rPr>
          <w:sz w:val="28"/>
          <w:szCs w:val="28"/>
        </w:rPr>
        <w:t xml:space="preserve"> </w:t>
      </w:r>
      <w:r w:rsidR="00D34D65">
        <w:rPr>
          <w:sz w:val="28"/>
          <w:szCs w:val="28"/>
        </w:rPr>
        <w:t>руб., в том числе</w:t>
      </w:r>
      <w:r w:rsidR="001A58AD" w:rsidRPr="001226D4">
        <w:rPr>
          <w:sz w:val="28"/>
          <w:szCs w:val="28"/>
        </w:rPr>
        <w:t xml:space="preserve"> средств федерального бюджета – 170 </w:t>
      </w:r>
      <w:r w:rsidR="00C76553" w:rsidRPr="001226D4">
        <w:rPr>
          <w:sz w:val="28"/>
          <w:szCs w:val="28"/>
        </w:rPr>
        <w:t xml:space="preserve">млн. </w:t>
      </w:r>
      <w:r w:rsidR="005F0263" w:rsidRPr="001226D4">
        <w:rPr>
          <w:sz w:val="28"/>
          <w:szCs w:val="28"/>
        </w:rPr>
        <w:t>400</w:t>
      </w:r>
      <w:r w:rsidR="001A58AD" w:rsidRPr="001226D4">
        <w:rPr>
          <w:sz w:val="28"/>
          <w:szCs w:val="28"/>
        </w:rPr>
        <w:t xml:space="preserve"> тыс. руб.</w:t>
      </w:r>
      <w:r w:rsidR="005F0263" w:rsidRPr="001226D4">
        <w:rPr>
          <w:sz w:val="28"/>
          <w:szCs w:val="28"/>
        </w:rPr>
        <w:t>,</w:t>
      </w:r>
      <w:r w:rsidR="001A58AD" w:rsidRPr="001226D4">
        <w:rPr>
          <w:sz w:val="28"/>
          <w:szCs w:val="28"/>
        </w:rPr>
        <w:t xml:space="preserve"> Фонда содействия реформирования жилищно-коммунального хозяйства – 734 тыс. руб.</w:t>
      </w:r>
      <w:r w:rsidR="005F0263" w:rsidRPr="001226D4">
        <w:rPr>
          <w:sz w:val="28"/>
          <w:szCs w:val="28"/>
        </w:rPr>
        <w:t>,</w:t>
      </w:r>
      <w:r w:rsidR="001A58AD" w:rsidRPr="001226D4">
        <w:rPr>
          <w:sz w:val="28"/>
          <w:szCs w:val="28"/>
        </w:rPr>
        <w:t xml:space="preserve"> краевого бюджета – 1 </w:t>
      </w:r>
      <w:r w:rsidR="005F0263" w:rsidRPr="001226D4">
        <w:rPr>
          <w:sz w:val="28"/>
          <w:szCs w:val="28"/>
        </w:rPr>
        <w:t>млрд. 128 млн.</w:t>
      </w:r>
      <w:r w:rsidR="00D02B05" w:rsidRPr="001226D4">
        <w:rPr>
          <w:sz w:val="28"/>
          <w:szCs w:val="28"/>
        </w:rPr>
        <w:t xml:space="preserve"> </w:t>
      </w:r>
      <w:r w:rsidR="005F0263" w:rsidRPr="001226D4">
        <w:rPr>
          <w:sz w:val="28"/>
          <w:szCs w:val="28"/>
        </w:rPr>
        <w:t xml:space="preserve">руб., </w:t>
      </w:r>
      <w:r w:rsidR="001A58AD" w:rsidRPr="001226D4">
        <w:rPr>
          <w:sz w:val="28"/>
          <w:szCs w:val="28"/>
        </w:rPr>
        <w:t xml:space="preserve">местного бюджета – 812 </w:t>
      </w:r>
      <w:r w:rsidR="005F0263" w:rsidRPr="001226D4">
        <w:rPr>
          <w:sz w:val="28"/>
          <w:szCs w:val="28"/>
        </w:rPr>
        <w:t xml:space="preserve">млн. </w:t>
      </w:r>
      <w:r w:rsidR="001A58AD" w:rsidRPr="001226D4">
        <w:rPr>
          <w:sz w:val="28"/>
          <w:szCs w:val="28"/>
        </w:rPr>
        <w:t>325 тыс. руб.</w:t>
      </w:r>
      <w:r w:rsidR="00D51622" w:rsidRPr="001226D4">
        <w:rPr>
          <w:sz w:val="28"/>
          <w:szCs w:val="28"/>
        </w:rPr>
        <w:t xml:space="preserve"> </w:t>
      </w:r>
      <w:r w:rsidR="00620CA4">
        <w:rPr>
          <w:sz w:val="28"/>
          <w:szCs w:val="28"/>
        </w:rPr>
        <w:t xml:space="preserve"> </w:t>
      </w:r>
      <w:r w:rsidR="00620CA4" w:rsidRPr="00620CA4">
        <w:rPr>
          <w:b/>
          <w:sz w:val="28"/>
          <w:szCs w:val="28"/>
        </w:rPr>
        <w:t>(Слайд 9)</w:t>
      </w:r>
      <w:proofErr w:type="gramEnd"/>
    </w:p>
    <w:p w:rsidR="00D34D65" w:rsidRDefault="00D34D65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были распределены:</w:t>
      </w:r>
    </w:p>
    <w:p w:rsidR="00D34D65" w:rsidRDefault="00D34D65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FA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A281C" w:rsidRPr="001226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="009E0523" w:rsidRPr="001226D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9E0523" w:rsidRPr="001226D4">
        <w:rPr>
          <w:sz w:val="28"/>
          <w:szCs w:val="28"/>
        </w:rPr>
        <w:t xml:space="preserve"> «Развитие образовани</w:t>
      </w:r>
      <w:r w:rsidR="00D51622" w:rsidRPr="001226D4">
        <w:rPr>
          <w:sz w:val="28"/>
          <w:szCs w:val="28"/>
        </w:rPr>
        <w:t>я</w:t>
      </w:r>
      <w:r w:rsidR="009E0523" w:rsidRPr="001226D4">
        <w:rPr>
          <w:sz w:val="28"/>
          <w:szCs w:val="28"/>
        </w:rPr>
        <w:t xml:space="preserve">» </w:t>
      </w:r>
      <w:r w:rsidR="003A281C" w:rsidRPr="001226D4">
        <w:rPr>
          <w:sz w:val="28"/>
          <w:szCs w:val="28"/>
        </w:rPr>
        <w:t>-</w:t>
      </w:r>
      <w:r w:rsidR="009E0523" w:rsidRPr="001226D4">
        <w:rPr>
          <w:sz w:val="28"/>
          <w:szCs w:val="28"/>
        </w:rPr>
        <w:t xml:space="preserve"> </w:t>
      </w:r>
      <w:r w:rsidR="00D51622" w:rsidRPr="001226D4">
        <w:rPr>
          <w:sz w:val="28"/>
          <w:szCs w:val="28"/>
        </w:rPr>
        <w:t>892</w:t>
      </w:r>
      <w:r w:rsidR="009E0523" w:rsidRPr="001226D4">
        <w:rPr>
          <w:sz w:val="28"/>
          <w:szCs w:val="28"/>
        </w:rPr>
        <w:t xml:space="preserve"> млн.</w:t>
      </w:r>
      <w:r w:rsidR="00D51622" w:rsidRPr="001226D4">
        <w:rPr>
          <w:sz w:val="28"/>
          <w:szCs w:val="28"/>
        </w:rPr>
        <w:t xml:space="preserve"> </w:t>
      </w:r>
      <w:r w:rsidR="009E0523" w:rsidRPr="001226D4">
        <w:rPr>
          <w:sz w:val="28"/>
          <w:szCs w:val="28"/>
        </w:rPr>
        <w:t>руб.,</w:t>
      </w:r>
    </w:p>
    <w:p w:rsidR="00D34D65" w:rsidRDefault="00D34D65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муниципальную</w:t>
      </w:r>
      <w:r w:rsidR="009E0523" w:rsidRPr="001226D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9E0523" w:rsidRPr="001226D4">
        <w:rPr>
          <w:sz w:val="28"/>
          <w:szCs w:val="28"/>
        </w:rPr>
        <w:t xml:space="preserve"> «Развитие жилищно-коммунального хозяйства» - </w:t>
      </w:r>
      <w:r w:rsidR="00D51622" w:rsidRPr="001226D4">
        <w:rPr>
          <w:sz w:val="28"/>
          <w:szCs w:val="28"/>
        </w:rPr>
        <w:t>358</w:t>
      </w:r>
      <w:r w:rsidR="009E0523" w:rsidRPr="001226D4">
        <w:rPr>
          <w:sz w:val="28"/>
          <w:szCs w:val="28"/>
        </w:rPr>
        <w:t xml:space="preserve"> млн.</w:t>
      </w:r>
      <w:r w:rsidR="00D51622" w:rsidRPr="001226D4">
        <w:rPr>
          <w:sz w:val="28"/>
          <w:szCs w:val="28"/>
        </w:rPr>
        <w:t xml:space="preserve"> </w:t>
      </w:r>
      <w:r w:rsidR="009E0523" w:rsidRPr="001226D4">
        <w:rPr>
          <w:sz w:val="28"/>
          <w:szCs w:val="28"/>
        </w:rPr>
        <w:t xml:space="preserve">руб., </w:t>
      </w:r>
    </w:p>
    <w:p w:rsidR="00D34D65" w:rsidRDefault="00D34D65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9E0523" w:rsidRPr="001226D4">
        <w:rPr>
          <w:sz w:val="28"/>
          <w:szCs w:val="28"/>
        </w:rPr>
        <w:t>муницип</w:t>
      </w:r>
      <w:r>
        <w:rPr>
          <w:sz w:val="28"/>
          <w:szCs w:val="28"/>
        </w:rPr>
        <w:t>альную</w:t>
      </w:r>
      <w:r w:rsidR="009E0523" w:rsidRPr="001226D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8C267C" w:rsidRPr="001226D4">
        <w:rPr>
          <w:sz w:val="28"/>
          <w:szCs w:val="28"/>
        </w:rPr>
        <w:t xml:space="preserve"> </w:t>
      </w:r>
      <w:r w:rsidR="009E0523" w:rsidRPr="001226D4">
        <w:rPr>
          <w:sz w:val="28"/>
          <w:szCs w:val="28"/>
        </w:rPr>
        <w:t xml:space="preserve">«Экономическое развитие» - </w:t>
      </w:r>
      <w:r w:rsidR="00D51622" w:rsidRPr="001226D4">
        <w:rPr>
          <w:sz w:val="28"/>
          <w:szCs w:val="28"/>
        </w:rPr>
        <w:t>7</w:t>
      </w:r>
      <w:r w:rsidR="009E0523" w:rsidRPr="001226D4">
        <w:rPr>
          <w:sz w:val="28"/>
          <w:szCs w:val="28"/>
        </w:rPr>
        <w:t xml:space="preserve"> млн.</w:t>
      </w:r>
      <w:r w:rsidR="00D51622" w:rsidRPr="001226D4">
        <w:rPr>
          <w:sz w:val="28"/>
          <w:szCs w:val="28"/>
        </w:rPr>
        <w:t xml:space="preserve"> </w:t>
      </w:r>
      <w:r w:rsidR="009E0523" w:rsidRPr="001226D4">
        <w:rPr>
          <w:sz w:val="28"/>
          <w:szCs w:val="28"/>
        </w:rPr>
        <w:t>руб.,</w:t>
      </w:r>
    </w:p>
    <w:p w:rsidR="00D34D65" w:rsidRDefault="00D34D65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9E0523" w:rsidRPr="001226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="00ED4E9E" w:rsidRPr="001226D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ED4E9E" w:rsidRPr="001226D4">
        <w:rPr>
          <w:sz w:val="28"/>
          <w:szCs w:val="28"/>
        </w:rPr>
        <w:t xml:space="preserve"> «Обеспечение общественной безопасности и защита населения и территорий от чрезвычайных ситуаций» - </w:t>
      </w:r>
      <w:r w:rsidR="00D51622" w:rsidRPr="001226D4">
        <w:rPr>
          <w:sz w:val="28"/>
          <w:szCs w:val="28"/>
        </w:rPr>
        <w:t>3</w:t>
      </w:r>
      <w:r w:rsidR="00F549D5" w:rsidRPr="001226D4">
        <w:rPr>
          <w:sz w:val="28"/>
          <w:szCs w:val="28"/>
        </w:rPr>
        <w:t>0</w:t>
      </w:r>
      <w:r w:rsidR="00ED4E9E" w:rsidRPr="001226D4">
        <w:rPr>
          <w:sz w:val="28"/>
          <w:szCs w:val="28"/>
        </w:rPr>
        <w:t xml:space="preserve"> млн.</w:t>
      </w:r>
      <w:r w:rsidR="00D51622" w:rsidRPr="001226D4">
        <w:rPr>
          <w:sz w:val="28"/>
          <w:szCs w:val="28"/>
        </w:rPr>
        <w:t xml:space="preserve"> </w:t>
      </w:r>
      <w:r w:rsidR="00ED4E9E" w:rsidRPr="001226D4">
        <w:rPr>
          <w:sz w:val="28"/>
          <w:szCs w:val="28"/>
        </w:rPr>
        <w:t>руб.,</w:t>
      </w:r>
    </w:p>
    <w:p w:rsidR="00D34D65" w:rsidRDefault="00D34D65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муниципальную</w:t>
      </w:r>
      <w:r w:rsidR="00ED4E9E" w:rsidRPr="001226D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ED4E9E" w:rsidRPr="001226D4">
        <w:rPr>
          <w:sz w:val="28"/>
          <w:szCs w:val="28"/>
        </w:rPr>
        <w:t xml:space="preserve"> «Развитие транспортной системы и обеспечение безопасности движения» - </w:t>
      </w:r>
      <w:r w:rsidR="00D51622" w:rsidRPr="001226D4">
        <w:rPr>
          <w:sz w:val="28"/>
          <w:szCs w:val="28"/>
        </w:rPr>
        <w:t>140</w:t>
      </w:r>
      <w:r w:rsidR="00ED4E9E" w:rsidRPr="001226D4">
        <w:rPr>
          <w:sz w:val="28"/>
          <w:szCs w:val="28"/>
        </w:rPr>
        <w:t xml:space="preserve"> млн.</w:t>
      </w:r>
      <w:r w:rsidR="00C76553" w:rsidRPr="001226D4">
        <w:rPr>
          <w:sz w:val="28"/>
          <w:szCs w:val="28"/>
        </w:rPr>
        <w:t xml:space="preserve"> </w:t>
      </w:r>
      <w:r w:rsidR="00ED4E9E" w:rsidRPr="001226D4">
        <w:rPr>
          <w:sz w:val="28"/>
          <w:szCs w:val="28"/>
        </w:rPr>
        <w:t>руб.,</w:t>
      </w:r>
    </w:p>
    <w:p w:rsidR="00D34D65" w:rsidRDefault="00D34D65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муниципальную</w:t>
      </w:r>
      <w:r w:rsidR="00ED4E9E" w:rsidRPr="001226D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ED4E9E" w:rsidRPr="001226D4">
        <w:rPr>
          <w:sz w:val="28"/>
          <w:szCs w:val="28"/>
        </w:rPr>
        <w:t xml:space="preserve"> «Развитие культуры» - </w:t>
      </w:r>
      <w:r w:rsidR="00D51622" w:rsidRPr="001226D4">
        <w:rPr>
          <w:sz w:val="28"/>
          <w:szCs w:val="28"/>
        </w:rPr>
        <w:t>70</w:t>
      </w:r>
      <w:r w:rsidR="00ED4E9E" w:rsidRPr="001226D4">
        <w:rPr>
          <w:sz w:val="28"/>
          <w:szCs w:val="28"/>
        </w:rPr>
        <w:t xml:space="preserve"> млн.</w:t>
      </w:r>
      <w:r w:rsidR="00D51622" w:rsidRPr="001226D4">
        <w:rPr>
          <w:sz w:val="28"/>
          <w:szCs w:val="28"/>
        </w:rPr>
        <w:t xml:space="preserve"> </w:t>
      </w:r>
      <w:r w:rsidR="00ED4E9E" w:rsidRPr="001226D4">
        <w:rPr>
          <w:sz w:val="28"/>
          <w:szCs w:val="28"/>
        </w:rPr>
        <w:t>руб.,</w:t>
      </w:r>
    </w:p>
    <w:p w:rsidR="00480DFF" w:rsidRDefault="00480DFF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муниципальную</w:t>
      </w:r>
      <w:r w:rsidR="00ED4E9E" w:rsidRPr="001226D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ED4E9E" w:rsidRPr="001226D4">
        <w:rPr>
          <w:sz w:val="28"/>
          <w:szCs w:val="28"/>
        </w:rPr>
        <w:t xml:space="preserve"> «Развитие физической культуры и спорта» - </w:t>
      </w:r>
      <w:r w:rsidR="00D51622" w:rsidRPr="001226D4">
        <w:rPr>
          <w:sz w:val="28"/>
          <w:szCs w:val="28"/>
        </w:rPr>
        <w:t>9</w:t>
      </w:r>
      <w:r w:rsidR="00ED4E9E" w:rsidRPr="001226D4">
        <w:rPr>
          <w:sz w:val="28"/>
          <w:szCs w:val="28"/>
        </w:rPr>
        <w:t xml:space="preserve"> млн.</w:t>
      </w:r>
      <w:r w:rsidR="00D51622" w:rsidRPr="001226D4">
        <w:rPr>
          <w:sz w:val="28"/>
          <w:szCs w:val="28"/>
        </w:rPr>
        <w:t xml:space="preserve"> </w:t>
      </w:r>
      <w:r w:rsidR="00ED4E9E" w:rsidRPr="001226D4">
        <w:rPr>
          <w:sz w:val="28"/>
          <w:szCs w:val="28"/>
        </w:rPr>
        <w:t>руб.,</w:t>
      </w:r>
    </w:p>
    <w:p w:rsidR="00480DFF" w:rsidRDefault="00480DFF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муниципальную</w:t>
      </w:r>
      <w:r w:rsidR="00ED4E9E" w:rsidRPr="001226D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ED4E9E" w:rsidRPr="001226D4">
        <w:rPr>
          <w:sz w:val="28"/>
          <w:szCs w:val="28"/>
        </w:rPr>
        <w:t xml:space="preserve"> «Социальная поддержка граждан</w:t>
      </w:r>
      <w:r w:rsidR="00477A80" w:rsidRPr="001226D4">
        <w:rPr>
          <w:sz w:val="28"/>
          <w:szCs w:val="28"/>
        </w:rPr>
        <w:t xml:space="preserve">» - </w:t>
      </w:r>
      <w:r w:rsidR="00F549D5" w:rsidRPr="001226D4">
        <w:rPr>
          <w:sz w:val="28"/>
          <w:szCs w:val="28"/>
        </w:rPr>
        <w:t>56</w:t>
      </w:r>
      <w:r w:rsidR="00D51622" w:rsidRPr="001226D4">
        <w:rPr>
          <w:sz w:val="28"/>
          <w:szCs w:val="28"/>
        </w:rPr>
        <w:t xml:space="preserve">3 </w:t>
      </w:r>
      <w:r w:rsidR="00477A80" w:rsidRPr="001226D4">
        <w:rPr>
          <w:sz w:val="28"/>
          <w:szCs w:val="28"/>
        </w:rPr>
        <w:t>млн.</w:t>
      </w:r>
      <w:r w:rsidR="00D51622" w:rsidRPr="001226D4">
        <w:rPr>
          <w:sz w:val="28"/>
          <w:szCs w:val="28"/>
        </w:rPr>
        <w:t xml:space="preserve"> </w:t>
      </w:r>
      <w:r w:rsidR="00477A80" w:rsidRPr="001226D4">
        <w:rPr>
          <w:sz w:val="28"/>
          <w:szCs w:val="28"/>
        </w:rPr>
        <w:t>руб.</w:t>
      </w:r>
      <w:r w:rsidR="00F549D5" w:rsidRPr="001226D4">
        <w:rPr>
          <w:sz w:val="28"/>
          <w:szCs w:val="28"/>
        </w:rPr>
        <w:t>,</w:t>
      </w:r>
    </w:p>
    <w:p w:rsidR="00480DFF" w:rsidRDefault="00480DFF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муниципальную программу</w:t>
      </w:r>
      <w:r w:rsidR="00F549D5" w:rsidRPr="001226D4">
        <w:rPr>
          <w:sz w:val="28"/>
          <w:szCs w:val="28"/>
        </w:rPr>
        <w:t xml:space="preserve"> развитие туристско-рекреационного комплекса </w:t>
      </w:r>
      <w:r w:rsidR="00C76553" w:rsidRPr="001226D4">
        <w:rPr>
          <w:sz w:val="28"/>
          <w:szCs w:val="28"/>
        </w:rPr>
        <w:t>- 3</w:t>
      </w:r>
      <w:r w:rsidR="00F549D5" w:rsidRPr="001226D4">
        <w:rPr>
          <w:sz w:val="28"/>
          <w:szCs w:val="28"/>
        </w:rPr>
        <w:t xml:space="preserve"> млн.</w:t>
      </w:r>
      <w:r w:rsidR="00C76553" w:rsidRPr="001226D4">
        <w:rPr>
          <w:sz w:val="28"/>
          <w:szCs w:val="28"/>
        </w:rPr>
        <w:t xml:space="preserve"> </w:t>
      </w:r>
      <w:r w:rsidR="00F549D5" w:rsidRPr="001226D4">
        <w:rPr>
          <w:sz w:val="28"/>
          <w:szCs w:val="28"/>
        </w:rPr>
        <w:t>руб.</w:t>
      </w:r>
      <w:r w:rsidR="00C76553" w:rsidRPr="001226D4">
        <w:rPr>
          <w:sz w:val="28"/>
          <w:szCs w:val="28"/>
        </w:rPr>
        <w:t>,</w:t>
      </w:r>
    </w:p>
    <w:p w:rsidR="008C267C" w:rsidRDefault="00480DFF" w:rsidP="000933F9">
      <w:pPr>
        <w:ind w:firstLine="567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на муниципальную программу</w:t>
      </w:r>
      <w:r w:rsidR="00C76553" w:rsidRPr="001226D4">
        <w:rPr>
          <w:sz w:val="28"/>
          <w:szCs w:val="28"/>
        </w:rPr>
        <w:t xml:space="preserve"> «Формирование комфортной городской среды на территории города-курорта Кисловодска» 40 млн. руб.</w:t>
      </w:r>
      <w:r w:rsidR="00D34D65" w:rsidRPr="00D34D65">
        <w:rPr>
          <w:color w:val="262626"/>
          <w:sz w:val="28"/>
          <w:szCs w:val="28"/>
          <w:shd w:val="clear" w:color="auto" w:fill="FFFFFF"/>
        </w:rPr>
        <w:t xml:space="preserve"> </w:t>
      </w:r>
    </w:p>
    <w:p w:rsidR="00480DFF" w:rsidRPr="001226D4" w:rsidRDefault="00480DFF" w:rsidP="000933F9">
      <w:pPr>
        <w:ind w:firstLine="567"/>
        <w:jc w:val="both"/>
        <w:rPr>
          <w:sz w:val="28"/>
          <w:szCs w:val="28"/>
          <w:highlight w:val="lightGray"/>
        </w:rPr>
      </w:pPr>
    </w:p>
    <w:p w:rsidR="00480DFF" w:rsidRPr="00351D26" w:rsidRDefault="009228B1" w:rsidP="000933F9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D70AEC">
        <w:rPr>
          <w:rFonts w:eastAsiaTheme="minorHAnsi"/>
          <w:b/>
          <w:sz w:val="28"/>
          <w:szCs w:val="28"/>
          <w:lang w:eastAsia="en-US"/>
        </w:rPr>
        <w:t>В 2018 году исполнение бюджета города осуществлялось</w:t>
      </w:r>
      <w:r w:rsidR="00480DFF">
        <w:rPr>
          <w:rFonts w:eastAsiaTheme="minorHAnsi"/>
          <w:sz w:val="28"/>
          <w:szCs w:val="28"/>
          <w:lang w:eastAsia="en-US"/>
        </w:rPr>
        <w:t xml:space="preserve"> в соответствии с решениями</w:t>
      </w:r>
      <w:r w:rsidRPr="00CA1254">
        <w:rPr>
          <w:rFonts w:eastAsiaTheme="minorHAnsi"/>
          <w:sz w:val="28"/>
          <w:szCs w:val="28"/>
          <w:lang w:eastAsia="en-US"/>
        </w:rPr>
        <w:t xml:space="preserve"> Думы города-курорта Кисловодска от 22.12.2017 № 113-517 «О бюджете города-курорта Кисловодска на 2018 год и план</w:t>
      </w:r>
      <w:r w:rsidR="00480DFF">
        <w:rPr>
          <w:rFonts w:eastAsiaTheme="minorHAnsi"/>
          <w:sz w:val="28"/>
          <w:szCs w:val="28"/>
          <w:lang w:eastAsia="en-US"/>
        </w:rPr>
        <w:t xml:space="preserve">овый период 2019 и 2020 годов»; </w:t>
      </w:r>
      <w:proofErr w:type="gramStart"/>
      <w:r w:rsidRPr="00CA1254">
        <w:rPr>
          <w:rFonts w:eastAsiaTheme="minorHAnsi"/>
          <w:sz w:val="28"/>
          <w:szCs w:val="28"/>
          <w:lang w:eastAsia="en-US"/>
        </w:rPr>
        <w:t xml:space="preserve">от 31.01.2018 № 02-518, от 28.02.2018 № 12-518, от 28.02.2018 </w:t>
      </w:r>
      <w:r w:rsidR="007C208B">
        <w:rPr>
          <w:rFonts w:eastAsiaTheme="minorHAnsi"/>
          <w:sz w:val="28"/>
          <w:szCs w:val="28"/>
          <w:lang w:eastAsia="en-US"/>
        </w:rPr>
        <w:t xml:space="preserve">    </w:t>
      </w:r>
      <w:r w:rsidRPr="00CA1254">
        <w:rPr>
          <w:rFonts w:eastAsiaTheme="minorHAnsi"/>
          <w:sz w:val="28"/>
          <w:szCs w:val="28"/>
          <w:lang w:eastAsia="en-US"/>
        </w:rPr>
        <w:t xml:space="preserve">№ 14-518, от 28.03.2018 № 33-518, от 04.05.2018 № 53-518, </w:t>
      </w:r>
      <w:r w:rsidR="007C208B">
        <w:rPr>
          <w:rFonts w:eastAsiaTheme="minorHAnsi"/>
          <w:sz w:val="28"/>
          <w:szCs w:val="28"/>
          <w:lang w:eastAsia="en-US"/>
        </w:rPr>
        <w:t xml:space="preserve">от 30.05.2018          </w:t>
      </w:r>
      <w:r w:rsidRPr="00CA1254">
        <w:rPr>
          <w:rFonts w:eastAsiaTheme="minorHAnsi"/>
          <w:sz w:val="28"/>
          <w:szCs w:val="28"/>
          <w:lang w:eastAsia="en-US"/>
        </w:rPr>
        <w:t>№ 55-518</w:t>
      </w:r>
      <w:r w:rsidR="007C208B">
        <w:rPr>
          <w:rFonts w:eastAsiaTheme="minorHAnsi"/>
          <w:sz w:val="28"/>
          <w:szCs w:val="28"/>
          <w:lang w:eastAsia="en-US"/>
        </w:rPr>
        <w:t xml:space="preserve">, </w:t>
      </w:r>
      <w:r w:rsidRPr="00CA1254">
        <w:rPr>
          <w:rFonts w:eastAsiaTheme="minorHAnsi"/>
          <w:sz w:val="28"/>
          <w:szCs w:val="28"/>
          <w:lang w:eastAsia="en-US"/>
        </w:rPr>
        <w:t xml:space="preserve">от 27.06.2018 № 65-518, от 16.07.2018 № 73-518, </w:t>
      </w:r>
      <w:r w:rsidR="007C208B">
        <w:rPr>
          <w:rFonts w:eastAsiaTheme="minorHAnsi"/>
          <w:sz w:val="28"/>
          <w:szCs w:val="28"/>
          <w:lang w:eastAsia="en-US"/>
        </w:rPr>
        <w:t xml:space="preserve">от 05.09.2018 </w:t>
      </w:r>
      <w:r w:rsidRPr="00CA1254">
        <w:rPr>
          <w:rFonts w:eastAsiaTheme="minorHAnsi"/>
          <w:sz w:val="28"/>
          <w:szCs w:val="28"/>
          <w:lang w:eastAsia="en-US"/>
        </w:rPr>
        <w:t>№ 86-518, от 31.10.2018 № 98-518, от 28.11.2018 № 114-518, от 11.12.2018 №119-518, от 24.12.2018 № 120-518 «О внесении изменений в решение Думы города-курорта Кисловодска от 22.12.2017 № 113-517 «О бюджете города-курорта Кисловодска на 2018 год и плановый период</w:t>
      </w:r>
      <w:proofErr w:type="gramEnd"/>
      <w:r w:rsidRPr="00CA1254">
        <w:rPr>
          <w:rFonts w:eastAsiaTheme="minorHAnsi"/>
          <w:sz w:val="28"/>
          <w:szCs w:val="28"/>
          <w:lang w:eastAsia="en-US"/>
        </w:rPr>
        <w:t xml:space="preserve"> 2019 и 2020 годов». </w:t>
      </w:r>
      <w:r w:rsidR="00620CA4" w:rsidRPr="00351D26">
        <w:rPr>
          <w:rFonts w:eastAsiaTheme="minorHAnsi"/>
          <w:b/>
          <w:sz w:val="28"/>
          <w:szCs w:val="28"/>
          <w:lang w:eastAsia="en-US"/>
        </w:rPr>
        <w:t>(Слайд 10)</w:t>
      </w:r>
    </w:p>
    <w:p w:rsidR="009303C5" w:rsidRDefault="00480DFF" w:rsidP="000933F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Общие параметры бюджета 2018 года характе</w:t>
      </w:r>
      <w:r w:rsidR="009303C5">
        <w:rPr>
          <w:rFonts w:eastAsiaTheme="minorHAnsi"/>
          <w:sz w:val="28"/>
          <w:szCs w:val="28"/>
          <w:lang w:eastAsia="en-US"/>
        </w:rPr>
        <w:t>р</w:t>
      </w:r>
      <w:r w:rsidR="00CE23BD">
        <w:rPr>
          <w:rFonts w:eastAsiaTheme="minorHAnsi"/>
          <w:sz w:val="28"/>
          <w:szCs w:val="28"/>
          <w:lang w:eastAsia="en-US"/>
        </w:rPr>
        <w:t>изуются следующими показателями.</w:t>
      </w:r>
    </w:p>
    <w:p w:rsidR="003529DF" w:rsidRDefault="003529DF" w:rsidP="000933F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доходы - 2 399,83 млн. рублей;</w:t>
      </w:r>
    </w:p>
    <w:p w:rsidR="003529DF" w:rsidRDefault="003529DF" w:rsidP="000933F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расходы – 2 309,05 млн. рублей;</w:t>
      </w:r>
    </w:p>
    <w:p w:rsidR="003529DF" w:rsidRDefault="003529DF" w:rsidP="000933F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профицит бюджета – 89,78 млн. рублей</w:t>
      </w:r>
    </w:p>
    <w:p w:rsidR="009228B1" w:rsidRPr="00CA1254" w:rsidRDefault="00CE23BD" w:rsidP="000933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rFonts w:eastAsiaTheme="minorHAnsi"/>
          <w:b/>
          <w:sz w:val="28"/>
          <w:szCs w:val="28"/>
          <w:lang w:eastAsia="en-US"/>
        </w:rPr>
        <w:lastRenderedPageBreak/>
        <w:t>Д</w:t>
      </w:r>
      <w:r w:rsidR="009303C5" w:rsidRPr="00EB3C5F">
        <w:rPr>
          <w:rFonts w:eastAsiaTheme="minorHAnsi"/>
          <w:b/>
          <w:sz w:val="28"/>
          <w:szCs w:val="28"/>
          <w:lang w:eastAsia="en-US"/>
        </w:rPr>
        <w:t>оходы</w:t>
      </w:r>
      <w:r w:rsidR="009228B1" w:rsidRPr="00CE23B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E23BD">
        <w:rPr>
          <w:rFonts w:eastAsiaTheme="minorHAnsi"/>
          <w:b/>
          <w:sz w:val="28"/>
          <w:szCs w:val="28"/>
          <w:lang w:eastAsia="en-US"/>
        </w:rPr>
        <w:t>бюджета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228B1" w:rsidRPr="008525D0">
        <w:rPr>
          <w:rFonts w:eastAsiaTheme="minorHAnsi"/>
          <w:sz w:val="28"/>
          <w:szCs w:val="28"/>
          <w:lang w:eastAsia="en-US"/>
        </w:rPr>
        <w:t>составил</w:t>
      </w:r>
      <w:r w:rsidR="00CA1254" w:rsidRPr="008525D0">
        <w:rPr>
          <w:rFonts w:eastAsiaTheme="minorHAnsi"/>
          <w:sz w:val="28"/>
          <w:szCs w:val="28"/>
          <w:lang w:eastAsia="en-US"/>
        </w:rPr>
        <w:t>и</w:t>
      </w:r>
      <w:r w:rsidR="00480DFF">
        <w:rPr>
          <w:rFonts w:eastAsiaTheme="minorHAnsi"/>
          <w:sz w:val="28"/>
          <w:szCs w:val="28"/>
          <w:lang w:eastAsia="en-US"/>
        </w:rPr>
        <w:t xml:space="preserve"> 2 млрд. </w:t>
      </w:r>
      <w:r w:rsidR="00322B11" w:rsidRPr="008525D0">
        <w:rPr>
          <w:rFonts w:eastAsiaTheme="minorHAnsi"/>
          <w:sz w:val="28"/>
          <w:szCs w:val="28"/>
          <w:lang w:eastAsia="en-US"/>
        </w:rPr>
        <w:t>399</w:t>
      </w:r>
      <w:r w:rsidR="009303C5">
        <w:rPr>
          <w:rFonts w:eastAsiaTheme="minorHAnsi"/>
          <w:sz w:val="28"/>
          <w:szCs w:val="28"/>
          <w:lang w:eastAsia="en-US"/>
        </w:rPr>
        <w:t>,83</w:t>
      </w:r>
      <w:r>
        <w:rPr>
          <w:rFonts w:eastAsiaTheme="minorHAnsi"/>
          <w:sz w:val="28"/>
          <w:szCs w:val="28"/>
          <w:lang w:eastAsia="en-US"/>
        </w:rPr>
        <w:t xml:space="preserve"> млн. руб.</w:t>
      </w:r>
      <w:r w:rsidR="009303C5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 xml:space="preserve">рост </w:t>
      </w:r>
      <w:r w:rsidR="009228B1" w:rsidRPr="00CA1254">
        <w:rPr>
          <w:rFonts w:eastAsiaTheme="minorHAnsi"/>
          <w:sz w:val="28"/>
          <w:szCs w:val="28"/>
          <w:lang w:eastAsia="en-US"/>
        </w:rPr>
        <w:t xml:space="preserve">на </w:t>
      </w:r>
      <w:r w:rsidR="00322B11">
        <w:rPr>
          <w:rFonts w:eastAsiaTheme="minorHAnsi"/>
          <w:sz w:val="28"/>
          <w:szCs w:val="28"/>
          <w:lang w:eastAsia="en-US"/>
        </w:rPr>
        <w:t>4</w:t>
      </w:r>
      <w:r w:rsidR="009228B1" w:rsidRPr="00CA1254">
        <w:rPr>
          <w:rFonts w:eastAsiaTheme="minorHAnsi"/>
          <w:sz w:val="28"/>
          <w:szCs w:val="28"/>
          <w:lang w:eastAsia="en-US"/>
        </w:rPr>
        <w:t>%</w:t>
      </w:r>
      <w:r w:rsidR="00CA1254">
        <w:rPr>
          <w:rFonts w:eastAsiaTheme="minorHAnsi"/>
          <w:sz w:val="28"/>
          <w:szCs w:val="28"/>
          <w:lang w:eastAsia="en-US"/>
        </w:rPr>
        <w:t xml:space="preserve"> или 101 млн.</w:t>
      </w:r>
      <w:r w:rsidR="00537A33">
        <w:rPr>
          <w:rFonts w:eastAsiaTheme="minorHAnsi"/>
          <w:sz w:val="28"/>
          <w:szCs w:val="28"/>
          <w:lang w:eastAsia="en-US"/>
        </w:rPr>
        <w:t xml:space="preserve"> </w:t>
      </w:r>
      <w:r w:rsidR="00CA1254">
        <w:rPr>
          <w:rFonts w:eastAsiaTheme="minorHAnsi"/>
          <w:sz w:val="28"/>
          <w:szCs w:val="28"/>
          <w:lang w:eastAsia="en-US"/>
        </w:rPr>
        <w:t>руб.</w:t>
      </w:r>
      <w:r w:rsidR="009228B1" w:rsidRPr="00CA1254">
        <w:rPr>
          <w:rFonts w:eastAsiaTheme="minorHAnsi"/>
          <w:sz w:val="28"/>
          <w:szCs w:val="28"/>
          <w:lang w:eastAsia="en-US"/>
        </w:rPr>
        <w:t xml:space="preserve"> больше</w:t>
      </w:r>
      <w:r w:rsidR="00CA1254">
        <w:rPr>
          <w:rFonts w:eastAsiaTheme="minorHAnsi"/>
          <w:sz w:val="28"/>
          <w:szCs w:val="28"/>
          <w:lang w:eastAsia="en-US"/>
        </w:rPr>
        <w:t>,</w:t>
      </w:r>
      <w:r w:rsidR="009228B1" w:rsidRPr="00CA1254">
        <w:rPr>
          <w:rFonts w:eastAsiaTheme="minorHAnsi"/>
          <w:sz w:val="28"/>
          <w:szCs w:val="28"/>
          <w:lang w:eastAsia="en-US"/>
        </w:rPr>
        <w:t xml:space="preserve"> чем в 2017 году</w:t>
      </w:r>
      <w:r w:rsidR="009303C5">
        <w:rPr>
          <w:rFonts w:eastAsiaTheme="minorHAnsi"/>
          <w:sz w:val="28"/>
          <w:szCs w:val="28"/>
          <w:lang w:eastAsia="en-US"/>
        </w:rPr>
        <w:t>)</w:t>
      </w:r>
      <w:r w:rsidR="009228B1" w:rsidRPr="00CA1254">
        <w:rPr>
          <w:rFonts w:eastAsiaTheme="minorHAnsi"/>
          <w:sz w:val="28"/>
          <w:szCs w:val="28"/>
          <w:lang w:eastAsia="en-US"/>
        </w:rPr>
        <w:t xml:space="preserve">, при этом, </w:t>
      </w:r>
      <w:r w:rsidR="00CA1254" w:rsidRPr="00CA1254">
        <w:rPr>
          <w:rFonts w:eastAsiaTheme="minorHAnsi"/>
          <w:sz w:val="28"/>
          <w:szCs w:val="28"/>
          <w:lang w:eastAsia="en-US"/>
        </w:rPr>
        <w:t>объем н</w:t>
      </w:r>
      <w:r w:rsidR="009228B1" w:rsidRPr="00CA1254">
        <w:rPr>
          <w:sz w:val="28"/>
          <w:szCs w:val="28"/>
        </w:rPr>
        <w:t>алоговы</w:t>
      </w:r>
      <w:r w:rsidR="00CA1254" w:rsidRPr="00CA1254">
        <w:rPr>
          <w:sz w:val="28"/>
          <w:szCs w:val="28"/>
        </w:rPr>
        <w:t>х</w:t>
      </w:r>
      <w:r w:rsidR="009228B1" w:rsidRPr="00CA1254">
        <w:rPr>
          <w:sz w:val="28"/>
          <w:szCs w:val="28"/>
        </w:rPr>
        <w:t xml:space="preserve"> доход</w:t>
      </w:r>
      <w:r w:rsidR="00CA1254" w:rsidRPr="00CA1254">
        <w:rPr>
          <w:sz w:val="28"/>
          <w:szCs w:val="28"/>
        </w:rPr>
        <w:t>ов</w:t>
      </w:r>
      <w:r w:rsidR="009228B1" w:rsidRPr="00CA1254">
        <w:rPr>
          <w:sz w:val="28"/>
          <w:szCs w:val="28"/>
        </w:rPr>
        <w:t xml:space="preserve"> составил 516 млн.</w:t>
      </w:r>
      <w:r w:rsidR="00322B11">
        <w:rPr>
          <w:sz w:val="28"/>
          <w:szCs w:val="28"/>
        </w:rPr>
        <w:t xml:space="preserve"> </w:t>
      </w:r>
      <w:r w:rsidR="009228B1" w:rsidRPr="00CA1254">
        <w:rPr>
          <w:sz w:val="28"/>
          <w:szCs w:val="28"/>
        </w:rPr>
        <w:t>руб.</w:t>
      </w:r>
      <w:r w:rsidR="006D5DD6">
        <w:rPr>
          <w:sz w:val="28"/>
          <w:szCs w:val="28"/>
        </w:rPr>
        <w:t xml:space="preserve"> (</w:t>
      </w:r>
      <w:r w:rsidR="00CA1254" w:rsidRPr="00CA1254">
        <w:rPr>
          <w:sz w:val="28"/>
          <w:szCs w:val="28"/>
        </w:rPr>
        <w:t>рост</w:t>
      </w:r>
      <w:r w:rsidR="009228B1" w:rsidRPr="00CA1254">
        <w:rPr>
          <w:sz w:val="28"/>
          <w:szCs w:val="28"/>
        </w:rPr>
        <w:t xml:space="preserve"> </w:t>
      </w:r>
      <w:r w:rsidR="009303C5">
        <w:rPr>
          <w:sz w:val="28"/>
          <w:szCs w:val="28"/>
        </w:rPr>
        <w:t>на</w:t>
      </w:r>
      <w:r w:rsidR="009228B1" w:rsidRPr="00CA1254">
        <w:rPr>
          <w:sz w:val="28"/>
          <w:szCs w:val="28"/>
        </w:rPr>
        <w:t xml:space="preserve"> 11%</w:t>
      </w:r>
      <w:r w:rsidR="00CA1254">
        <w:rPr>
          <w:sz w:val="28"/>
          <w:szCs w:val="28"/>
        </w:rPr>
        <w:t xml:space="preserve"> или 53 млн.</w:t>
      </w:r>
      <w:r w:rsidR="00322B11">
        <w:rPr>
          <w:sz w:val="28"/>
          <w:szCs w:val="28"/>
        </w:rPr>
        <w:t xml:space="preserve"> </w:t>
      </w:r>
      <w:r w:rsidR="00CA1254">
        <w:rPr>
          <w:sz w:val="28"/>
          <w:szCs w:val="28"/>
        </w:rPr>
        <w:t>руб.</w:t>
      </w:r>
      <w:r w:rsidR="006D5DD6">
        <w:rPr>
          <w:sz w:val="28"/>
          <w:szCs w:val="28"/>
        </w:rPr>
        <w:t>)</w:t>
      </w:r>
      <w:r w:rsidR="00CA1254" w:rsidRPr="00CA1254">
        <w:rPr>
          <w:sz w:val="28"/>
          <w:szCs w:val="28"/>
        </w:rPr>
        <w:t>,</w:t>
      </w:r>
      <w:r w:rsidR="009228B1" w:rsidRPr="00CA1254">
        <w:rPr>
          <w:sz w:val="28"/>
          <w:szCs w:val="28"/>
        </w:rPr>
        <w:t xml:space="preserve"> неналоговы</w:t>
      </w:r>
      <w:r w:rsidR="00CA1254" w:rsidRPr="00CA1254">
        <w:rPr>
          <w:sz w:val="28"/>
          <w:szCs w:val="28"/>
        </w:rPr>
        <w:t>х</w:t>
      </w:r>
      <w:r w:rsidR="009228B1" w:rsidRPr="00CA1254">
        <w:rPr>
          <w:sz w:val="28"/>
          <w:szCs w:val="28"/>
        </w:rPr>
        <w:t xml:space="preserve"> доход</w:t>
      </w:r>
      <w:r w:rsidR="00CA1254" w:rsidRPr="00CA1254">
        <w:rPr>
          <w:sz w:val="28"/>
          <w:szCs w:val="28"/>
        </w:rPr>
        <w:t>ов</w:t>
      </w:r>
      <w:r w:rsidR="009228B1" w:rsidRPr="00CA1254">
        <w:rPr>
          <w:sz w:val="28"/>
          <w:szCs w:val="28"/>
        </w:rPr>
        <w:t xml:space="preserve"> </w:t>
      </w:r>
      <w:r w:rsidR="00CA1254" w:rsidRPr="00CA1254">
        <w:rPr>
          <w:sz w:val="28"/>
          <w:szCs w:val="28"/>
        </w:rPr>
        <w:t>-</w:t>
      </w:r>
      <w:r w:rsidR="008C7C91" w:rsidRPr="00CA1254">
        <w:rPr>
          <w:sz w:val="28"/>
          <w:szCs w:val="28"/>
        </w:rPr>
        <w:t xml:space="preserve"> 132</w:t>
      </w:r>
      <w:r w:rsidR="009228B1" w:rsidRPr="00CA1254">
        <w:rPr>
          <w:sz w:val="28"/>
          <w:szCs w:val="28"/>
        </w:rPr>
        <w:t xml:space="preserve"> млн. руб.</w:t>
      </w:r>
      <w:r w:rsidR="006D5DD6">
        <w:rPr>
          <w:sz w:val="28"/>
          <w:szCs w:val="28"/>
        </w:rPr>
        <w:t xml:space="preserve"> (</w:t>
      </w:r>
      <w:r w:rsidR="008C7C91" w:rsidRPr="00CA1254">
        <w:rPr>
          <w:sz w:val="28"/>
          <w:szCs w:val="28"/>
        </w:rPr>
        <w:t>72% к показателю 2017 года</w:t>
      </w:r>
      <w:r w:rsidR="006D5DD6">
        <w:rPr>
          <w:sz w:val="28"/>
          <w:szCs w:val="28"/>
        </w:rPr>
        <w:t>)</w:t>
      </w:r>
      <w:r w:rsidR="009228B1" w:rsidRPr="00CA1254">
        <w:rPr>
          <w:sz w:val="28"/>
          <w:szCs w:val="28"/>
        </w:rPr>
        <w:t>, безвозмездны</w:t>
      </w:r>
      <w:r w:rsidR="00CA1254" w:rsidRPr="00CA1254">
        <w:rPr>
          <w:sz w:val="28"/>
          <w:szCs w:val="28"/>
        </w:rPr>
        <w:t>х</w:t>
      </w:r>
      <w:r w:rsidR="009228B1" w:rsidRPr="00CA1254">
        <w:rPr>
          <w:sz w:val="28"/>
          <w:szCs w:val="28"/>
        </w:rPr>
        <w:t xml:space="preserve"> поступлени</w:t>
      </w:r>
      <w:r w:rsidR="00CA1254" w:rsidRPr="00CA1254">
        <w:rPr>
          <w:sz w:val="28"/>
          <w:szCs w:val="28"/>
        </w:rPr>
        <w:t xml:space="preserve">й </w:t>
      </w:r>
      <w:r w:rsidR="009228B1" w:rsidRPr="00CA1254">
        <w:rPr>
          <w:sz w:val="28"/>
          <w:szCs w:val="28"/>
        </w:rPr>
        <w:t xml:space="preserve">из других бюджетов </w:t>
      </w:r>
      <w:r w:rsidR="006D5DD6">
        <w:rPr>
          <w:sz w:val="28"/>
          <w:szCs w:val="28"/>
        </w:rPr>
        <w:t>1 млрд. 751 млн.</w:t>
      </w:r>
      <w:r>
        <w:rPr>
          <w:sz w:val="28"/>
          <w:szCs w:val="28"/>
        </w:rPr>
        <w:t xml:space="preserve"> </w:t>
      </w:r>
      <w:r w:rsidR="006D5DD6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6D5DD6">
        <w:rPr>
          <w:sz w:val="28"/>
          <w:szCs w:val="28"/>
        </w:rPr>
        <w:t>(</w:t>
      </w:r>
      <w:r>
        <w:rPr>
          <w:sz w:val="28"/>
          <w:szCs w:val="28"/>
        </w:rPr>
        <w:t xml:space="preserve">рост </w:t>
      </w:r>
      <w:r w:rsidR="008525D0">
        <w:rPr>
          <w:sz w:val="28"/>
          <w:szCs w:val="28"/>
        </w:rPr>
        <w:t>на 6 % или</w:t>
      </w:r>
      <w:proofErr w:type="gramEnd"/>
      <w:r w:rsidR="008525D0">
        <w:rPr>
          <w:sz w:val="28"/>
          <w:szCs w:val="28"/>
        </w:rPr>
        <w:t xml:space="preserve"> </w:t>
      </w:r>
      <w:proofErr w:type="gramStart"/>
      <w:r w:rsidR="00CA1254" w:rsidRPr="00CA1254">
        <w:rPr>
          <w:sz w:val="28"/>
          <w:szCs w:val="28"/>
        </w:rPr>
        <w:t>99 млн.</w:t>
      </w:r>
      <w:r w:rsidR="008525D0">
        <w:rPr>
          <w:sz w:val="28"/>
          <w:szCs w:val="28"/>
        </w:rPr>
        <w:t xml:space="preserve"> </w:t>
      </w:r>
      <w:r w:rsidR="00CA1254" w:rsidRPr="00CA1254">
        <w:rPr>
          <w:sz w:val="28"/>
          <w:szCs w:val="28"/>
        </w:rPr>
        <w:t>руб.</w:t>
      </w:r>
      <w:r w:rsidR="006D5DD6">
        <w:rPr>
          <w:sz w:val="28"/>
          <w:szCs w:val="28"/>
        </w:rPr>
        <w:t>).</w:t>
      </w:r>
      <w:proofErr w:type="gramEnd"/>
    </w:p>
    <w:p w:rsidR="0080320C" w:rsidRPr="0061310E" w:rsidRDefault="0080320C" w:rsidP="000933F9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1310E">
        <w:rPr>
          <w:rFonts w:eastAsiaTheme="minorHAnsi"/>
          <w:sz w:val="28"/>
          <w:szCs w:val="28"/>
          <w:lang w:eastAsia="en-US"/>
        </w:rPr>
        <w:t>Фактически</w:t>
      </w:r>
      <w:r w:rsidR="006D5DD6">
        <w:rPr>
          <w:rFonts w:eastAsiaTheme="minorHAnsi"/>
          <w:sz w:val="28"/>
          <w:szCs w:val="28"/>
          <w:lang w:eastAsia="en-US"/>
        </w:rPr>
        <w:t>е поступления доходов 2018 года превысили</w:t>
      </w:r>
      <w:r w:rsidRPr="0061310E">
        <w:rPr>
          <w:rFonts w:eastAsiaTheme="minorHAnsi"/>
          <w:sz w:val="28"/>
          <w:szCs w:val="28"/>
          <w:lang w:eastAsia="en-US"/>
        </w:rPr>
        <w:t xml:space="preserve"> показатели 2017 года по следующим источникам со</w:t>
      </w:r>
      <w:r w:rsidR="008525D0">
        <w:rPr>
          <w:rFonts w:eastAsiaTheme="minorHAnsi"/>
          <w:sz w:val="28"/>
          <w:szCs w:val="28"/>
          <w:lang w:eastAsia="en-US"/>
        </w:rPr>
        <w:t>бственных доходов:</w:t>
      </w:r>
    </w:p>
    <w:p w:rsidR="0080320C" w:rsidRPr="0061310E" w:rsidRDefault="008525D0" w:rsidP="000933F9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80320C" w:rsidRPr="0061310E">
        <w:rPr>
          <w:rFonts w:eastAsiaTheme="minorHAnsi"/>
          <w:sz w:val="28"/>
          <w:szCs w:val="28"/>
          <w:lang w:eastAsia="en-US"/>
        </w:rPr>
        <w:t xml:space="preserve">алог на доходы физических лиц </w:t>
      </w:r>
      <w:r w:rsidR="006D5DD6" w:rsidRPr="0061310E">
        <w:rPr>
          <w:rFonts w:eastAsiaTheme="minorHAnsi"/>
          <w:sz w:val="28"/>
          <w:szCs w:val="28"/>
          <w:lang w:eastAsia="en-US"/>
        </w:rPr>
        <w:t>составил 257 млн.</w:t>
      </w:r>
      <w:r w:rsidR="006D5DD6">
        <w:rPr>
          <w:rFonts w:eastAsiaTheme="minorHAnsi"/>
          <w:sz w:val="28"/>
          <w:szCs w:val="28"/>
          <w:lang w:eastAsia="en-US"/>
        </w:rPr>
        <w:t xml:space="preserve"> </w:t>
      </w:r>
      <w:r w:rsidR="006D5DD6" w:rsidRPr="0061310E">
        <w:rPr>
          <w:rFonts w:eastAsiaTheme="minorHAnsi"/>
          <w:sz w:val="28"/>
          <w:szCs w:val="28"/>
          <w:lang w:eastAsia="en-US"/>
        </w:rPr>
        <w:t>руб.</w:t>
      </w:r>
      <w:r w:rsidR="006D5DD6">
        <w:rPr>
          <w:rFonts w:eastAsiaTheme="minorHAnsi"/>
          <w:sz w:val="28"/>
          <w:szCs w:val="28"/>
          <w:lang w:eastAsia="en-US"/>
        </w:rPr>
        <w:t xml:space="preserve"> (</w:t>
      </w:r>
      <w:r w:rsidR="0080320C" w:rsidRPr="0061310E">
        <w:rPr>
          <w:rFonts w:eastAsiaTheme="minorHAnsi"/>
          <w:sz w:val="28"/>
          <w:szCs w:val="28"/>
          <w:lang w:eastAsia="en-US"/>
        </w:rPr>
        <w:t>на 17% или на 37 млн.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0320C" w:rsidRPr="0061310E">
        <w:rPr>
          <w:rFonts w:eastAsiaTheme="minorHAnsi"/>
          <w:sz w:val="28"/>
          <w:szCs w:val="28"/>
          <w:lang w:eastAsia="en-US"/>
        </w:rPr>
        <w:t>руб.</w:t>
      </w:r>
      <w:r w:rsidR="006D5DD6">
        <w:rPr>
          <w:rFonts w:eastAsiaTheme="minorHAnsi"/>
          <w:sz w:val="28"/>
          <w:szCs w:val="28"/>
          <w:lang w:eastAsia="en-US"/>
        </w:rPr>
        <w:t>)</w:t>
      </w:r>
      <w:r w:rsidR="0080320C" w:rsidRPr="0061310E">
        <w:rPr>
          <w:rFonts w:eastAsiaTheme="minorHAnsi"/>
          <w:sz w:val="28"/>
          <w:szCs w:val="28"/>
          <w:lang w:eastAsia="en-US"/>
        </w:rPr>
        <w:t>;</w:t>
      </w:r>
    </w:p>
    <w:p w:rsidR="0080320C" w:rsidRPr="0061310E" w:rsidRDefault="008525D0" w:rsidP="000933F9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80320C" w:rsidRPr="0061310E">
        <w:rPr>
          <w:rFonts w:eastAsiaTheme="minorHAnsi"/>
          <w:sz w:val="28"/>
          <w:szCs w:val="28"/>
          <w:lang w:eastAsia="en-US"/>
        </w:rPr>
        <w:t>кциз</w:t>
      </w:r>
      <w:r>
        <w:rPr>
          <w:rFonts w:eastAsiaTheme="minorHAnsi"/>
          <w:sz w:val="28"/>
          <w:szCs w:val="28"/>
          <w:lang w:eastAsia="en-US"/>
        </w:rPr>
        <w:t>ы</w:t>
      </w:r>
      <w:r w:rsidR="0080320C" w:rsidRPr="0061310E">
        <w:rPr>
          <w:rFonts w:eastAsiaTheme="minorHAnsi"/>
          <w:sz w:val="28"/>
          <w:szCs w:val="28"/>
          <w:lang w:eastAsia="en-US"/>
        </w:rPr>
        <w:t xml:space="preserve"> по подакцизным товарам </w:t>
      </w:r>
      <w:r w:rsidR="006D5DD6">
        <w:rPr>
          <w:rFonts w:eastAsiaTheme="minorHAnsi"/>
          <w:sz w:val="28"/>
          <w:szCs w:val="28"/>
          <w:lang w:eastAsia="en-US"/>
        </w:rPr>
        <w:t xml:space="preserve">- </w:t>
      </w:r>
      <w:r w:rsidR="006D5DD6" w:rsidRPr="0061310E">
        <w:rPr>
          <w:rFonts w:eastAsiaTheme="minorHAnsi"/>
          <w:sz w:val="28"/>
          <w:szCs w:val="28"/>
          <w:lang w:eastAsia="en-US"/>
        </w:rPr>
        <w:t>11 млн.</w:t>
      </w:r>
      <w:r w:rsidR="006D5DD6">
        <w:rPr>
          <w:rFonts w:eastAsiaTheme="minorHAnsi"/>
          <w:sz w:val="28"/>
          <w:szCs w:val="28"/>
          <w:lang w:eastAsia="en-US"/>
        </w:rPr>
        <w:t xml:space="preserve"> </w:t>
      </w:r>
      <w:r w:rsidR="006D5DD6" w:rsidRPr="0061310E">
        <w:rPr>
          <w:rFonts w:eastAsiaTheme="minorHAnsi"/>
          <w:sz w:val="28"/>
          <w:szCs w:val="28"/>
          <w:lang w:eastAsia="en-US"/>
        </w:rPr>
        <w:t>руб.</w:t>
      </w:r>
      <w:r w:rsidR="006D5DD6">
        <w:rPr>
          <w:rFonts w:eastAsiaTheme="minorHAnsi"/>
          <w:sz w:val="28"/>
          <w:szCs w:val="28"/>
          <w:lang w:eastAsia="en-US"/>
        </w:rPr>
        <w:t xml:space="preserve"> (</w:t>
      </w:r>
      <w:r w:rsidR="0080320C" w:rsidRPr="0061310E">
        <w:rPr>
          <w:rFonts w:eastAsiaTheme="minorHAnsi"/>
          <w:sz w:val="28"/>
          <w:szCs w:val="28"/>
          <w:lang w:eastAsia="en-US"/>
        </w:rPr>
        <w:t xml:space="preserve">на 8% или </w:t>
      </w:r>
      <w:r w:rsidR="006D5DD6">
        <w:rPr>
          <w:rFonts w:eastAsiaTheme="minorHAnsi"/>
          <w:sz w:val="28"/>
          <w:szCs w:val="28"/>
          <w:lang w:eastAsia="en-US"/>
        </w:rPr>
        <w:t xml:space="preserve">на </w:t>
      </w:r>
      <w:r w:rsidR="0091676E" w:rsidRPr="0061310E">
        <w:rPr>
          <w:rFonts w:eastAsiaTheme="minorHAnsi"/>
          <w:sz w:val="28"/>
          <w:szCs w:val="28"/>
          <w:lang w:eastAsia="en-US"/>
        </w:rPr>
        <w:t>1</w:t>
      </w:r>
      <w:r w:rsidR="0080320C" w:rsidRPr="0061310E">
        <w:rPr>
          <w:rFonts w:eastAsiaTheme="minorHAnsi"/>
          <w:sz w:val="28"/>
          <w:szCs w:val="28"/>
          <w:lang w:eastAsia="en-US"/>
        </w:rPr>
        <w:t xml:space="preserve"> млн.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0320C" w:rsidRPr="0061310E">
        <w:rPr>
          <w:rFonts w:eastAsiaTheme="minorHAnsi"/>
          <w:sz w:val="28"/>
          <w:szCs w:val="28"/>
          <w:lang w:eastAsia="en-US"/>
        </w:rPr>
        <w:t>руб.</w:t>
      </w:r>
      <w:r w:rsidR="006D5DD6">
        <w:rPr>
          <w:rFonts w:eastAsiaTheme="minorHAnsi"/>
          <w:sz w:val="28"/>
          <w:szCs w:val="28"/>
          <w:lang w:eastAsia="en-US"/>
        </w:rPr>
        <w:t>)</w:t>
      </w:r>
      <w:r w:rsidR="0091676E" w:rsidRPr="0061310E">
        <w:rPr>
          <w:rFonts w:eastAsiaTheme="minorHAnsi"/>
          <w:sz w:val="28"/>
          <w:szCs w:val="28"/>
          <w:lang w:eastAsia="en-US"/>
        </w:rPr>
        <w:t>;</w:t>
      </w:r>
    </w:p>
    <w:p w:rsidR="0080320C" w:rsidRPr="0061310E" w:rsidRDefault="008525D0" w:rsidP="000933F9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</w:t>
      </w:r>
      <w:r w:rsidR="0080320C" w:rsidRPr="0061310E">
        <w:rPr>
          <w:rFonts w:eastAsiaTheme="minorHAnsi"/>
          <w:sz w:val="28"/>
          <w:szCs w:val="28"/>
          <w:lang w:eastAsia="en-US"/>
        </w:rPr>
        <w:t xml:space="preserve">диный сельскохозяйственный налог </w:t>
      </w:r>
      <w:r w:rsidR="006D5DD6">
        <w:rPr>
          <w:rFonts w:eastAsiaTheme="minorHAnsi"/>
          <w:sz w:val="28"/>
          <w:szCs w:val="28"/>
          <w:lang w:eastAsia="en-US"/>
        </w:rPr>
        <w:t>составил 264 тыс. руб. (</w:t>
      </w:r>
      <w:r w:rsidR="0080320C" w:rsidRPr="0061310E">
        <w:rPr>
          <w:rFonts w:eastAsiaTheme="minorHAnsi"/>
          <w:sz w:val="28"/>
          <w:szCs w:val="28"/>
          <w:lang w:eastAsia="en-US"/>
        </w:rPr>
        <w:t xml:space="preserve">на </w:t>
      </w:r>
      <w:r w:rsidR="0091676E" w:rsidRPr="0061310E">
        <w:rPr>
          <w:rFonts w:eastAsiaTheme="minorHAnsi"/>
          <w:sz w:val="28"/>
          <w:szCs w:val="28"/>
          <w:lang w:eastAsia="en-US"/>
        </w:rPr>
        <w:t>15</w:t>
      </w:r>
      <w:r w:rsidR="0080320C" w:rsidRPr="0061310E">
        <w:rPr>
          <w:rFonts w:eastAsiaTheme="minorHAnsi"/>
          <w:sz w:val="28"/>
          <w:szCs w:val="28"/>
          <w:lang w:eastAsia="en-US"/>
        </w:rPr>
        <w:t>% и</w:t>
      </w:r>
      <w:r w:rsidR="0091676E" w:rsidRPr="0061310E">
        <w:rPr>
          <w:rFonts w:eastAsiaTheme="minorHAnsi"/>
          <w:sz w:val="28"/>
          <w:szCs w:val="28"/>
          <w:lang w:eastAsia="en-US"/>
        </w:rPr>
        <w:t>ли</w:t>
      </w:r>
      <w:r w:rsidR="0061310E" w:rsidRPr="0061310E">
        <w:rPr>
          <w:rFonts w:eastAsiaTheme="minorHAnsi"/>
          <w:sz w:val="28"/>
          <w:szCs w:val="28"/>
          <w:lang w:eastAsia="en-US"/>
        </w:rPr>
        <w:t xml:space="preserve"> на </w:t>
      </w:r>
      <w:r w:rsidR="0091676E" w:rsidRPr="0061310E">
        <w:rPr>
          <w:rFonts w:eastAsiaTheme="minorHAnsi"/>
          <w:sz w:val="28"/>
          <w:szCs w:val="28"/>
          <w:lang w:eastAsia="en-US"/>
        </w:rPr>
        <w:t>3</w:t>
      </w:r>
      <w:r w:rsidR="0061310E" w:rsidRPr="0061310E">
        <w:rPr>
          <w:rFonts w:eastAsiaTheme="minorHAnsi"/>
          <w:sz w:val="28"/>
          <w:szCs w:val="28"/>
          <w:lang w:eastAsia="en-US"/>
        </w:rPr>
        <w:t>4</w:t>
      </w:r>
      <w:r w:rsidR="0080320C" w:rsidRPr="0061310E">
        <w:rPr>
          <w:rFonts w:eastAsiaTheme="minorHAnsi"/>
          <w:sz w:val="28"/>
          <w:szCs w:val="28"/>
          <w:lang w:eastAsia="en-US"/>
        </w:rPr>
        <w:t xml:space="preserve"> тыс.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0320C" w:rsidRPr="0061310E">
        <w:rPr>
          <w:rFonts w:eastAsiaTheme="minorHAnsi"/>
          <w:sz w:val="28"/>
          <w:szCs w:val="28"/>
          <w:lang w:eastAsia="en-US"/>
        </w:rPr>
        <w:t>руб.</w:t>
      </w:r>
      <w:r w:rsidR="006D5DD6">
        <w:rPr>
          <w:rFonts w:eastAsiaTheme="minorHAnsi"/>
          <w:sz w:val="28"/>
          <w:szCs w:val="28"/>
          <w:lang w:eastAsia="en-US"/>
        </w:rPr>
        <w:t>)</w:t>
      </w:r>
      <w:r w:rsidR="0061310E" w:rsidRPr="0061310E">
        <w:rPr>
          <w:rFonts w:eastAsiaTheme="minorHAnsi"/>
          <w:sz w:val="28"/>
          <w:szCs w:val="28"/>
          <w:lang w:eastAsia="en-US"/>
        </w:rPr>
        <w:t>;</w:t>
      </w:r>
    </w:p>
    <w:p w:rsidR="0080320C" w:rsidRPr="0061310E" w:rsidRDefault="008525D0" w:rsidP="000933F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0320C" w:rsidRPr="0061310E">
        <w:rPr>
          <w:sz w:val="28"/>
          <w:szCs w:val="28"/>
        </w:rPr>
        <w:t xml:space="preserve">алог, взимаемый в связи с применением патентной системы </w:t>
      </w:r>
      <w:r w:rsidR="006D5DD6">
        <w:rPr>
          <w:sz w:val="28"/>
          <w:szCs w:val="28"/>
        </w:rPr>
        <w:t>-</w:t>
      </w:r>
      <w:r w:rsidR="006D5DD6" w:rsidRPr="0061310E">
        <w:rPr>
          <w:sz w:val="28"/>
          <w:szCs w:val="28"/>
        </w:rPr>
        <w:t xml:space="preserve"> 2 млн.</w:t>
      </w:r>
      <w:r w:rsidR="006D5DD6">
        <w:rPr>
          <w:sz w:val="28"/>
          <w:szCs w:val="28"/>
        </w:rPr>
        <w:t xml:space="preserve"> </w:t>
      </w:r>
      <w:r w:rsidR="006D5DD6" w:rsidRPr="0061310E">
        <w:rPr>
          <w:sz w:val="28"/>
          <w:szCs w:val="28"/>
        </w:rPr>
        <w:t>руб.</w:t>
      </w:r>
      <w:r w:rsidR="006D5DD6">
        <w:rPr>
          <w:sz w:val="28"/>
          <w:szCs w:val="28"/>
        </w:rPr>
        <w:t xml:space="preserve"> (</w:t>
      </w:r>
      <w:r w:rsidR="0080320C" w:rsidRPr="0061310E">
        <w:rPr>
          <w:sz w:val="28"/>
          <w:szCs w:val="28"/>
        </w:rPr>
        <w:t xml:space="preserve">на </w:t>
      </w:r>
      <w:r w:rsidR="0091676E" w:rsidRPr="0061310E">
        <w:rPr>
          <w:sz w:val="28"/>
          <w:szCs w:val="28"/>
        </w:rPr>
        <w:t>19</w:t>
      </w:r>
      <w:r w:rsidR="0080320C" w:rsidRPr="0061310E">
        <w:rPr>
          <w:sz w:val="28"/>
          <w:szCs w:val="28"/>
        </w:rPr>
        <w:t>% и</w:t>
      </w:r>
      <w:r w:rsidR="0091676E" w:rsidRPr="0061310E">
        <w:rPr>
          <w:sz w:val="28"/>
          <w:szCs w:val="28"/>
        </w:rPr>
        <w:t>ли</w:t>
      </w:r>
      <w:r w:rsidR="0080320C" w:rsidRPr="0061310E">
        <w:rPr>
          <w:sz w:val="28"/>
          <w:szCs w:val="28"/>
        </w:rPr>
        <w:t xml:space="preserve"> </w:t>
      </w:r>
      <w:r w:rsidR="0091676E" w:rsidRPr="0061310E">
        <w:rPr>
          <w:sz w:val="28"/>
          <w:szCs w:val="28"/>
        </w:rPr>
        <w:t>330 тыс</w:t>
      </w:r>
      <w:r w:rsidR="0080320C" w:rsidRPr="006131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320C" w:rsidRPr="0061310E">
        <w:rPr>
          <w:sz w:val="28"/>
          <w:szCs w:val="28"/>
        </w:rPr>
        <w:t>руб.</w:t>
      </w:r>
      <w:r w:rsidR="006D5DD6">
        <w:rPr>
          <w:sz w:val="28"/>
          <w:szCs w:val="28"/>
        </w:rPr>
        <w:t>)</w:t>
      </w:r>
      <w:r w:rsidR="0061310E" w:rsidRPr="0061310E">
        <w:rPr>
          <w:sz w:val="28"/>
          <w:szCs w:val="28"/>
        </w:rPr>
        <w:t>;</w:t>
      </w:r>
    </w:p>
    <w:p w:rsidR="0080320C" w:rsidRDefault="008525D0" w:rsidP="000933F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0320C" w:rsidRPr="0061310E">
        <w:rPr>
          <w:sz w:val="28"/>
          <w:szCs w:val="28"/>
        </w:rPr>
        <w:t>алог</w:t>
      </w:r>
      <w:r w:rsidR="00EB3C5F">
        <w:rPr>
          <w:sz w:val="28"/>
          <w:szCs w:val="28"/>
        </w:rPr>
        <w:t xml:space="preserve"> на имущество физических лиц </w:t>
      </w:r>
      <w:r w:rsidR="0061310E" w:rsidRPr="0061310E">
        <w:rPr>
          <w:sz w:val="28"/>
          <w:szCs w:val="28"/>
        </w:rPr>
        <w:t>составил 36,5 млн.</w:t>
      </w:r>
      <w:r w:rsidR="0014253D">
        <w:rPr>
          <w:sz w:val="28"/>
          <w:szCs w:val="28"/>
        </w:rPr>
        <w:t xml:space="preserve"> </w:t>
      </w:r>
      <w:r w:rsidR="0061310E" w:rsidRPr="0061310E">
        <w:rPr>
          <w:sz w:val="28"/>
          <w:szCs w:val="28"/>
        </w:rPr>
        <w:t>руб.</w:t>
      </w:r>
      <w:r w:rsidR="00EB3C5F" w:rsidRPr="00EB3C5F">
        <w:rPr>
          <w:sz w:val="28"/>
          <w:szCs w:val="28"/>
        </w:rPr>
        <w:t xml:space="preserve"> </w:t>
      </w:r>
      <w:r w:rsidR="00EB3C5F">
        <w:rPr>
          <w:sz w:val="28"/>
          <w:szCs w:val="28"/>
        </w:rPr>
        <w:t>(</w:t>
      </w:r>
      <w:r w:rsidR="00EB3C5F" w:rsidRPr="0061310E">
        <w:rPr>
          <w:sz w:val="28"/>
          <w:szCs w:val="28"/>
        </w:rPr>
        <w:t>на 87% или 16,9 млн.</w:t>
      </w:r>
      <w:r w:rsidR="00EB3C5F">
        <w:rPr>
          <w:sz w:val="28"/>
          <w:szCs w:val="28"/>
        </w:rPr>
        <w:t xml:space="preserve"> </w:t>
      </w:r>
      <w:r w:rsidR="00EB3C5F" w:rsidRPr="0061310E">
        <w:rPr>
          <w:sz w:val="28"/>
          <w:szCs w:val="28"/>
        </w:rPr>
        <w:t>руб.</w:t>
      </w:r>
      <w:r w:rsidR="00EB3C5F">
        <w:rPr>
          <w:sz w:val="28"/>
          <w:szCs w:val="28"/>
        </w:rPr>
        <w:t>)</w:t>
      </w:r>
      <w:r w:rsidR="0080320C" w:rsidRPr="0061310E">
        <w:rPr>
          <w:sz w:val="28"/>
          <w:szCs w:val="28"/>
        </w:rPr>
        <w:t>;</w:t>
      </w:r>
    </w:p>
    <w:p w:rsidR="0014253D" w:rsidRDefault="0014253D" w:rsidP="000933F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пошлине </w:t>
      </w:r>
      <w:r w:rsidR="00EB3C5F">
        <w:rPr>
          <w:sz w:val="28"/>
          <w:szCs w:val="28"/>
        </w:rPr>
        <w:t>13,9 млн. руб. (</w:t>
      </w:r>
      <w:r>
        <w:rPr>
          <w:sz w:val="28"/>
          <w:szCs w:val="28"/>
        </w:rPr>
        <w:t>на 14%</w:t>
      </w:r>
      <w:r w:rsidR="00EB3C5F">
        <w:rPr>
          <w:sz w:val="28"/>
          <w:szCs w:val="28"/>
        </w:rPr>
        <w:t xml:space="preserve"> или 1,8 млн. руб.)</w:t>
      </w:r>
      <w:r>
        <w:rPr>
          <w:sz w:val="28"/>
          <w:szCs w:val="28"/>
        </w:rPr>
        <w:t>;</w:t>
      </w:r>
    </w:p>
    <w:p w:rsidR="00EB3C5F" w:rsidRDefault="008525D0" w:rsidP="000933F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4F7E" w:rsidRPr="003A4F7E">
        <w:rPr>
          <w:sz w:val="28"/>
          <w:szCs w:val="28"/>
        </w:rPr>
        <w:t xml:space="preserve">о неналоговым источникам дохода бюджета значительные темпы роста поступлений достигнуты по </w:t>
      </w:r>
      <w:r w:rsidR="003A4F7E">
        <w:rPr>
          <w:sz w:val="28"/>
          <w:szCs w:val="28"/>
        </w:rPr>
        <w:t>д</w:t>
      </w:r>
      <w:r w:rsidR="003A4F7E" w:rsidRPr="003A4F7E">
        <w:rPr>
          <w:sz w:val="28"/>
          <w:szCs w:val="28"/>
        </w:rPr>
        <w:t>оход</w:t>
      </w:r>
      <w:r w:rsidR="003A4F7E">
        <w:rPr>
          <w:sz w:val="28"/>
          <w:szCs w:val="28"/>
        </w:rPr>
        <w:t>ам</w:t>
      </w:r>
      <w:r w:rsidR="00EB3C5F">
        <w:rPr>
          <w:sz w:val="28"/>
          <w:szCs w:val="28"/>
        </w:rPr>
        <w:t>:</w:t>
      </w:r>
    </w:p>
    <w:p w:rsidR="007C208B" w:rsidRDefault="003A4F7E" w:rsidP="000933F9">
      <w:pPr>
        <w:ind w:firstLine="567"/>
        <w:contextualSpacing/>
        <w:jc w:val="both"/>
        <w:rPr>
          <w:sz w:val="28"/>
          <w:szCs w:val="28"/>
        </w:rPr>
      </w:pPr>
      <w:r w:rsidRPr="003A4F7E">
        <w:rPr>
          <w:sz w:val="28"/>
          <w:szCs w:val="28"/>
        </w:rPr>
        <w:t xml:space="preserve"> от продажи материальных и нематериальных активов</w:t>
      </w:r>
      <w:r w:rsidR="00D207C1">
        <w:rPr>
          <w:sz w:val="28"/>
          <w:szCs w:val="28"/>
        </w:rPr>
        <w:t xml:space="preserve"> поступило в бюджет </w:t>
      </w:r>
      <w:r w:rsidR="00D207C1" w:rsidRPr="003A4F7E">
        <w:rPr>
          <w:sz w:val="28"/>
          <w:szCs w:val="28"/>
        </w:rPr>
        <w:t xml:space="preserve">9 </w:t>
      </w:r>
      <w:r w:rsidR="00D207C1">
        <w:rPr>
          <w:sz w:val="28"/>
          <w:szCs w:val="28"/>
        </w:rPr>
        <w:t>млн. руб. (рост</w:t>
      </w:r>
      <w:r w:rsidR="003D02EE">
        <w:rPr>
          <w:sz w:val="28"/>
          <w:szCs w:val="28"/>
        </w:rPr>
        <w:t xml:space="preserve"> </w:t>
      </w:r>
      <w:r w:rsidR="00D207C1">
        <w:rPr>
          <w:sz w:val="28"/>
          <w:szCs w:val="28"/>
        </w:rPr>
        <w:t xml:space="preserve">на </w:t>
      </w:r>
      <w:r w:rsidR="00C9769B">
        <w:rPr>
          <w:sz w:val="28"/>
          <w:szCs w:val="28"/>
        </w:rPr>
        <w:t>68</w:t>
      </w:r>
      <w:r>
        <w:rPr>
          <w:sz w:val="28"/>
          <w:szCs w:val="28"/>
        </w:rPr>
        <w:t xml:space="preserve">% или </w:t>
      </w:r>
      <w:r w:rsidR="003D02EE">
        <w:rPr>
          <w:sz w:val="28"/>
          <w:szCs w:val="28"/>
        </w:rPr>
        <w:t>3,</w:t>
      </w:r>
      <w:r w:rsidR="00C9769B">
        <w:rPr>
          <w:sz w:val="28"/>
          <w:szCs w:val="28"/>
        </w:rPr>
        <w:t>7</w:t>
      </w:r>
      <w:r w:rsidR="003D02EE">
        <w:rPr>
          <w:sz w:val="28"/>
          <w:szCs w:val="28"/>
        </w:rPr>
        <w:t xml:space="preserve"> млн.</w:t>
      </w:r>
      <w:r w:rsidR="00C9769B">
        <w:rPr>
          <w:sz w:val="28"/>
          <w:szCs w:val="28"/>
        </w:rPr>
        <w:t xml:space="preserve"> </w:t>
      </w:r>
      <w:r w:rsidR="00D207C1">
        <w:rPr>
          <w:sz w:val="28"/>
          <w:szCs w:val="28"/>
        </w:rPr>
        <w:t>руб.);</w:t>
      </w:r>
    </w:p>
    <w:p w:rsidR="003A4F7E" w:rsidRPr="0061310E" w:rsidRDefault="003D02EE" w:rsidP="000933F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3A4F7E" w:rsidRPr="003A4F7E">
        <w:rPr>
          <w:sz w:val="28"/>
          <w:szCs w:val="28"/>
        </w:rPr>
        <w:t xml:space="preserve"> арендной плат</w:t>
      </w:r>
      <w:r>
        <w:rPr>
          <w:sz w:val="28"/>
          <w:szCs w:val="28"/>
        </w:rPr>
        <w:t>ы</w:t>
      </w:r>
      <w:r w:rsidR="003A4F7E" w:rsidRPr="003A4F7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A4F7E" w:rsidRPr="003A4F7E">
        <w:rPr>
          <w:sz w:val="28"/>
          <w:szCs w:val="28"/>
        </w:rPr>
        <w:t xml:space="preserve"> зем</w:t>
      </w:r>
      <w:r>
        <w:rPr>
          <w:sz w:val="28"/>
          <w:szCs w:val="28"/>
        </w:rPr>
        <w:t>е</w:t>
      </w:r>
      <w:r w:rsidR="003A4F7E" w:rsidRPr="003A4F7E">
        <w:rPr>
          <w:sz w:val="28"/>
          <w:szCs w:val="28"/>
        </w:rPr>
        <w:t>л</w:t>
      </w:r>
      <w:r>
        <w:rPr>
          <w:sz w:val="28"/>
          <w:szCs w:val="28"/>
        </w:rPr>
        <w:t xml:space="preserve">ьные участки, используемые при </w:t>
      </w:r>
      <w:proofErr w:type="spellStart"/>
      <w:proofErr w:type="gramStart"/>
      <w:r>
        <w:rPr>
          <w:sz w:val="28"/>
          <w:szCs w:val="28"/>
        </w:rPr>
        <w:t>осуществле</w:t>
      </w:r>
      <w:r w:rsidR="007C208B">
        <w:rPr>
          <w:sz w:val="28"/>
          <w:szCs w:val="28"/>
        </w:rPr>
        <w:t>-</w:t>
      </w:r>
      <w:r>
        <w:rPr>
          <w:sz w:val="28"/>
          <w:szCs w:val="28"/>
        </w:rPr>
        <w:t>нии</w:t>
      </w:r>
      <w:proofErr w:type="spellEnd"/>
      <w:proofErr w:type="gramEnd"/>
      <w:r>
        <w:rPr>
          <w:sz w:val="28"/>
          <w:szCs w:val="28"/>
        </w:rPr>
        <w:t xml:space="preserve"> торговли в </w:t>
      </w:r>
      <w:r w:rsidRPr="003D02EE">
        <w:rPr>
          <w:sz w:val="28"/>
          <w:szCs w:val="28"/>
        </w:rPr>
        <w:t>нестационарн</w:t>
      </w:r>
      <w:r>
        <w:rPr>
          <w:sz w:val="28"/>
          <w:szCs w:val="28"/>
        </w:rPr>
        <w:t>ых местах составили 13,5 млн.</w:t>
      </w:r>
      <w:r w:rsidR="00D207C1">
        <w:rPr>
          <w:sz w:val="28"/>
          <w:szCs w:val="28"/>
        </w:rPr>
        <w:t xml:space="preserve"> руб. (рост</w:t>
      </w:r>
      <w:r>
        <w:rPr>
          <w:sz w:val="28"/>
          <w:szCs w:val="28"/>
        </w:rPr>
        <w:t xml:space="preserve"> на 69% или на 5,5 млн.</w:t>
      </w:r>
      <w:r w:rsidR="00C9769B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D207C1">
        <w:rPr>
          <w:sz w:val="28"/>
          <w:szCs w:val="28"/>
        </w:rPr>
        <w:t>);</w:t>
      </w:r>
    </w:p>
    <w:p w:rsidR="0080320C" w:rsidRPr="00D55404" w:rsidRDefault="0080320C" w:rsidP="000933F9">
      <w:pPr>
        <w:ind w:firstLine="567"/>
        <w:contextualSpacing/>
        <w:rPr>
          <w:sz w:val="28"/>
          <w:szCs w:val="28"/>
          <w:highlight w:val="lightGray"/>
        </w:rPr>
      </w:pPr>
      <w:r w:rsidRPr="00C9769B">
        <w:rPr>
          <w:sz w:val="28"/>
          <w:szCs w:val="28"/>
        </w:rPr>
        <w:t>Не достигнут</w:t>
      </w:r>
      <w:r w:rsidR="00F07F69">
        <w:rPr>
          <w:sz w:val="28"/>
          <w:szCs w:val="28"/>
        </w:rPr>
        <w:t>о</w:t>
      </w:r>
      <w:r w:rsidRPr="00C9769B">
        <w:rPr>
          <w:sz w:val="28"/>
          <w:szCs w:val="28"/>
        </w:rPr>
        <w:t xml:space="preserve"> значени</w:t>
      </w:r>
      <w:r w:rsidR="00F07F69">
        <w:rPr>
          <w:sz w:val="28"/>
          <w:szCs w:val="28"/>
        </w:rPr>
        <w:t>е</w:t>
      </w:r>
      <w:r w:rsidRPr="00C9769B">
        <w:rPr>
          <w:sz w:val="28"/>
          <w:szCs w:val="28"/>
        </w:rPr>
        <w:t xml:space="preserve"> показател</w:t>
      </w:r>
      <w:r w:rsidR="00F07F69">
        <w:rPr>
          <w:sz w:val="28"/>
          <w:szCs w:val="28"/>
        </w:rPr>
        <w:t>я</w:t>
      </w:r>
      <w:r w:rsidRPr="00C9769B">
        <w:rPr>
          <w:sz w:val="28"/>
          <w:szCs w:val="28"/>
        </w:rPr>
        <w:t xml:space="preserve"> поступлений 201</w:t>
      </w:r>
      <w:r w:rsidR="00C9769B" w:rsidRPr="00C9769B">
        <w:rPr>
          <w:sz w:val="28"/>
          <w:szCs w:val="28"/>
        </w:rPr>
        <w:t>7</w:t>
      </w:r>
      <w:r w:rsidRPr="00C9769B">
        <w:rPr>
          <w:sz w:val="28"/>
          <w:szCs w:val="28"/>
        </w:rPr>
        <w:t xml:space="preserve"> года по </w:t>
      </w:r>
      <w:r w:rsidRPr="0014253D">
        <w:rPr>
          <w:sz w:val="28"/>
          <w:szCs w:val="28"/>
        </w:rPr>
        <w:t>единому налогу на вмен</w:t>
      </w:r>
      <w:r w:rsidR="00C9769B" w:rsidRPr="0014253D">
        <w:rPr>
          <w:sz w:val="28"/>
          <w:szCs w:val="28"/>
        </w:rPr>
        <w:t>е</w:t>
      </w:r>
      <w:r w:rsidRPr="0014253D">
        <w:rPr>
          <w:sz w:val="28"/>
          <w:szCs w:val="28"/>
        </w:rPr>
        <w:t xml:space="preserve">нный доход, снижение составило </w:t>
      </w:r>
      <w:r w:rsidR="0014253D" w:rsidRPr="0014253D">
        <w:rPr>
          <w:sz w:val="28"/>
          <w:szCs w:val="28"/>
        </w:rPr>
        <w:t xml:space="preserve">4 млн. </w:t>
      </w:r>
      <w:r w:rsidRPr="0014253D">
        <w:rPr>
          <w:sz w:val="28"/>
          <w:szCs w:val="28"/>
        </w:rPr>
        <w:t xml:space="preserve">руб. (на </w:t>
      </w:r>
      <w:r w:rsidR="0014253D" w:rsidRPr="0014253D">
        <w:rPr>
          <w:sz w:val="28"/>
          <w:szCs w:val="28"/>
        </w:rPr>
        <w:t>10</w:t>
      </w:r>
      <w:r w:rsidRPr="0014253D">
        <w:rPr>
          <w:sz w:val="28"/>
          <w:szCs w:val="28"/>
        </w:rPr>
        <w:t xml:space="preserve"> % меньше показателя 201</w:t>
      </w:r>
      <w:r w:rsidR="0014253D" w:rsidRPr="0014253D">
        <w:rPr>
          <w:sz w:val="28"/>
          <w:szCs w:val="28"/>
        </w:rPr>
        <w:t>7</w:t>
      </w:r>
      <w:r w:rsidRPr="0014253D">
        <w:rPr>
          <w:sz w:val="28"/>
          <w:szCs w:val="28"/>
        </w:rPr>
        <w:t xml:space="preserve"> года), сумма поступлений за год составила </w:t>
      </w:r>
      <w:r w:rsidR="0014253D" w:rsidRPr="0014253D">
        <w:rPr>
          <w:sz w:val="28"/>
          <w:szCs w:val="28"/>
        </w:rPr>
        <w:t>36</w:t>
      </w:r>
      <w:r w:rsidRPr="0014253D">
        <w:rPr>
          <w:sz w:val="28"/>
          <w:szCs w:val="28"/>
        </w:rPr>
        <w:t xml:space="preserve"> млн.</w:t>
      </w:r>
      <w:r w:rsidR="0014253D" w:rsidRPr="0014253D">
        <w:rPr>
          <w:sz w:val="28"/>
          <w:szCs w:val="28"/>
        </w:rPr>
        <w:t xml:space="preserve"> </w:t>
      </w:r>
      <w:r w:rsidRPr="0014253D">
        <w:rPr>
          <w:sz w:val="28"/>
          <w:szCs w:val="28"/>
        </w:rPr>
        <w:t>руб.</w:t>
      </w:r>
    </w:p>
    <w:p w:rsidR="00D207C1" w:rsidRDefault="0080320C" w:rsidP="000933F9">
      <w:pPr>
        <w:ind w:firstLine="567"/>
        <w:contextualSpacing/>
        <w:jc w:val="both"/>
        <w:rPr>
          <w:sz w:val="28"/>
          <w:szCs w:val="28"/>
        </w:rPr>
      </w:pPr>
      <w:r w:rsidRPr="00C32E24">
        <w:rPr>
          <w:sz w:val="28"/>
          <w:szCs w:val="28"/>
        </w:rPr>
        <w:t>Дотации бюджета за 201</w:t>
      </w:r>
      <w:r w:rsidR="00C32E24" w:rsidRPr="00C32E24">
        <w:rPr>
          <w:sz w:val="28"/>
          <w:szCs w:val="28"/>
        </w:rPr>
        <w:t>8 год</w:t>
      </w:r>
      <w:r w:rsidRPr="00C32E24">
        <w:rPr>
          <w:sz w:val="28"/>
          <w:szCs w:val="28"/>
        </w:rPr>
        <w:t xml:space="preserve"> составили </w:t>
      </w:r>
      <w:r w:rsidR="009819CC">
        <w:rPr>
          <w:sz w:val="28"/>
          <w:szCs w:val="28"/>
        </w:rPr>
        <w:t>196</w:t>
      </w:r>
      <w:r w:rsidRPr="009819CC">
        <w:rPr>
          <w:sz w:val="28"/>
          <w:szCs w:val="28"/>
        </w:rPr>
        <w:t xml:space="preserve"> млн.</w:t>
      </w:r>
      <w:r w:rsidR="00C32E24" w:rsidRPr="009819CC">
        <w:rPr>
          <w:sz w:val="28"/>
          <w:szCs w:val="28"/>
        </w:rPr>
        <w:t xml:space="preserve"> </w:t>
      </w:r>
      <w:r w:rsidRPr="009819CC">
        <w:rPr>
          <w:sz w:val="28"/>
          <w:szCs w:val="28"/>
        </w:rPr>
        <w:t xml:space="preserve">руб. (на </w:t>
      </w:r>
      <w:r w:rsidR="009819CC" w:rsidRPr="009819CC">
        <w:rPr>
          <w:sz w:val="28"/>
          <w:szCs w:val="28"/>
        </w:rPr>
        <w:t>5</w:t>
      </w:r>
      <w:r w:rsidRPr="009819CC">
        <w:rPr>
          <w:sz w:val="28"/>
          <w:szCs w:val="28"/>
        </w:rPr>
        <w:t xml:space="preserve"> % больше уровня 201</w:t>
      </w:r>
      <w:r w:rsidR="009819CC" w:rsidRPr="009819CC">
        <w:rPr>
          <w:sz w:val="28"/>
          <w:szCs w:val="28"/>
        </w:rPr>
        <w:t xml:space="preserve">7 </w:t>
      </w:r>
      <w:r w:rsidR="00D207C1">
        <w:rPr>
          <w:sz w:val="28"/>
          <w:szCs w:val="28"/>
        </w:rPr>
        <w:t>года):</w:t>
      </w:r>
    </w:p>
    <w:p w:rsidR="00D207C1" w:rsidRDefault="0080320C" w:rsidP="000933F9">
      <w:pPr>
        <w:ind w:firstLine="567"/>
        <w:contextualSpacing/>
        <w:jc w:val="both"/>
        <w:rPr>
          <w:sz w:val="28"/>
          <w:szCs w:val="28"/>
        </w:rPr>
      </w:pPr>
      <w:r w:rsidRPr="009819CC">
        <w:rPr>
          <w:sz w:val="28"/>
          <w:szCs w:val="28"/>
        </w:rPr>
        <w:t xml:space="preserve">субсидии составили </w:t>
      </w:r>
      <w:r w:rsidR="009819CC" w:rsidRPr="009819CC">
        <w:rPr>
          <w:sz w:val="28"/>
          <w:szCs w:val="28"/>
        </w:rPr>
        <w:t>440</w:t>
      </w:r>
      <w:r w:rsidRPr="009819CC">
        <w:rPr>
          <w:sz w:val="28"/>
          <w:szCs w:val="28"/>
        </w:rPr>
        <w:t xml:space="preserve"> млн.</w:t>
      </w:r>
      <w:r w:rsidR="009819CC" w:rsidRPr="009819CC">
        <w:rPr>
          <w:sz w:val="28"/>
          <w:szCs w:val="28"/>
        </w:rPr>
        <w:t xml:space="preserve"> </w:t>
      </w:r>
      <w:r w:rsidRPr="009819CC">
        <w:rPr>
          <w:sz w:val="28"/>
          <w:szCs w:val="28"/>
        </w:rPr>
        <w:t>руб</w:t>
      </w:r>
      <w:r w:rsidR="009819CC" w:rsidRPr="009819CC">
        <w:rPr>
          <w:sz w:val="28"/>
          <w:szCs w:val="28"/>
        </w:rPr>
        <w:t>.</w:t>
      </w:r>
      <w:r w:rsidR="00D207C1">
        <w:rPr>
          <w:sz w:val="28"/>
          <w:szCs w:val="28"/>
        </w:rPr>
        <w:t xml:space="preserve"> (</w:t>
      </w:r>
      <w:r w:rsidR="00D207C1" w:rsidRPr="009819CC">
        <w:rPr>
          <w:sz w:val="28"/>
          <w:szCs w:val="28"/>
        </w:rPr>
        <w:t xml:space="preserve">больше </w:t>
      </w:r>
      <w:r w:rsidRPr="009819CC">
        <w:rPr>
          <w:sz w:val="28"/>
          <w:szCs w:val="28"/>
        </w:rPr>
        <w:t xml:space="preserve">на </w:t>
      </w:r>
      <w:r w:rsidR="009819CC">
        <w:rPr>
          <w:sz w:val="28"/>
          <w:szCs w:val="28"/>
        </w:rPr>
        <w:t>10</w:t>
      </w:r>
      <w:r w:rsidR="00D207C1">
        <w:rPr>
          <w:sz w:val="28"/>
          <w:szCs w:val="28"/>
        </w:rPr>
        <w:t>%);</w:t>
      </w:r>
    </w:p>
    <w:p w:rsidR="00D207C1" w:rsidRDefault="00D207C1" w:rsidP="000933F9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80320C" w:rsidRPr="009819CC">
        <w:rPr>
          <w:sz w:val="28"/>
          <w:szCs w:val="28"/>
        </w:rPr>
        <w:t>убвенции составили 96</w:t>
      </w:r>
      <w:r w:rsidR="009819CC" w:rsidRPr="009819CC">
        <w:rPr>
          <w:sz w:val="28"/>
          <w:szCs w:val="28"/>
        </w:rPr>
        <w:t>6</w:t>
      </w:r>
      <w:r w:rsidR="0080320C" w:rsidRPr="009819CC">
        <w:rPr>
          <w:sz w:val="28"/>
          <w:szCs w:val="28"/>
        </w:rPr>
        <w:t xml:space="preserve"> млн.</w:t>
      </w:r>
      <w:r w:rsidR="009819CC" w:rsidRPr="009819CC">
        <w:rPr>
          <w:sz w:val="28"/>
          <w:szCs w:val="28"/>
        </w:rPr>
        <w:t xml:space="preserve"> </w:t>
      </w:r>
      <w:r>
        <w:rPr>
          <w:sz w:val="28"/>
          <w:szCs w:val="28"/>
        </w:rPr>
        <w:t>руб. (</w:t>
      </w:r>
      <w:r w:rsidR="0080320C" w:rsidRPr="009819CC">
        <w:rPr>
          <w:sz w:val="28"/>
          <w:szCs w:val="28"/>
        </w:rPr>
        <w:t>99</w:t>
      </w:r>
      <w:r w:rsidR="009819CC" w:rsidRPr="009819CC">
        <w:rPr>
          <w:sz w:val="28"/>
          <w:szCs w:val="28"/>
        </w:rPr>
        <w:t>,7</w:t>
      </w:r>
      <w:r w:rsidR="0080320C" w:rsidRPr="009819CC">
        <w:rPr>
          <w:sz w:val="28"/>
          <w:szCs w:val="28"/>
        </w:rPr>
        <w:t xml:space="preserve"> % от уровня 201</w:t>
      </w:r>
      <w:r w:rsidR="009819CC" w:rsidRPr="009819CC">
        <w:rPr>
          <w:sz w:val="28"/>
          <w:szCs w:val="28"/>
        </w:rPr>
        <w:t xml:space="preserve">7 </w:t>
      </w:r>
      <w:r w:rsidR="0080320C" w:rsidRPr="009819CC">
        <w:rPr>
          <w:sz w:val="28"/>
          <w:szCs w:val="28"/>
        </w:rPr>
        <w:t>года</w:t>
      </w:r>
      <w:r>
        <w:rPr>
          <w:sz w:val="28"/>
          <w:szCs w:val="28"/>
        </w:rPr>
        <w:t>);</w:t>
      </w:r>
    </w:p>
    <w:p w:rsidR="00D207C1" w:rsidRDefault="00D207C1" w:rsidP="000933F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0320C" w:rsidRPr="009819CC">
        <w:rPr>
          <w:sz w:val="28"/>
          <w:szCs w:val="28"/>
        </w:rPr>
        <w:t xml:space="preserve">ные межбюджетные трансферты получены в сумме </w:t>
      </w:r>
      <w:r w:rsidR="009819CC" w:rsidRPr="009819CC">
        <w:rPr>
          <w:sz w:val="28"/>
          <w:szCs w:val="28"/>
        </w:rPr>
        <w:t>153</w:t>
      </w:r>
      <w:r w:rsidR="0080320C" w:rsidRPr="009819CC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="0080320C" w:rsidRPr="009819CC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="007C208B">
        <w:rPr>
          <w:sz w:val="28"/>
          <w:szCs w:val="28"/>
        </w:rPr>
        <w:t>(</w:t>
      </w:r>
      <w:r w:rsidR="009819CC" w:rsidRPr="009819CC">
        <w:rPr>
          <w:sz w:val="28"/>
          <w:szCs w:val="28"/>
        </w:rPr>
        <w:t>ниже</w:t>
      </w:r>
      <w:r w:rsidRPr="00D207C1">
        <w:rPr>
          <w:sz w:val="28"/>
          <w:szCs w:val="28"/>
        </w:rPr>
        <w:t xml:space="preserve"> </w:t>
      </w:r>
      <w:r w:rsidRPr="009819CC">
        <w:rPr>
          <w:sz w:val="28"/>
          <w:szCs w:val="28"/>
        </w:rPr>
        <w:t>на 4</w:t>
      </w:r>
      <w:r w:rsidR="007C208B">
        <w:rPr>
          <w:sz w:val="28"/>
          <w:szCs w:val="28"/>
        </w:rPr>
        <w:t>%.</w:t>
      </w:r>
      <w:r w:rsidR="0080320C" w:rsidRPr="009819CC">
        <w:rPr>
          <w:sz w:val="28"/>
          <w:szCs w:val="28"/>
        </w:rPr>
        <w:t xml:space="preserve"> объем</w:t>
      </w:r>
      <w:r w:rsidR="009819CC" w:rsidRPr="009819CC">
        <w:rPr>
          <w:sz w:val="28"/>
          <w:szCs w:val="28"/>
        </w:rPr>
        <w:t>а</w:t>
      </w:r>
      <w:r w:rsidR="0080320C" w:rsidRPr="009819CC">
        <w:rPr>
          <w:sz w:val="28"/>
          <w:szCs w:val="28"/>
        </w:rPr>
        <w:t xml:space="preserve"> поступлений 201</w:t>
      </w:r>
      <w:r w:rsidR="009819CC" w:rsidRPr="009819CC">
        <w:rPr>
          <w:sz w:val="28"/>
          <w:szCs w:val="28"/>
        </w:rPr>
        <w:t>7</w:t>
      </w:r>
      <w:r w:rsidR="007C208B">
        <w:rPr>
          <w:sz w:val="28"/>
          <w:szCs w:val="28"/>
        </w:rPr>
        <w:t xml:space="preserve"> года).</w:t>
      </w:r>
    </w:p>
    <w:p w:rsidR="0080320C" w:rsidRPr="009819CC" w:rsidRDefault="0080320C" w:rsidP="000933F9">
      <w:pPr>
        <w:ind w:firstLine="567"/>
        <w:contextualSpacing/>
        <w:jc w:val="both"/>
        <w:rPr>
          <w:sz w:val="28"/>
          <w:szCs w:val="28"/>
        </w:rPr>
      </w:pPr>
      <w:r w:rsidRPr="009819CC">
        <w:rPr>
          <w:sz w:val="28"/>
          <w:szCs w:val="28"/>
        </w:rPr>
        <w:t>В 201</w:t>
      </w:r>
      <w:r w:rsidR="009819CC" w:rsidRPr="009819CC">
        <w:rPr>
          <w:sz w:val="28"/>
          <w:szCs w:val="28"/>
        </w:rPr>
        <w:t>8</w:t>
      </w:r>
      <w:r w:rsidRPr="009819CC">
        <w:rPr>
          <w:sz w:val="28"/>
          <w:szCs w:val="28"/>
        </w:rPr>
        <w:t xml:space="preserve"> году возвращены остатки субсидий и субвенций прошлых лет в сумме 6 млн.</w:t>
      </w:r>
      <w:r w:rsidR="009819CC">
        <w:rPr>
          <w:sz w:val="28"/>
          <w:szCs w:val="28"/>
        </w:rPr>
        <w:t xml:space="preserve"> </w:t>
      </w:r>
      <w:r w:rsidRPr="009819CC">
        <w:rPr>
          <w:sz w:val="28"/>
          <w:szCs w:val="28"/>
        </w:rPr>
        <w:t>руб.</w:t>
      </w:r>
    </w:p>
    <w:p w:rsidR="009228B1" w:rsidRPr="00812363" w:rsidRDefault="007C208B" w:rsidP="000933F9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9228B1" w:rsidRPr="007C208B">
        <w:rPr>
          <w:b/>
          <w:sz w:val="28"/>
          <w:szCs w:val="28"/>
        </w:rPr>
        <w:t>асходы бюджета</w:t>
      </w:r>
      <w:r w:rsidR="009228B1" w:rsidRPr="00812363">
        <w:rPr>
          <w:sz w:val="28"/>
          <w:szCs w:val="28"/>
        </w:rPr>
        <w:t xml:space="preserve"> города-курорта Кисл</w:t>
      </w:r>
      <w:r w:rsidR="00812363">
        <w:rPr>
          <w:sz w:val="28"/>
          <w:szCs w:val="28"/>
        </w:rPr>
        <w:t xml:space="preserve">оводска за 2018 год составили </w:t>
      </w:r>
      <w:r>
        <w:rPr>
          <w:sz w:val="28"/>
          <w:szCs w:val="28"/>
        </w:rPr>
        <w:t xml:space="preserve">      </w:t>
      </w:r>
      <w:r w:rsidR="00812363">
        <w:rPr>
          <w:sz w:val="28"/>
          <w:szCs w:val="28"/>
        </w:rPr>
        <w:t xml:space="preserve">2 млрд. </w:t>
      </w:r>
      <w:r w:rsidR="009228B1" w:rsidRPr="00812363">
        <w:rPr>
          <w:sz w:val="28"/>
          <w:szCs w:val="28"/>
        </w:rPr>
        <w:t>309 млн. руб.</w:t>
      </w:r>
      <w:r w:rsidR="00812363">
        <w:rPr>
          <w:sz w:val="28"/>
          <w:szCs w:val="28"/>
        </w:rPr>
        <w:t>, в том числе по разделам бюджета:</w:t>
      </w:r>
    </w:p>
    <w:p w:rsidR="009228B1" w:rsidRPr="00812363" w:rsidRDefault="009228B1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2363">
        <w:rPr>
          <w:rFonts w:eastAsiaTheme="minorHAnsi"/>
          <w:sz w:val="28"/>
          <w:szCs w:val="28"/>
          <w:lang w:eastAsia="en-US"/>
        </w:rPr>
        <w:t xml:space="preserve">- «Общегосударственные вопросы» - </w:t>
      </w:r>
      <w:r w:rsidR="00D006F6">
        <w:rPr>
          <w:rFonts w:eastAsiaTheme="minorHAnsi"/>
          <w:sz w:val="28"/>
          <w:szCs w:val="28"/>
          <w:lang w:eastAsia="en-US"/>
        </w:rPr>
        <w:t>169 млн. руб. или</w:t>
      </w:r>
      <w:r w:rsidR="00812363">
        <w:rPr>
          <w:rFonts w:eastAsiaTheme="minorHAnsi"/>
          <w:sz w:val="28"/>
          <w:szCs w:val="28"/>
          <w:lang w:eastAsia="en-US"/>
        </w:rPr>
        <w:t xml:space="preserve"> 7,3% от общего объема расходов, увеличение финансирования к уровню 2017 года составило </w:t>
      </w:r>
      <w:r w:rsidR="00F874C8">
        <w:rPr>
          <w:rFonts w:eastAsiaTheme="minorHAnsi"/>
          <w:sz w:val="28"/>
          <w:szCs w:val="28"/>
          <w:lang w:eastAsia="en-US"/>
        </w:rPr>
        <w:t>18%</w:t>
      </w:r>
      <w:r w:rsidRPr="00812363">
        <w:rPr>
          <w:rFonts w:eastAsiaTheme="minorHAnsi"/>
          <w:sz w:val="28"/>
          <w:szCs w:val="28"/>
          <w:lang w:eastAsia="en-US"/>
        </w:rPr>
        <w:t>;</w:t>
      </w:r>
    </w:p>
    <w:p w:rsidR="009228B1" w:rsidRPr="00812363" w:rsidRDefault="009228B1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2363">
        <w:rPr>
          <w:rFonts w:eastAsiaTheme="minorHAnsi"/>
          <w:sz w:val="28"/>
          <w:szCs w:val="28"/>
          <w:lang w:eastAsia="en-US"/>
        </w:rPr>
        <w:t xml:space="preserve">- «Национальная оборона» - </w:t>
      </w:r>
      <w:r w:rsidR="00D006F6">
        <w:rPr>
          <w:rFonts w:eastAsiaTheme="minorHAnsi"/>
          <w:sz w:val="28"/>
          <w:szCs w:val="28"/>
          <w:lang w:eastAsia="en-US"/>
        </w:rPr>
        <w:t>4 млн. руб. или</w:t>
      </w:r>
      <w:r w:rsidR="00F874C8">
        <w:rPr>
          <w:rFonts w:eastAsiaTheme="minorHAnsi"/>
          <w:sz w:val="28"/>
          <w:szCs w:val="28"/>
          <w:lang w:eastAsia="en-US"/>
        </w:rPr>
        <w:t xml:space="preserve"> </w:t>
      </w:r>
      <w:r w:rsidR="00D006F6">
        <w:rPr>
          <w:rFonts w:eastAsiaTheme="minorHAnsi"/>
          <w:sz w:val="28"/>
          <w:szCs w:val="28"/>
          <w:lang w:eastAsia="en-US"/>
        </w:rPr>
        <w:t>0,17%</w:t>
      </w:r>
      <w:r w:rsidR="00F874C8">
        <w:rPr>
          <w:rFonts w:eastAsiaTheme="minorHAnsi"/>
          <w:sz w:val="28"/>
          <w:szCs w:val="28"/>
          <w:lang w:eastAsia="en-US"/>
        </w:rPr>
        <w:t xml:space="preserve"> от общего </w:t>
      </w:r>
      <w:r w:rsidR="00F874C8" w:rsidRPr="00F874C8">
        <w:rPr>
          <w:rFonts w:eastAsiaTheme="minorHAnsi"/>
          <w:sz w:val="28"/>
          <w:szCs w:val="28"/>
          <w:lang w:eastAsia="en-US"/>
        </w:rPr>
        <w:t>объема расходов,</w:t>
      </w:r>
      <w:r w:rsidR="00F874C8" w:rsidRPr="00F874C8">
        <w:t xml:space="preserve"> </w:t>
      </w:r>
      <w:r w:rsidR="00F874C8" w:rsidRPr="00F874C8">
        <w:rPr>
          <w:rFonts w:eastAsiaTheme="minorHAnsi"/>
          <w:sz w:val="28"/>
          <w:szCs w:val="28"/>
          <w:lang w:eastAsia="en-US"/>
        </w:rPr>
        <w:t>увеличение финансирования к уровню 2017 года составило</w:t>
      </w:r>
      <w:r w:rsidR="00D006F6">
        <w:rPr>
          <w:rFonts w:eastAsiaTheme="minorHAnsi"/>
          <w:sz w:val="28"/>
          <w:szCs w:val="28"/>
          <w:lang w:eastAsia="en-US"/>
        </w:rPr>
        <w:t xml:space="preserve"> 14,14%;</w:t>
      </w:r>
    </w:p>
    <w:p w:rsidR="009228B1" w:rsidRPr="00812363" w:rsidRDefault="009228B1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2363">
        <w:rPr>
          <w:rFonts w:eastAsiaTheme="minorHAnsi"/>
          <w:sz w:val="28"/>
          <w:szCs w:val="28"/>
          <w:lang w:eastAsia="en-US"/>
        </w:rPr>
        <w:t>- «Национальная безопасность</w:t>
      </w:r>
      <w:r w:rsidR="00D006F6">
        <w:rPr>
          <w:rFonts w:eastAsiaTheme="minorHAnsi"/>
          <w:sz w:val="28"/>
          <w:szCs w:val="28"/>
          <w:lang w:eastAsia="en-US"/>
        </w:rPr>
        <w:t xml:space="preserve"> и правоохранительная деятельность</w:t>
      </w:r>
      <w:r w:rsidRPr="00812363">
        <w:rPr>
          <w:rFonts w:eastAsiaTheme="minorHAnsi"/>
          <w:sz w:val="28"/>
          <w:szCs w:val="28"/>
          <w:lang w:eastAsia="en-US"/>
        </w:rPr>
        <w:t xml:space="preserve">» - </w:t>
      </w:r>
      <w:r w:rsidR="00D006F6">
        <w:rPr>
          <w:rFonts w:eastAsiaTheme="minorHAnsi"/>
          <w:sz w:val="28"/>
          <w:szCs w:val="28"/>
          <w:lang w:eastAsia="en-US"/>
        </w:rPr>
        <w:br/>
        <w:t xml:space="preserve">29 млн. руб. или </w:t>
      </w:r>
      <w:r w:rsidRPr="00812363">
        <w:rPr>
          <w:rFonts w:eastAsiaTheme="minorHAnsi"/>
          <w:sz w:val="28"/>
          <w:szCs w:val="28"/>
          <w:lang w:eastAsia="en-US"/>
        </w:rPr>
        <w:t>1,27%</w:t>
      </w:r>
      <w:r w:rsidR="00D006F6">
        <w:rPr>
          <w:rFonts w:eastAsiaTheme="minorHAnsi"/>
          <w:sz w:val="28"/>
          <w:szCs w:val="28"/>
          <w:lang w:eastAsia="en-US"/>
        </w:rPr>
        <w:t xml:space="preserve"> </w:t>
      </w:r>
      <w:r w:rsidR="00D006F6" w:rsidRPr="00D006F6">
        <w:rPr>
          <w:rFonts w:eastAsiaTheme="minorHAnsi"/>
          <w:sz w:val="28"/>
          <w:szCs w:val="28"/>
          <w:lang w:eastAsia="en-US"/>
        </w:rPr>
        <w:t>от общего объема расходов</w:t>
      </w:r>
      <w:r w:rsidR="00D006F6">
        <w:rPr>
          <w:rFonts w:eastAsiaTheme="minorHAnsi"/>
          <w:sz w:val="28"/>
          <w:szCs w:val="28"/>
          <w:lang w:eastAsia="en-US"/>
        </w:rPr>
        <w:t xml:space="preserve">, снижение </w:t>
      </w:r>
      <w:r w:rsidR="00D006F6" w:rsidRPr="00D006F6">
        <w:rPr>
          <w:rFonts w:eastAsiaTheme="minorHAnsi"/>
          <w:sz w:val="28"/>
          <w:szCs w:val="28"/>
          <w:lang w:eastAsia="en-US"/>
        </w:rPr>
        <w:t>финансирования к уровню 2017 года составило</w:t>
      </w:r>
      <w:r w:rsidR="00D006F6">
        <w:rPr>
          <w:rFonts w:eastAsiaTheme="minorHAnsi"/>
          <w:sz w:val="28"/>
          <w:szCs w:val="28"/>
          <w:lang w:eastAsia="en-US"/>
        </w:rPr>
        <w:t xml:space="preserve"> 22,62%</w:t>
      </w:r>
      <w:r w:rsidRPr="00812363">
        <w:rPr>
          <w:rFonts w:eastAsiaTheme="minorHAnsi"/>
          <w:sz w:val="28"/>
          <w:szCs w:val="28"/>
          <w:lang w:eastAsia="en-US"/>
        </w:rPr>
        <w:t>;</w:t>
      </w:r>
      <w:r w:rsidR="00D006F6">
        <w:rPr>
          <w:rFonts w:eastAsiaTheme="minorHAnsi"/>
          <w:sz w:val="28"/>
          <w:szCs w:val="28"/>
          <w:lang w:eastAsia="en-US"/>
        </w:rPr>
        <w:t xml:space="preserve"> </w:t>
      </w:r>
    </w:p>
    <w:p w:rsidR="009228B1" w:rsidRPr="00812363" w:rsidRDefault="009228B1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2363">
        <w:rPr>
          <w:rFonts w:eastAsiaTheme="minorHAnsi"/>
          <w:sz w:val="28"/>
          <w:szCs w:val="28"/>
          <w:lang w:eastAsia="en-US"/>
        </w:rPr>
        <w:lastRenderedPageBreak/>
        <w:t xml:space="preserve">- «Национальная экономика» - </w:t>
      </w:r>
      <w:r w:rsidR="00D006F6">
        <w:rPr>
          <w:rFonts w:eastAsiaTheme="minorHAnsi"/>
          <w:sz w:val="28"/>
          <w:szCs w:val="28"/>
          <w:lang w:eastAsia="en-US"/>
        </w:rPr>
        <w:t xml:space="preserve">148 млн. руб. или </w:t>
      </w:r>
      <w:r w:rsidRPr="00812363">
        <w:rPr>
          <w:rFonts w:eastAsiaTheme="minorHAnsi"/>
          <w:sz w:val="28"/>
          <w:szCs w:val="28"/>
          <w:lang w:eastAsia="en-US"/>
        </w:rPr>
        <w:t>6,43%</w:t>
      </w:r>
      <w:r w:rsidR="00D006F6">
        <w:rPr>
          <w:rFonts w:eastAsiaTheme="minorHAnsi"/>
          <w:sz w:val="28"/>
          <w:szCs w:val="28"/>
          <w:lang w:eastAsia="en-US"/>
        </w:rPr>
        <w:t xml:space="preserve"> </w:t>
      </w:r>
      <w:r w:rsidR="00D006F6" w:rsidRPr="00D006F6">
        <w:rPr>
          <w:rFonts w:eastAsiaTheme="minorHAnsi"/>
          <w:sz w:val="28"/>
          <w:szCs w:val="28"/>
          <w:lang w:eastAsia="en-US"/>
        </w:rPr>
        <w:t>от общего объема расходов</w:t>
      </w:r>
      <w:r w:rsidR="00D006F6">
        <w:rPr>
          <w:rFonts w:eastAsiaTheme="minorHAnsi"/>
          <w:sz w:val="28"/>
          <w:szCs w:val="28"/>
          <w:lang w:eastAsia="en-US"/>
        </w:rPr>
        <w:t xml:space="preserve">, </w:t>
      </w:r>
      <w:r w:rsidR="00D006F6" w:rsidRPr="00D006F6">
        <w:rPr>
          <w:rFonts w:eastAsiaTheme="minorHAnsi"/>
          <w:sz w:val="28"/>
          <w:szCs w:val="28"/>
          <w:lang w:eastAsia="en-US"/>
        </w:rPr>
        <w:t>снижение финансирования к уровню 2017 года составило</w:t>
      </w:r>
      <w:r w:rsidR="00D006F6">
        <w:rPr>
          <w:rFonts w:eastAsiaTheme="minorHAnsi"/>
          <w:sz w:val="28"/>
          <w:szCs w:val="28"/>
          <w:lang w:eastAsia="en-US"/>
        </w:rPr>
        <w:t xml:space="preserve"> 47,65%</w:t>
      </w:r>
      <w:r w:rsidRPr="00812363">
        <w:rPr>
          <w:rFonts w:eastAsiaTheme="minorHAnsi"/>
          <w:sz w:val="28"/>
          <w:szCs w:val="28"/>
          <w:lang w:eastAsia="en-US"/>
        </w:rPr>
        <w:t>;</w:t>
      </w:r>
    </w:p>
    <w:p w:rsidR="009228B1" w:rsidRPr="00812363" w:rsidRDefault="009228B1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2363">
        <w:rPr>
          <w:rFonts w:eastAsiaTheme="minorHAnsi"/>
          <w:sz w:val="28"/>
          <w:szCs w:val="28"/>
          <w:lang w:eastAsia="en-US"/>
        </w:rPr>
        <w:t xml:space="preserve">- «Жилищно-коммунальное хозяйство» - </w:t>
      </w:r>
      <w:r w:rsidR="00D006F6">
        <w:rPr>
          <w:rFonts w:eastAsiaTheme="minorHAnsi"/>
          <w:sz w:val="28"/>
          <w:szCs w:val="28"/>
          <w:lang w:eastAsia="en-US"/>
        </w:rPr>
        <w:t xml:space="preserve">331 млн. руб. или </w:t>
      </w:r>
      <w:r w:rsidRPr="00812363">
        <w:rPr>
          <w:rFonts w:eastAsiaTheme="minorHAnsi"/>
          <w:sz w:val="28"/>
          <w:szCs w:val="28"/>
          <w:lang w:eastAsia="en-US"/>
        </w:rPr>
        <w:t>14,35%</w:t>
      </w:r>
      <w:r w:rsidR="00D006F6">
        <w:rPr>
          <w:rFonts w:eastAsiaTheme="minorHAnsi"/>
          <w:sz w:val="28"/>
          <w:szCs w:val="28"/>
          <w:lang w:eastAsia="en-US"/>
        </w:rPr>
        <w:t xml:space="preserve"> </w:t>
      </w:r>
      <w:r w:rsidR="00D006F6" w:rsidRPr="00D006F6">
        <w:rPr>
          <w:rFonts w:eastAsiaTheme="minorHAnsi"/>
          <w:sz w:val="28"/>
          <w:szCs w:val="28"/>
          <w:lang w:eastAsia="en-US"/>
        </w:rPr>
        <w:t>от общего объема расходов</w:t>
      </w:r>
      <w:r w:rsidR="00D006F6">
        <w:rPr>
          <w:rFonts w:eastAsiaTheme="minorHAnsi"/>
          <w:sz w:val="28"/>
          <w:szCs w:val="28"/>
          <w:lang w:eastAsia="en-US"/>
        </w:rPr>
        <w:t xml:space="preserve">, </w:t>
      </w:r>
      <w:r w:rsidR="00D006F6" w:rsidRPr="00D006F6">
        <w:rPr>
          <w:rFonts w:eastAsiaTheme="minorHAnsi"/>
          <w:sz w:val="28"/>
          <w:szCs w:val="28"/>
          <w:lang w:eastAsia="en-US"/>
        </w:rPr>
        <w:t>снижение финансирования к уровню 2017 года составило</w:t>
      </w:r>
      <w:r w:rsidR="00D006F6">
        <w:rPr>
          <w:rFonts w:eastAsiaTheme="minorHAnsi"/>
          <w:sz w:val="28"/>
          <w:szCs w:val="28"/>
          <w:lang w:eastAsia="en-US"/>
        </w:rPr>
        <w:t xml:space="preserve"> 31,84%</w:t>
      </w:r>
      <w:r w:rsidRPr="00812363">
        <w:rPr>
          <w:rFonts w:eastAsiaTheme="minorHAnsi"/>
          <w:sz w:val="28"/>
          <w:szCs w:val="28"/>
          <w:lang w:eastAsia="en-US"/>
        </w:rPr>
        <w:t>;</w:t>
      </w:r>
    </w:p>
    <w:p w:rsidR="009228B1" w:rsidRPr="00812363" w:rsidRDefault="009228B1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2363">
        <w:rPr>
          <w:rFonts w:eastAsiaTheme="minorHAnsi"/>
          <w:sz w:val="28"/>
          <w:szCs w:val="28"/>
          <w:lang w:eastAsia="en-US"/>
        </w:rPr>
        <w:t xml:space="preserve">- «Образование» - </w:t>
      </w:r>
      <w:r w:rsidR="00F07F69">
        <w:rPr>
          <w:rFonts w:eastAsiaTheme="minorHAnsi"/>
          <w:sz w:val="28"/>
          <w:szCs w:val="28"/>
          <w:lang w:eastAsia="en-US"/>
        </w:rPr>
        <w:t xml:space="preserve">863 млн. руб. или </w:t>
      </w:r>
      <w:r w:rsidRPr="00812363">
        <w:rPr>
          <w:rFonts w:eastAsiaTheme="minorHAnsi"/>
          <w:sz w:val="28"/>
          <w:szCs w:val="28"/>
          <w:lang w:eastAsia="en-US"/>
        </w:rPr>
        <w:t>37,38%</w:t>
      </w:r>
      <w:r w:rsidR="00F07F69">
        <w:rPr>
          <w:rFonts w:eastAsiaTheme="minorHAnsi"/>
          <w:sz w:val="28"/>
          <w:szCs w:val="28"/>
          <w:lang w:eastAsia="en-US"/>
        </w:rPr>
        <w:t xml:space="preserve"> </w:t>
      </w:r>
      <w:r w:rsidR="00F07F69" w:rsidRPr="00F07F69">
        <w:rPr>
          <w:rFonts w:eastAsiaTheme="minorHAnsi"/>
          <w:sz w:val="28"/>
          <w:szCs w:val="28"/>
          <w:lang w:eastAsia="en-US"/>
        </w:rPr>
        <w:t>от общего объема расходов</w:t>
      </w:r>
      <w:r w:rsidR="00F07F69">
        <w:rPr>
          <w:rFonts w:eastAsiaTheme="minorHAnsi"/>
          <w:sz w:val="28"/>
          <w:szCs w:val="28"/>
          <w:lang w:eastAsia="en-US"/>
        </w:rPr>
        <w:t>, увеличение</w:t>
      </w:r>
      <w:r w:rsidR="00F07F69" w:rsidRPr="00F07F69">
        <w:rPr>
          <w:rFonts w:eastAsiaTheme="minorHAnsi"/>
          <w:sz w:val="28"/>
          <w:szCs w:val="28"/>
          <w:lang w:eastAsia="en-US"/>
        </w:rPr>
        <w:t xml:space="preserve"> финансирования к уровню 2017 года составило</w:t>
      </w:r>
      <w:r w:rsidR="00F07F69">
        <w:rPr>
          <w:rFonts w:eastAsiaTheme="minorHAnsi"/>
          <w:sz w:val="28"/>
          <w:szCs w:val="28"/>
          <w:lang w:eastAsia="en-US"/>
        </w:rPr>
        <w:t xml:space="preserve"> 17,29%</w:t>
      </w:r>
      <w:r w:rsidRPr="00812363">
        <w:rPr>
          <w:rFonts w:eastAsiaTheme="minorHAnsi"/>
          <w:sz w:val="28"/>
          <w:szCs w:val="28"/>
          <w:lang w:eastAsia="en-US"/>
        </w:rPr>
        <w:t>;</w:t>
      </w:r>
    </w:p>
    <w:p w:rsidR="009228B1" w:rsidRDefault="009228B1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2363">
        <w:rPr>
          <w:rFonts w:eastAsiaTheme="minorHAnsi"/>
          <w:sz w:val="28"/>
          <w:szCs w:val="28"/>
          <w:lang w:eastAsia="en-US"/>
        </w:rPr>
        <w:t xml:space="preserve">- «Культура» - </w:t>
      </w:r>
      <w:r w:rsidR="00F07F69">
        <w:rPr>
          <w:rFonts w:eastAsiaTheme="minorHAnsi"/>
          <w:sz w:val="28"/>
          <w:szCs w:val="28"/>
          <w:lang w:eastAsia="en-US"/>
        </w:rPr>
        <w:t xml:space="preserve">67 млн. руб. или </w:t>
      </w:r>
      <w:r w:rsidRPr="00812363">
        <w:rPr>
          <w:rFonts w:eastAsiaTheme="minorHAnsi"/>
          <w:sz w:val="28"/>
          <w:szCs w:val="28"/>
          <w:lang w:eastAsia="en-US"/>
        </w:rPr>
        <w:t>2,89%</w:t>
      </w:r>
      <w:r w:rsidR="00F07F69">
        <w:rPr>
          <w:rFonts w:eastAsiaTheme="minorHAnsi"/>
          <w:sz w:val="28"/>
          <w:szCs w:val="28"/>
          <w:lang w:eastAsia="en-US"/>
        </w:rPr>
        <w:t xml:space="preserve"> </w:t>
      </w:r>
      <w:r w:rsidR="00F07F69" w:rsidRPr="00F07F69">
        <w:rPr>
          <w:rFonts w:eastAsiaTheme="minorHAnsi"/>
          <w:sz w:val="28"/>
          <w:szCs w:val="28"/>
          <w:lang w:eastAsia="en-US"/>
        </w:rPr>
        <w:t>от общего объема расходов</w:t>
      </w:r>
      <w:r w:rsidR="00F07F69">
        <w:rPr>
          <w:rFonts w:eastAsiaTheme="minorHAnsi"/>
          <w:sz w:val="28"/>
          <w:szCs w:val="28"/>
          <w:lang w:eastAsia="en-US"/>
        </w:rPr>
        <w:t>,</w:t>
      </w:r>
      <w:r w:rsidR="00F07F69" w:rsidRPr="00F07F69">
        <w:t xml:space="preserve"> </w:t>
      </w:r>
      <w:r w:rsidR="00F07F69" w:rsidRPr="00F07F69">
        <w:rPr>
          <w:rFonts w:eastAsiaTheme="minorHAnsi"/>
          <w:sz w:val="28"/>
          <w:szCs w:val="28"/>
          <w:lang w:eastAsia="en-US"/>
        </w:rPr>
        <w:t>увеличение финансирования к уровню 2017 года составило</w:t>
      </w:r>
      <w:r w:rsidR="00F07F69">
        <w:rPr>
          <w:rFonts w:eastAsiaTheme="minorHAnsi"/>
          <w:sz w:val="28"/>
          <w:szCs w:val="28"/>
          <w:lang w:eastAsia="en-US"/>
        </w:rPr>
        <w:t xml:space="preserve"> 19,06%</w:t>
      </w:r>
      <w:r w:rsidRPr="00812363">
        <w:rPr>
          <w:rFonts w:eastAsiaTheme="minorHAnsi"/>
          <w:sz w:val="28"/>
          <w:szCs w:val="28"/>
          <w:lang w:eastAsia="en-US"/>
        </w:rPr>
        <w:t>;</w:t>
      </w:r>
    </w:p>
    <w:p w:rsidR="00F07F69" w:rsidRPr="00812363" w:rsidRDefault="00F07F69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7F69">
        <w:rPr>
          <w:rFonts w:eastAsiaTheme="minorHAnsi"/>
          <w:sz w:val="28"/>
          <w:szCs w:val="28"/>
          <w:lang w:eastAsia="en-US"/>
        </w:rPr>
        <w:t xml:space="preserve">- «Физическая культура и спорт» - </w:t>
      </w:r>
      <w:r w:rsidR="00626D54">
        <w:rPr>
          <w:rFonts w:eastAsiaTheme="minorHAnsi"/>
          <w:sz w:val="28"/>
          <w:szCs w:val="28"/>
          <w:lang w:eastAsia="en-US"/>
        </w:rPr>
        <w:t xml:space="preserve">9 млн. руб. или </w:t>
      </w:r>
      <w:r w:rsidRPr="00F07F69">
        <w:rPr>
          <w:rFonts w:eastAsiaTheme="minorHAnsi"/>
          <w:sz w:val="28"/>
          <w:szCs w:val="28"/>
          <w:lang w:eastAsia="en-US"/>
        </w:rPr>
        <w:t>0,4%</w:t>
      </w:r>
      <w:r w:rsidR="00480209">
        <w:rPr>
          <w:rFonts w:eastAsiaTheme="minorHAnsi"/>
          <w:sz w:val="28"/>
          <w:szCs w:val="28"/>
          <w:lang w:eastAsia="en-US"/>
        </w:rPr>
        <w:t xml:space="preserve"> </w:t>
      </w:r>
      <w:r w:rsidR="00480209" w:rsidRPr="00480209">
        <w:rPr>
          <w:rFonts w:eastAsiaTheme="minorHAnsi"/>
          <w:sz w:val="28"/>
          <w:szCs w:val="28"/>
          <w:lang w:eastAsia="en-US"/>
        </w:rPr>
        <w:t>от общего объема расходов</w:t>
      </w:r>
      <w:r w:rsidR="00480209">
        <w:rPr>
          <w:rFonts w:eastAsiaTheme="minorHAnsi"/>
          <w:sz w:val="28"/>
          <w:szCs w:val="28"/>
          <w:lang w:eastAsia="en-US"/>
        </w:rPr>
        <w:t xml:space="preserve">, снижение </w:t>
      </w:r>
      <w:r w:rsidR="00480209" w:rsidRPr="00480209">
        <w:rPr>
          <w:rFonts w:eastAsiaTheme="minorHAnsi"/>
          <w:sz w:val="28"/>
          <w:szCs w:val="28"/>
          <w:lang w:eastAsia="en-US"/>
        </w:rPr>
        <w:t>финансирования к уровню 2017 года составило</w:t>
      </w:r>
      <w:r w:rsidR="00480209">
        <w:rPr>
          <w:rFonts w:eastAsiaTheme="minorHAnsi"/>
          <w:sz w:val="28"/>
          <w:szCs w:val="28"/>
          <w:lang w:eastAsia="en-US"/>
        </w:rPr>
        <w:t xml:space="preserve"> 95,3%</w:t>
      </w:r>
      <w:r w:rsidRPr="00F07F69">
        <w:rPr>
          <w:rFonts w:eastAsiaTheme="minorHAnsi"/>
          <w:sz w:val="28"/>
          <w:szCs w:val="28"/>
          <w:lang w:eastAsia="en-US"/>
        </w:rPr>
        <w:t>;</w:t>
      </w:r>
    </w:p>
    <w:p w:rsidR="009228B1" w:rsidRPr="00812363" w:rsidRDefault="009228B1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2363">
        <w:rPr>
          <w:rFonts w:eastAsiaTheme="minorHAnsi"/>
          <w:sz w:val="28"/>
          <w:szCs w:val="28"/>
          <w:lang w:eastAsia="en-US"/>
        </w:rPr>
        <w:t xml:space="preserve">- «Социальная политика» - </w:t>
      </w:r>
      <w:r w:rsidR="00480209">
        <w:rPr>
          <w:rFonts w:eastAsiaTheme="minorHAnsi"/>
          <w:sz w:val="28"/>
          <w:szCs w:val="28"/>
          <w:lang w:eastAsia="en-US"/>
        </w:rPr>
        <w:t xml:space="preserve">668 млн. руб. или </w:t>
      </w:r>
      <w:r w:rsidRPr="00812363">
        <w:rPr>
          <w:rFonts w:eastAsiaTheme="minorHAnsi"/>
          <w:sz w:val="28"/>
          <w:szCs w:val="28"/>
          <w:lang w:eastAsia="en-US"/>
        </w:rPr>
        <w:t>28,92%</w:t>
      </w:r>
      <w:r w:rsidR="00480209">
        <w:rPr>
          <w:rFonts w:eastAsiaTheme="minorHAnsi"/>
          <w:sz w:val="28"/>
          <w:szCs w:val="28"/>
          <w:lang w:eastAsia="en-US"/>
        </w:rPr>
        <w:t xml:space="preserve"> </w:t>
      </w:r>
      <w:r w:rsidR="00480209" w:rsidRPr="00480209">
        <w:rPr>
          <w:rFonts w:eastAsiaTheme="minorHAnsi"/>
          <w:sz w:val="28"/>
          <w:szCs w:val="28"/>
          <w:lang w:eastAsia="en-US"/>
        </w:rPr>
        <w:t>от общего объема расходов</w:t>
      </w:r>
      <w:r w:rsidR="00480209">
        <w:rPr>
          <w:rFonts w:eastAsiaTheme="minorHAnsi"/>
          <w:sz w:val="28"/>
          <w:szCs w:val="28"/>
          <w:lang w:eastAsia="en-US"/>
        </w:rPr>
        <w:t xml:space="preserve">, </w:t>
      </w:r>
      <w:r w:rsidR="00480209" w:rsidRPr="00480209">
        <w:rPr>
          <w:rFonts w:eastAsiaTheme="minorHAnsi"/>
          <w:sz w:val="28"/>
          <w:szCs w:val="28"/>
          <w:lang w:eastAsia="en-US"/>
        </w:rPr>
        <w:t>увеличение финансирования к уровню 2017 года составило</w:t>
      </w:r>
      <w:r w:rsidR="00480209">
        <w:rPr>
          <w:rFonts w:eastAsiaTheme="minorHAnsi"/>
          <w:sz w:val="28"/>
          <w:szCs w:val="28"/>
          <w:lang w:eastAsia="en-US"/>
        </w:rPr>
        <w:t xml:space="preserve"> 12,59%</w:t>
      </w:r>
      <w:r w:rsidRPr="00812363">
        <w:rPr>
          <w:rFonts w:eastAsiaTheme="minorHAnsi"/>
          <w:sz w:val="28"/>
          <w:szCs w:val="28"/>
          <w:lang w:eastAsia="en-US"/>
        </w:rPr>
        <w:t>;</w:t>
      </w:r>
    </w:p>
    <w:p w:rsidR="009228B1" w:rsidRPr="00812363" w:rsidRDefault="009228B1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2363">
        <w:rPr>
          <w:rFonts w:eastAsiaTheme="minorHAnsi"/>
          <w:sz w:val="28"/>
          <w:szCs w:val="28"/>
          <w:lang w:eastAsia="en-US"/>
        </w:rPr>
        <w:t xml:space="preserve">- «Средства массовой информации» – </w:t>
      </w:r>
      <w:r w:rsidR="00480209">
        <w:rPr>
          <w:rFonts w:eastAsiaTheme="minorHAnsi"/>
          <w:sz w:val="28"/>
          <w:szCs w:val="28"/>
          <w:lang w:eastAsia="en-US"/>
        </w:rPr>
        <w:t xml:space="preserve">3 млн. руб. или </w:t>
      </w:r>
      <w:r w:rsidRPr="00812363">
        <w:rPr>
          <w:rFonts w:eastAsiaTheme="minorHAnsi"/>
          <w:sz w:val="28"/>
          <w:szCs w:val="28"/>
          <w:lang w:eastAsia="en-US"/>
        </w:rPr>
        <w:t>0,13%</w:t>
      </w:r>
      <w:r w:rsidR="00480209">
        <w:rPr>
          <w:rFonts w:eastAsiaTheme="minorHAnsi"/>
          <w:sz w:val="28"/>
          <w:szCs w:val="28"/>
          <w:lang w:eastAsia="en-US"/>
        </w:rPr>
        <w:t xml:space="preserve"> </w:t>
      </w:r>
      <w:r w:rsidR="00480209" w:rsidRPr="00480209">
        <w:rPr>
          <w:rFonts w:eastAsiaTheme="minorHAnsi"/>
          <w:sz w:val="28"/>
          <w:szCs w:val="28"/>
          <w:lang w:eastAsia="en-US"/>
        </w:rPr>
        <w:t>от общего объема расходов</w:t>
      </w:r>
      <w:r w:rsidR="00480209">
        <w:rPr>
          <w:rFonts w:eastAsiaTheme="minorHAnsi"/>
          <w:sz w:val="28"/>
          <w:szCs w:val="28"/>
          <w:lang w:eastAsia="en-US"/>
        </w:rPr>
        <w:t xml:space="preserve">, </w:t>
      </w:r>
      <w:r w:rsidR="00480209" w:rsidRPr="00480209">
        <w:rPr>
          <w:rFonts w:eastAsiaTheme="minorHAnsi"/>
          <w:sz w:val="28"/>
          <w:szCs w:val="28"/>
          <w:lang w:eastAsia="en-US"/>
        </w:rPr>
        <w:t>увеличение финансирования к уровню 2017 года составило</w:t>
      </w:r>
      <w:r w:rsidR="00480209">
        <w:rPr>
          <w:rFonts w:eastAsiaTheme="minorHAnsi"/>
          <w:sz w:val="28"/>
          <w:szCs w:val="28"/>
          <w:lang w:eastAsia="en-US"/>
        </w:rPr>
        <w:t xml:space="preserve"> 40,3%</w:t>
      </w:r>
      <w:r w:rsidRPr="00812363">
        <w:rPr>
          <w:rFonts w:eastAsiaTheme="minorHAnsi"/>
          <w:sz w:val="28"/>
          <w:szCs w:val="28"/>
          <w:lang w:eastAsia="en-US"/>
        </w:rPr>
        <w:t>;</w:t>
      </w:r>
    </w:p>
    <w:p w:rsidR="009228B1" w:rsidRDefault="009228B1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2363">
        <w:rPr>
          <w:rFonts w:eastAsiaTheme="minorHAnsi"/>
          <w:sz w:val="28"/>
          <w:szCs w:val="28"/>
          <w:lang w:eastAsia="en-US"/>
        </w:rPr>
        <w:t xml:space="preserve">- «Обслуживание государственного и муниципального долга» - </w:t>
      </w:r>
      <w:r w:rsidR="004458E2">
        <w:rPr>
          <w:rFonts w:eastAsiaTheme="minorHAnsi"/>
          <w:sz w:val="28"/>
          <w:szCs w:val="28"/>
          <w:lang w:eastAsia="en-US"/>
        </w:rPr>
        <w:t xml:space="preserve">17 млн. руб. или 0,75% </w:t>
      </w:r>
      <w:r w:rsidR="004458E2" w:rsidRPr="004458E2">
        <w:rPr>
          <w:rFonts w:eastAsiaTheme="minorHAnsi"/>
          <w:sz w:val="28"/>
          <w:szCs w:val="28"/>
          <w:lang w:eastAsia="en-US"/>
        </w:rPr>
        <w:t xml:space="preserve">от общего объема расходов, финансирования к уровню 2017 года </w:t>
      </w:r>
      <w:r w:rsidR="004458E2">
        <w:rPr>
          <w:rFonts w:eastAsiaTheme="minorHAnsi"/>
          <w:sz w:val="28"/>
          <w:szCs w:val="28"/>
          <w:lang w:eastAsia="en-US"/>
        </w:rPr>
        <w:t>увеличилось в 2 раза.</w:t>
      </w:r>
    </w:p>
    <w:p w:rsidR="004458E2" w:rsidRDefault="00C27670" w:rsidP="000933F9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C27670">
        <w:rPr>
          <w:rFonts w:eastAsiaTheme="minorHAnsi"/>
          <w:b/>
          <w:sz w:val="28"/>
          <w:szCs w:val="28"/>
          <w:lang w:eastAsia="en-US"/>
        </w:rPr>
        <w:t>Дефицит бюджета</w:t>
      </w:r>
    </w:p>
    <w:p w:rsidR="003529DF" w:rsidRPr="003529DF" w:rsidRDefault="003529DF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итогам исполнения бюджета 2018 года образовалась кредиторская задолженность в объеме 92,18 млн</w:t>
      </w:r>
      <w:r w:rsidR="00DE754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рублей, которую планируется погасить до 1 мая 2019 года.</w:t>
      </w:r>
    </w:p>
    <w:p w:rsidR="00C27670" w:rsidRDefault="00C27670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связи с ежегодным (начиная с 2016 года) снижением доходной части бюджета за счет кадастровой переоценки земли, снижением уровня дотаций на выравнивание бюджетной</w:t>
      </w:r>
      <w:r w:rsidR="00703D15">
        <w:rPr>
          <w:rFonts w:eastAsiaTheme="minorHAnsi"/>
          <w:sz w:val="28"/>
          <w:szCs w:val="28"/>
          <w:lang w:eastAsia="en-US"/>
        </w:rPr>
        <w:t xml:space="preserve"> обеспеченности и снижением арендных ставок на землю, в начале 2018 года дефицит прогнозировался в сумме 270,9 млн. рублей или 33</w:t>
      </w:r>
      <w:r w:rsidR="00703D15" w:rsidRPr="00703D15">
        <w:rPr>
          <w:rFonts w:eastAsiaTheme="minorHAnsi"/>
          <w:sz w:val="28"/>
          <w:szCs w:val="28"/>
          <w:lang w:eastAsia="en-US"/>
        </w:rPr>
        <w:t>% от общего объема собственных доходов</w:t>
      </w:r>
      <w:r w:rsidR="00703D15">
        <w:rPr>
          <w:rFonts w:eastAsiaTheme="minorHAnsi"/>
          <w:sz w:val="28"/>
          <w:szCs w:val="28"/>
          <w:lang w:eastAsia="en-US"/>
        </w:rPr>
        <w:t>.</w:t>
      </w:r>
      <w:proofErr w:type="gramEnd"/>
      <w:r w:rsidR="00703D15">
        <w:rPr>
          <w:rFonts w:eastAsiaTheme="minorHAnsi"/>
          <w:sz w:val="28"/>
          <w:szCs w:val="28"/>
          <w:lang w:eastAsia="en-US"/>
        </w:rPr>
        <w:t xml:space="preserve"> Однако</w:t>
      </w:r>
      <w:proofErr w:type="gramStart"/>
      <w:r w:rsidR="00703D15">
        <w:rPr>
          <w:rFonts w:eastAsiaTheme="minorHAnsi"/>
          <w:sz w:val="28"/>
          <w:szCs w:val="28"/>
          <w:lang w:eastAsia="en-US"/>
        </w:rPr>
        <w:t>,</w:t>
      </w:r>
      <w:proofErr w:type="gramEnd"/>
      <w:r w:rsidR="00703D15">
        <w:rPr>
          <w:rFonts w:eastAsiaTheme="minorHAnsi"/>
          <w:sz w:val="28"/>
          <w:szCs w:val="28"/>
          <w:lang w:eastAsia="en-US"/>
        </w:rPr>
        <w:t xml:space="preserve"> в результате выполнения плана по достижению сбалансированности бюджета удалось снизить данный показатель. </w:t>
      </w:r>
    </w:p>
    <w:p w:rsidR="008A2DC7" w:rsidRDefault="008A2DC7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A2DC7" w:rsidRPr="0027206F" w:rsidRDefault="008A2DC7" w:rsidP="000933F9">
      <w:pPr>
        <w:pStyle w:val="Default"/>
        <w:jc w:val="center"/>
        <w:rPr>
          <w:b/>
          <w:sz w:val="28"/>
          <w:szCs w:val="28"/>
        </w:rPr>
      </w:pPr>
      <w:r w:rsidRPr="0027206F">
        <w:rPr>
          <w:b/>
          <w:sz w:val="28"/>
          <w:szCs w:val="28"/>
        </w:rPr>
        <w:t>О</w:t>
      </w:r>
      <w:r w:rsidR="0027206F" w:rsidRPr="0027206F">
        <w:rPr>
          <w:b/>
          <w:sz w:val="28"/>
          <w:szCs w:val="28"/>
        </w:rPr>
        <w:t>рганизация муниципального</w:t>
      </w:r>
      <w:r w:rsidRPr="0027206F">
        <w:rPr>
          <w:b/>
          <w:sz w:val="28"/>
          <w:szCs w:val="28"/>
        </w:rPr>
        <w:t xml:space="preserve"> </w:t>
      </w:r>
      <w:r w:rsidR="0027206F" w:rsidRPr="0027206F">
        <w:rPr>
          <w:b/>
          <w:sz w:val="28"/>
          <w:szCs w:val="28"/>
        </w:rPr>
        <w:t>управления в сфере документооборота</w:t>
      </w:r>
    </w:p>
    <w:p w:rsidR="00531476" w:rsidRPr="00B34549" w:rsidRDefault="008A2DC7" w:rsidP="00B34549">
      <w:pPr>
        <w:tabs>
          <w:tab w:val="center" w:pos="4677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132829">
        <w:rPr>
          <w:sz w:val="28"/>
          <w:szCs w:val="28"/>
        </w:rPr>
        <w:t xml:space="preserve">едение делопроизводства и документооборота в администрации города организовано в строгом соответствии со стандартами администрации города в области делопроизводства и архивного дела, а также в </w:t>
      </w:r>
      <w:r w:rsidR="00E869AA">
        <w:rPr>
          <w:sz w:val="28"/>
          <w:szCs w:val="28"/>
        </w:rPr>
        <w:t>соответствии</w:t>
      </w:r>
      <w:r w:rsidRPr="00354D5D">
        <w:rPr>
          <w:sz w:val="28"/>
          <w:szCs w:val="28"/>
        </w:rPr>
        <w:t xml:space="preserve"> с актуализированной в 2018 году номенклатурой дел.</w:t>
      </w:r>
      <w:r w:rsidR="00E869AA">
        <w:rPr>
          <w:sz w:val="28"/>
          <w:szCs w:val="28"/>
        </w:rPr>
        <w:t xml:space="preserve"> </w:t>
      </w:r>
      <w:r w:rsidR="00E869AA" w:rsidRPr="00E869AA">
        <w:rPr>
          <w:sz w:val="28"/>
          <w:szCs w:val="28"/>
        </w:rPr>
        <w:t>В</w:t>
      </w:r>
      <w:r w:rsidR="00531476" w:rsidRPr="00E869AA">
        <w:rPr>
          <w:sz w:val="28"/>
          <w:szCs w:val="28"/>
        </w:rPr>
        <w:t xml:space="preserve"> целях</w:t>
      </w:r>
      <w:r w:rsidR="00D94D27" w:rsidRPr="00E869AA">
        <w:rPr>
          <w:sz w:val="28"/>
          <w:szCs w:val="28"/>
        </w:rPr>
        <w:t xml:space="preserve"> </w:t>
      </w:r>
      <w:r w:rsidR="00531476" w:rsidRPr="00E869AA">
        <w:rPr>
          <w:sz w:val="28"/>
          <w:szCs w:val="28"/>
        </w:rPr>
        <w:t>реализации возложенных полномочий</w:t>
      </w:r>
      <w:r w:rsidR="00D94D27" w:rsidRPr="00E869AA">
        <w:rPr>
          <w:sz w:val="28"/>
          <w:szCs w:val="28"/>
        </w:rPr>
        <w:t xml:space="preserve"> </w:t>
      </w:r>
      <w:r w:rsidR="00531476" w:rsidRPr="00E869AA">
        <w:rPr>
          <w:sz w:val="28"/>
          <w:szCs w:val="28"/>
        </w:rPr>
        <w:t>администрацией города-курорта Кисловодска принято</w:t>
      </w:r>
      <w:r w:rsidR="008C267C" w:rsidRPr="00E869AA">
        <w:rPr>
          <w:sz w:val="28"/>
          <w:szCs w:val="28"/>
        </w:rPr>
        <w:t xml:space="preserve"> </w:t>
      </w:r>
      <w:r w:rsidR="00531476" w:rsidRPr="00E869AA">
        <w:rPr>
          <w:sz w:val="28"/>
          <w:szCs w:val="28"/>
        </w:rPr>
        <w:t>1</w:t>
      </w:r>
      <w:r w:rsidR="00E869AA" w:rsidRPr="00E869AA">
        <w:rPr>
          <w:sz w:val="28"/>
          <w:szCs w:val="28"/>
        </w:rPr>
        <w:t>218</w:t>
      </w:r>
      <w:r w:rsidR="008C267C" w:rsidRPr="00E869AA">
        <w:rPr>
          <w:sz w:val="28"/>
          <w:szCs w:val="28"/>
        </w:rPr>
        <w:t xml:space="preserve"> постановлени</w:t>
      </w:r>
      <w:r w:rsidR="00F47ED8" w:rsidRPr="00E869AA">
        <w:rPr>
          <w:sz w:val="28"/>
          <w:szCs w:val="28"/>
        </w:rPr>
        <w:t>й</w:t>
      </w:r>
      <w:r w:rsidR="008C267C" w:rsidRPr="00E869AA">
        <w:rPr>
          <w:sz w:val="28"/>
          <w:szCs w:val="28"/>
        </w:rPr>
        <w:t xml:space="preserve"> и </w:t>
      </w:r>
      <w:r w:rsidR="00F47ED8" w:rsidRPr="00E869AA">
        <w:rPr>
          <w:sz w:val="28"/>
          <w:szCs w:val="28"/>
        </w:rPr>
        <w:t>409</w:t>
      </w:r>
      <w:r w:rsidR="008C267C" w:rsidRPr="00E869AA">
        <w:rPr>
          <w:sz w:val="28"/>
          <w:szCs w:val="28"/>
        </w:rPr>
        <w:t xml:space="preserve"> распоряжений</w:t>
      </w:r>
      <w:r w:rsidR="00531476" w:rsidRPr="00E869AA">
        <w:rPr>
          <w:sz w:val="28"/>
          <w:szCs w:val="28"/>
        </w:rPr>
        <w:t xml:space="preserve">, </w:t>
      </w:r>
      <w:r w:rsidR="009B3CAD" w:rsidRPr="00E869AA">
        <w:rPr>
          <w:sz w:val="28"/>
          <w:szCs w:val="28"/>
        </w:rPr>
        <w:t>поступило</w:t>
      </w:r>
      <w:r w:rsidR="00531476" w:rsidRPr="00E869AA">
        <w:rPr>
          <w:sz w:val="28"/>
          <w:szCs w:val="28"/>
        </w:rPr>
        <w:t xml:space="preserve"> на</w:t>
      </w:r>
      <w:r w:rsidR="00D94D27" w:rsidRPr="00E869AA">
        <w:rPr>
          <w:sz w:val="28"/>
          <w:szCs w:val="28"/>
        </w:rPr>
        <w:t xml:space="preserve"> </w:t>
      </w:r>
      <w:r w:rsidR="00531476" w:rsidRPr="00E869AA">
        <w:rPr>
          <w:sz w:val="28"/>
          <w:szCs w:val="28"/>
        </w:rPr>
        <w:t>исполнение</w:t>
      </w:r>
      <w:r w:rsidR="00D94D27" w:rsidRPr="00E869AA">
        <w:rPr>
          <w:sz w:val="28"/>
          <w:szCs w:val="28"/>
        </w:rPr>
        <w:t xml:space="preserve"> </w:t>
      </w:r>
      <w:r w:rsidR="00E869AA" w:rsidRPr="00E869AA">
        <w:rPr>
          <w:sz w:val="28"/>
          <w:szCs w:val="28"/>
        </w:rPr>
        <w:t>7912</w:t>
      </w:r>
      <w:r w:rsidR="00531476" w:rsidRPr="00E869AA">
        <w:rPr>
          <w:sz w:val="28"/>
          <w:szCs w:val="28"/>
        </w:rPr>
        <w:t xml:space="preserve"> </w:t>
      </w:r>
      <w:r w:rsidR="009B3CAD" w:rsidRPr="00E869AA">
        <w:rPr>
          <w:sz w:val="28"/>
          <w:szCs w:val="28"/>
        </w:rPr>
        <w:t>документов</w:t>
      </w:r>
      <w:r w:rsidR="00E869AA">
        <w:rPr>
          <w:sz w:val="28"/>
          <w:szCs w:val="28"/>
        </w:rPr>
        <w:t>, которые были</w:t>
      </w:r>
      <w:r w:rsidR="00E869AA" w:rsidRPr="00E869AA">
        <w:rPr>
          <w:sz w:val="28"/>
          <w:szCs w:val="28"/>
        </w:rPr>
        <w:t xml:space="preserve"> в</w:t>
      </w:r>
      <w:r w:rsidR="00E869AA">
        <w:rPr>
          <w:sz w:val="28"/>
          <w:szCs w:val="28"/>
        </w:rPr>
        <w:t xml:space="preserve">зяты на контроль, </w:t>
      </w:r>
      <w:proofErr w:type="spellStart"/>
      <w:r w:rsidR="00E869AA">
        <w:rPr>
          <w:sz w:val="28"/>
          <w:szCs w:val="28"/>
        </w:rPr>
        <w:t>отработанны</w:t>
      </w:r>
      <w:proofErr w:type="spellEnd"/>
      <w:r w:rsidR="00E869AA">
        <w:rPr>
          <w:sz w:val="28"/>
          <w:szCs w:val="28"/>
        </w:rPr>
        <w:t xml:space="preserve">, направлены заявителям. </w:t>
      </w:r>
      <w:r w:rsidR="00B34549" w:rsidRPr="00351D26">
        <w:rPr>
          <w:b/>
          <w:sz w:val="28"/>
          <w:szCs w:val="28"/>
        </w:rPr>
        <w:t>(Слайд 11)</w:t>
      </w:r>
    </w:p>
    <w:p w:rsidR="00AD7FC0" w:rsidRPr="00351D26" w:rsidRDefault="00E869AA" w:rsidP="000933F9">
      <w:pPr>
        <w:tabs>
          <w:tab w:val="center" w:pos="4677"/>
        </w:tabs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прошедшем году в администрацию города поступило </w:t>
      </w:r>
      <w:r w:rsidRPr="00F47ED8">
        <w:rPr>
          <w:sz w:val="28"/>
          <w:szCs w:val="28"/>
        </w:rPr>
        <w:t>2060</w:t>
      </w:r>
      <w:r>
        <w:rPr>
          <w:sz w:val="28"/>
          <w:szCs w:val="28"/>
        </w:rPr>
        <w:t xml:space="preserve"> </w:t>
      </w:r>
      <w:r w:rsidR="00C23736" w:rsidRPr="00F47ED8">
        <w:rPr>
          <w:sz w:val="28"/>
          <w:szCs w:val="28"/>
        </w:rPr>
        <w:t xml:space="preserve">обращений </w:t>
      </w:r>
      <w:r w:rsidR="00F31B75" w:rsidRPr="00F47ED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, что </w:t>
      </w:r>
      <w:r w:rsidR="00531476" w:rsidRPr="00F47ED8">
        <w:rPr>
          <w:sz w:val="28"/>
          <w:szCs w:val="28"/>
        </w:rPr>
        <w:t>на</w:t>
      </w:r>
      <w:r w:rsidR="00C23736" w:rsidRPr="00F47ED8">
        <w:rPr>
          <w:sz w:val="28"/>
          <w:szCs w:val="28"/>
        </w:rPr>
        <w:t xml:space="preserve"> </w:t>
      </w:r>
      <w:r w:rsidR="00F47ED8" w:rsidRPr="00F47ED8">
        <w:rPr>
          <w:sz w:val="28"/>
          <w:szCs w:val="28"/>
        </w:rPr>
        <w:t>6,8</w:t>
      </w:r>
      <w:r w:rsidR="00531476" w:rsidRPr="00F47ED8">
        <w:rPr>
          <w:sz w:val="28"/>
          <w:szCs w:val="28"/>
        </w:rPr>
        <w:t>%</w:t>
      </w:r>
      <w:r w:rsidR="00D94D27" w:rsidRPr="00F47ED8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 чем в</w:t>
      </w:r>
      <w:r w:rsidR="00C23736" w:rsidRPr="00F47ED8">
        <w:rPr>
          <w:sz w:val="28"/>
          <w:szCs w:val="28"/>
        </w:rPr>
        <w:t xml:space="preserve"> 201</w:t>
      </w:r>
      <w:r w:rsidR="00F47ED8" w:rsidRPr="00F47ED8">
        <w:rPr>
          <w:sz w:val="28"/>
          <w:szCs w:val="28"/>
        </w:rPr>
        <w:t xml:space="preserve">7 </w:t>
      </w:r>
      <w:r>
        <w:rPr>
          <w:sz w:val="28"/>
          <w:szCs w:val="28"/>
        </w:rPr>
        <w:t>году</w:t>
      </w:r>
      <w:r w:rsidR="00C23736" w:rsidRPr="00F47ED8">
        <w:rPr>
          <w:sz w:val="28"/>
          <w:szCs w:val="28"/>
        </w:rPr>
        <w:t>, в том числе по вопросам, касающ</w:t>
      </w:r>
      <w:r w:rsidR="00546618" w:rsidRPr="00F47ED8">
        <w:rPr>
          <w:sz w:val="28"/>
          <w:szCs w:val="28"/>
        </w:rPr>
        <w:t>и</w:t>
      </w:r>
      <w:r w:rsidR="005A5EF7" w:rsidRPr="00F47ED8">
        <w:rPr>
          <w:sz w:val="28"/>
          <w:szCs w:val="28"/>
        </w:rPr>
        <w:t>м</w:t>
      </w:r>
      <w:r w:rsidR="00546618" w:rsidRPr="00F47ED8">
        <w:rPr>
          <w:sz w:val="28"/>
          <w:szCs w:val="28"/>
        </w:rPr>
        <w:t>ся</w:t>
      </w:r>
      <w:r w:rsidR="00C23736" w:rsidRPr="00F47ED8">
        <w:rPr>
          <w:sz w:val="28"/>
          <w:szCs w:val="28"/>
        </w:rPr>
        <w:t xml:space="preserve"> </w:t>
      </w:r>
      <w:r w:rsidR="00F51306" w:rsidRPr="00F47ED8">
        <w:rPr>
          <w:sz w:val="28"/>
          <w:szCs w:val="28"/>
        </w:rPr>
        <w:t xml:space="preserve">экономики </w:t>
      </w:r>
      <w:r w:rsidR="008B5B58">
        <w:rPr>
          <w:sz w:val="28"/>
          <w:szCs w:val="28"/>
        </w:rPr>
        <w:t xml:space="preserve">- </w:t>
      </w:r>
      <w:r w:rsidRPr="00F47ED8">
        <w:rPr>
          <w:sz w:val="28"/>
          <w:szCs w:val="28"/>
        </w:rPr>
        <w:t xml:space="preserve">12 обращений </w:t>
      </w:r>
      <w:r w:rsidR="008B5B58">
        <w:rPr>
          <w:sz w:val="28"/>
          <w:szCs w:val="28"/>
        </w:rPr>
        <w:t xml:space="preserve">(меньше </w:t>
      </w:r>
      <w:r w:rsidR="00F51306" w:rsidRPr="00F47ED8">
        <w:rPr>
          <w:sz w:val="28"/>
          <w:szCs w:val="28"/>
        </w:rPr>
        <w:t xml:space="preserve">на </w:t>
      </w:r>
      <w:r w:rsidR="00F47ED8" w:rsidRPr="00F47ED8">
        <w:rPr>
          <w:sz w:val="28"/>
          <w:szCs w:val="28"/>
        </w:rPr>
        <w:t>98,8</w:t>
      </w:r>
      <w:r w:rsidR="008B5B58">
        <w:rPr>
          <w:sz w:val="28"/>
          <w:szCs w:val="28"/>
        </w:rPr>
        <w:t xml:space="preserve"> %</w:t>
      </w:r>
      <w:r w:rsidR="00F51306" w:rsidRPr="00F47ED8">
        <w:rPr>
          <w:sz w:val="28"/>
          <w:szCs w:val="28"/>
        </w:rPr>
        <w:t>),</w:t>
      </w:r>
      <w:r w:rsidR="00F47ED8" w:rsidRPr="00F47ED8">
        <w:rPr>
          <w:sz w:val="28"/>
          <w:szCs w:val="28"/>
        </w:rPr>
        <w:t xml:space="preserve"> обще</w:t>
      </w:r>
      <w:r w:rsidR="008B5B58">
        <w:rPr>
          <w:sz w:val="28"/>
          <w:szCs w:val="28"/>
        </w:rPr>
        <w:t>ственной безопасности, ЧС и ГО -</w:t>
      </w:r>
      <w:r w:rsidR="00F47ED8" w:rsidRPr="00F47ED8">
        <w:rPr>
          <w:sz w:val="28"/>
          <w:szCs w:val="28"/>
        </w:rPr>
        <w:t xml:space="preserve"> </w:t>
      </w:r>
      <w:r w:rsidR="008B5B58" w:rsidRPr="00F47ED8">
        <w:rPr>
          <w:sz w:val="28"/>
          <w:szCs w:val="28"/>
        </w:rPr>
        <w:t xml:space="preserve">32 обращения </w:t>
      </w:r>
      <w:r w:rsidR="00F47ED8" w:rsidRPr="00F47ED8">
        <w:rPr>
          <w:sz w:val="28"/>
          <w:szCs w:val="28"/>
        </w:rPr>
        <w:t>(</w:t>
      </w:r>
      <w:r w:rsidR="008B5B58">
        <w:rPr>
          <w:sz w:val="28"/>
          <w:szCs w:val="28"/>
        </w:rPr>
        <w:t xml:space="preserve">меньше </w:t>
      </w:r>
      <w:r w:rsidR="008B5B58" w:rsidRPr="00F47ED8">
        <w:rPr>
          <w:sz w:val="28"/>
          <w:szCs w:val="28"/>
        </w:rPr>
        <w:t>на 15,8%</w:t>
      </w:r>
      <w:r w:rsidR="008B5B58">
        <w:rPr>
          <w:sz w:val="28"/>
          <w:szCs w:val="28"/>
        </w:rPr>
        <w:t>),</w:t>
      </w:r>
      <w:r w:rsidR="00F47ED8" w:rsidRPr="00F47ED8">
        <w:rPr>
          <w:sz w:val="28"/>
          <w:szCs w:val="28"/>
        </w:rPr>
        <w:t xml:space="preserve"> </w:t>
      </w:r>
      <w:r w:rsidR="008B5B58">
        <w:rPr>
          <w:sz w:val="28"/>
          <w:szCs w:val="28"/>
        </w:rPr>
        <w:t xml:space="preserve">в социальной сфере </w:t>
      </w:r>
      <w:r w:rsidR="008B5B58" w:rsidRPr="00F47ED8">
        <w:rPr>
          <w:sz w:val="28"/>
          <w:szCs w:val="28"/>
        </w:rPr>
        <w:t xml:space="preserve">206 обращений </w:t>
      </w:r>
      <w:r w:rsidR="008B5B58">
        <w:rPr>
          <w:sz w:val="28"/>
          <w:szCs w:val="28"/>
        </w:rPr>
        <w:t>(н</w:t>
      </w:r>
      <w:r w:rsidR="00F47ED8" w:rsidRPr="00F47ED8">
        <w:rPr>
          <w:sz w:val="28"/>
          <w:szCs w:val="28"/>
        </w:rPr>
        <w:t>а уровне предыдущего года</w:t>
      </w:r>
      <w:r w:rsidR="008B5B58">
        <w:rPr>
          <w:sz w:val="28"/>
          <w:szCs w:val="28"/>
        </w:rPr>
        <w:t>)</w:t>
      </w:r>
      <w:r w:rsidR="00DB4E8C">
        <w:rPr>
          <w:sz w:val="28"/>
          <w:szCs w:val="28"/>
        </w:rPr>
        <w:t>,</w:t>
      </w:r>
      <w:r w:rsidR="00F51306" w:rsidRPr="00F47ED8">
        <w:rPr>
          <w:sz w:val="28"/>
          <w:szCs w:val="28"/>
        </w:rPr>
        <w:t xml:space="preserve"> </w:t>
      </w:r>
      <w:r w:rsidR="00DB4E8C">
        <w:rPr>
          <w:sz w:val="28"/>
          <w:szCs w:val="28"/>
        </w:rPr>
        <w:t>п</w:t>
      </w:r>
      <w:r w:rsidR="00F51306" w:rsidRPr="00F47ED8">
        <w:rPr>
          <w:sz w:val="28"/>
          <w:szCs w:val="28"/>
        </w:rPr>
        <w:t>о вопросам</w:t>
      </w:r>
      <w:r w:rsidR="00333CB6" w:rsidRPr="00F47ED8">
        <w:rPr>
          <w:sz w:val="28"/>
          <w:szCs w:val="28"/>
        </w:rPr>
        <w:t xml:space="preserve"> </w:t>
      </w:r>
      <w:r w:rsidR="00C23736" w:rsidRPr="00F47ED8">
        <w:rPr>
          <w:sz w:val="28"/>
          <w:szCs w:val="28"/>
        </w:rPr>
        <w:t xml:space="preserve">жилищно-коммунального хозяйства </w:t>
      </w:r>
      <w:r w:rsidR="008B5B58">
        <w:rPr>
          <w:sz w:val="28"/>
          <w:szCs w:val="28"/>
        </w:rPr>
        <w:t>поступило</w:t>
      </w:r>
      <w:r w:rsidR="00DB4E8C">
        <w:rPr>
          <w:sz w:val="28"/>
          <w:szCs w:val="28"/>
        </w:rPr>
        <w:t xml:space="preserve"> - </w:t>
      </w:r>
      <w:r w:rsidR="00F47ED8" w:rsidRPr="00F47ED8">
        <w:rPr>
          <w:sz w:val="28"/>
          <w:szCs w:val="28"/>
        </w:rPr>
        <w:t>1328</w:t>
      </w:r>
      <w:r w:rsidR="008B5B58">
        <w:rPr>
          <w:sz w:val="28"/>
          <w:szCs w:val="28"/>
        </w:rPr>
        <w:t xml:space="preserve"> обращений (больше на </w:t>
      </w:r>
      <w:r w:rsidR="008B5B58" w:rsidRPr="00F47ED8">
        <w:rPr>
          <w:sz w:val="28"/>
          <w:szCs w:val="28"/>
        </w:rPr>
        <w:t>30,3 %</w:t>
      </w:r>
      <w:r w:rsidR="00DB4E8C">
        <w:rPr>
          <w:sz w:val="28"/>
          <w:szCs w:val="28"/>
        </w:rPr>
        <w:t>).</w:t>
      </w:r>
      <w:r w:rsidR="00351D26">
        <w:rPr>
          <w:sz w:val="28"/>
          <w:szCs w:val="28"/>
        </w:rPr>
        <w:t xml:space="preserve"> </w:t>
      </w:r>
      <w:proofErr w:type="gramEnd"/>
    </w:p>
    <w:p w:rsidR="004C28A3" w:rsidRDefault="004C28A3" w:rsidP="000933F9">
      <w:pPr>
        <w:ind w:firstLine="567"/>
        <w:jc w:val="both"/>
        <w:rPr>
          <w:sz w:val="28"/>
          <w:szCs w:val="28"/>
        </w:rPr>
      </w:pPr>
    </w:p>
    <w:p w:rsidR="008862DB" w:rsidRPr="004C28A3" w:rsidRDefault="00DB4E8C" w:rsidP="004C28A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B4E8C">
        <w:rPr>
          <w:sz w:val="28"/>
          <w:szCs w:val="28"/>
        </w:rPr>
        <w:t>Работа</w:t>
      </w:r>
      <w:r w:rsidRPr="00F34E70">
        <w:rPr>
          <w:sz w:val="28"/>
          <w:szCs w:val="28"/>
        </w:rPr>
        <w:t xml:space="preserve"> </w:t>
      </w:r>
      <w:r w:rsidRPr="00F04496">
        <w:rPr>
          <w:b/>
          <w:sz w:val="28"/>
          <w:szCs w:val="28"/>
        </w:rPr>
        <w:t>правового управления администрации</w:t>
      </w:r>
      <w:r w:rsidRPr="00F34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направлена </w:t>
      </w:r>
      <w:r w:rsidR="00A535A4">
        <w:rPr>
          <w:sz w:val="28"/>
          <w:szCs w:val="28"/>
        </w:rPr>
        <w:t xml:space="preserve">на </w:t>
      </w:r>
      <w:r>
        <w:rPr>
          <w:sz w:val="28"/>
          <w:szCs w:val="28"/>
        </w:rPr>
        <w:t>защиту</w:t>
      </w:r>
      <w:r w:rsidR="00107305" w:rsidRPr="00F34E70">
        <w:rPr>
          <w:sz w:val="28"/>
          <w:szCs w:val="28"/>
        </w:rPr>
        <w:t xml:space="preserve"> </w:t>
      </w:r>
      <w:proofErr w:type="gramStart"/>
      <w:r w:rsidR="00107305" w:rsidRPr="00F34E70">
        <w:rPr>
          <w:sz w:val="28"/>
          <w:szCs w:val="28"/>
        </w:rPr>
        <w:t xml:space="preserve">интересов </w:t>
      </w:r>
      <w:r w:rsidR="00A535A4">
        <w:rPr>
          <w:sz w:val="28"/>
          <w:szCs w:val="28"/>
        </w:rPr>
        <w:t>жителей</w:t>
      </w:r>
      <w:r w:rsidR="00107305" w:rsidRPr="00F34E70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города</w:t>
      </w:r>
      <w:r w:rsidR="008862DB">
        <w:rPr>
          <w:sz w:val="28"/>
          <w:szCs w:val="28"/>
        </w:rPr>
        <w:t>-курорта Кисловодска</w:t>
      </w:r>
      <w:proofErr w:type="gramEnd"/>
      <w:r w:rsidR="008862DB">
        <w:rPr>
          <w:sz w:val="28"/>
          <w:szCs w:val="28"/>
        </w:rPr>
        <w:t xml:space="preserve">. </w:t>
      </w:r>
      <w:proofErr w:type="gramStart"/>
      <w:r w:rsidR="008862DB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управления приняли участие в </w:t>
      </w:r>
      <w:r w:rsidRPr="00D55404">
        <w:rPr>
          <w:rFonts w:eastAsiaTheme="minorHAnsi"/>
          <w:sz w:val="28"/>
          <w:szCs w:val="28"/>
          <w:lang w:eastAsia="en-US"/>
        </w:rPr>
        <w:t>1779</w:t>
      </w:r>
      <w:r w:rsidRPr="00F34E70">
        <w:rPr>
          <w:sz w:val="28"/>
          <w:szCs w:val="28"/>
        </w:rPr>
        <w:t xml:space="preserve"> судебных заседаниях</w:t>
      </w:r>
      <w:r w:rsidRPr="00277F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судов</w:t>
      </w:r>
      <w:r w:rsidR="00277FEA" w:rsidRPr="00D55404">
        <w:rPr>
          <w:rFonts w:eastAsiaTheme="minorHAnsi"/>
          <w:sz w:val="28"/>
          <w:szCs w:val="28"/>
          <w:lang w:eastAsia="en-US"/>
        </w:rPr>
        <w:t xml:space="preserve"> общей юрисдикции</w:t>
      </w:r>
      <w:r w:rsidR="00277FEA">
        <w:rPr>
          <w:rFonts w:eastAsiaTheme="minorHAnsi"/>
          <w:sz w:val="28"/>
          <w:szCs w:val="28"/>
          <w:lang w:eastAsia="en-US"/>
        </w:rPr>
        <w:t xml:space="preserve"> и </w:t>
      </w:r>
      <w:r w:rsidR="00277FEA" w:rsidRPr="00277FEA">
        <w:rPr>
          <w:rFonts w:eastAsiaTheme="minorHAnsi"/>
          <w:sz w:val="28"/>
          <w:szCs w:val="28"/>
          <w:lang w:eastAsia="en-US"/>
        </w:rPr>
        <w:t>126 судебных заседани</w:t>
      </w:r>
      <w:r w:rsidR="00277FEA">
        <w:rPr>
          <w:rFonts w:eastAsiaTheme="minorHAnsi"/>
          <w:sz w:val="28"/>
          <w:szCs w:val="28"/>
          <w:lang w:eastAsia="en-US"/>
        </w:rPr>
        <w:t>ях</w:t>
      </w:r>
      <w:r w:rsidR="00277FEA" w:rsidRPr="00277FEA">
        <w:rPr>
          <w:rFonts w:eastAsiaTheme="minorHAnsi"/>
          <w:sz w:val="28"/>
          <w:szCs w:val="28"/>
          <w:lang w:eastAsia="en-US"/>
        </w:rPr>
        <w:t xml:space="preserve"> </w:t>
      </w:r>
      <w:r w:rsidR="00A535A4">
        <w:rPr>
          <w:rFonts w:eastAsiaTheme="minorHAnsi"/>
          <w:sz w:val="28"/>
          <w:szCs w:val="28"/>
          <w:lang w:eastAsia="en-US"/>
        </w:rPr>
        <w:t>в Арбитражных судов</w:t>
      </w:r>
      <w:r w:rsidR="00107305" w:rsidRPr="00F34E70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было</w:t>
      </w:r>
      <w:r w:rsidR="00771D80">
        <w:rPr>
          <w:sz w:val="28"/>
          <w:szCs w:val="28"/>
        </w:rPr>
        <w:t xml:space="preserve"> </w:t>
      </w:r>
      <w:r w:rsidR="00277FEA">
        <w:rPr>
          <w:sz w:val="28"/>
          <w:szCs w:val="28"/>
        </w:rPr>
        <w:t xml:space="preserve">рассмотрено </w:t>
      </w:r>
      <w:r w:rsidR="00277FEA" w:rsidRPr="00D55404">
        <w:rPr>
          <w:rFonts w:eastAsiaTheme="minorHAnsi"/>
          <w:sz w:val="28"/>
          <w:szCs w:val="28"/>
          <w:lang w:eastAsia="en-US"/>
        </w:rPr>
        <w:t>240 гражданских дел</w:t>
      </w:r>
      <w:r w:rsidR="00277FEA" w:rsidRPr="00277FEA">
        <w:rPr>
          <w:rFonts w:eastAsiaTheme="minorHAnsi"/>
          <w:sz w:val="28"/>
          <w:szCs w:val="28"/>
          <w:lang w:eastAsia="en-US"/>
        </w:rPr>
        <w:t xml:space="preserve"> </w:t>
      </w:r>
      <w:r w:rsidR="00277FEA" w:rsidRPr="00D55404">
        <w:rPr>
          <w:rFonts w:eastAsiaTheme="minorHAnsi"/>
          <w:sz w:val="28"/>
          <w:szCs w:val="28"/>
          <w:lang w:eastAsia="en-US"/>
        </w:rPr>
        <w:t>в Кисловодском городском суде</w:t>
      </w:r>
      <w:r w:rsidR="00277FEA">
        <w:rPr>
          <w:rFonts w:eastAsiaTheme="minorHAnsi"/>
          <w:sz w:val="28"/>
          <w:szCs w:val="28"/>
          <w:lang w:eastAsia="en-US"/>
        </w:rPr>
        <w:t>,</w:t>
      </w:r>
      <w:r w:rsidR="00771D80">
        <w:rPr>
          <w:rFonts w:eastAsiaTheme="minorHAnsi"/>
          <w:sz w:val="28"/>
          <w:szCs w:val="28"/>
          <w:lang w:eastAsia="en-US"/>
        </w:rPr>
        <w:t xml:space="preserve"> </w:t>
      </w:r>
      <w:r w:rsidR="00277FEA" w:rsidRPr="00D55404">
        <w:rPr>
          <w:rFonts w:eastAsiaTheme="minorHAnsi"/>
          <w:sz w:val="28"/>
          <w:szCs w:val="28"/>
          <w:lang w:eastAsia="en-US"/>
        </w:rPr>
        <w:t>39 дел</w:t>
      </w:r>
      <w:r w:rsidR="00277FEA">
        <w:rPr>
          <w:rFonts w:eastAsiaTheme="minorHAnsi"/>
          <w:sz w:val="28"/>
          <w:szCs w:val="28"/>
          <w:lang w:eastAsia="en-US"/>
        </w:rPr>
        <w:t xml:space="preserve"> в</w:t>
      </w:r>
      <w:r w:rsidR="00771D80">
        <w:rPr>
          <w:rFonts w:eastAsiaTheme="minorHAnsi"/>
          <w:sz w:val="28"/>
          <w:szCs w:val="28"/>
          <w:lang w:eastAsia="en-US"/>
        </w:rPr>
        <w:t xml:space="preserve"> </w:t>
      </w:r>
      <w:r w:rsidR="00277FEA" w:rsidRPr="00D55404">
        <w:rPr>
          <w:rFonts w:eastAsiaTheme="minorHAnsi"/>
          <w:sz w:val="28"/>
          <w:szCs w:val="28"/>
          <w:lang w:eastAsia="en-US"/>
        </w:rPr>
        <w:t>Арбитражно</w:t>
      </w:r>
      <w:r w:rsidR="00277FEA">
        <w:rPr>
          <w:rFonts w:eastAsiaTheme="minorHAnsi"/>
          <w:sz w:val="28"/>
          <w:szCs w:val="28"/>
          <w:lang w:eastAsia="en-US"/>
        </w:rPr>
        <w:t>м</w:t>
      </w:r>
      <w:r w:rsidR="00277FEA" w:rsidRPr="00D55404">
        <w:rPr>
          <w:rFonts w:eastAsiaTheme="minorHAnsi"/>
          <w:sz w:val="28"/>
          <w:szCs w:val="28"/>
          <w:lang w:eastAsia="en-US"/>
        </w:rPr>
        <w:t xml:space="preserve"> суд</w:t>
      </w:r>
      <w:r w:rsidR="00277FEA">
        <w:rPr>
          <w:rFonts w:eastAsiaTheme="minorHAnsi"/>
          <w:sz w:val="28"/>
          <w:szCs w:val="28"/>
          <w:lang w:eastAsia="en-US"/>
        </w:rPr>
        <w:t>е</w:t>
      </w:r>
      <w:r w:rsidR="00771D80">
        <w:rPr>
          <w:rFonts w:eastAsiaTheme="minorHAnsi"/>
          <w:sz w:val="28"/>
          <w:szCs w:val="28"/>
          <w:lang w:eastAsia="en-US"/>
        </w:rPr>
        <w:t xml:space="preserve"> </w:t>
      </w:r>
      <w:r w:rsidR="00277FEA" w:rsidRPr="00D55404">
        <w:rPr>
          <w:rFonts w:eastAsiaTheme="minorHAnsi"/>
          <w:sz w:val="28"/>
          <w:szCs w:val="28"/>
          <w:lang w:eastAsia="en-US"/>
        </w:rPr>
        <w:t>Ставропольского края, 2 гражданских дела</w:t>
      </w:r>
      <w:r w:rsidR="00771D80">
        <w:rPr>
          <w:rFonts w:eastAsiaTheme="minorHAnsi"/>
          <w:sz w:val="28"/>
          <w:szCs w:val="28"/>
          <w:lang w:eastAsia="en-US"/>
        </w:rPr>
        <w:t xml:space="preserve"> </w:t>
      </w:r>
      <w:r w:rsidR="00277FEA" w:rsidRPr="00D55404">
        <w:rPr>
          <w:rFonts w:eastAsiaTheme="minorHAnsi"/>
          <w:sz w:val="28"/>
          <w:szCs w:val="28"/>
          <w:lang w:eastAsia="en-US"/>
        </w:rPr>
        <w:t>у мировых судей города Кисловодска</w:t>
      </w:r>
      <w:r w:rsidR="00107305" w:rsidRPr="00F34E70">
        <w:rPr>
          <w:sz w:val="28"/>
          <w:szCs w:val="28"/>
        </w:rPr>
        <w:t>.</w:t>
      </w:r>
      <w:proofErr w:type="gramEnd"/>
      <w:r w:rsidR="00107305" w:rsidRPr="00F34E70">
        <w:rPr>
          <w:sz w:val="28"/>
          <w:szCs w:val="28"/>
        </w:rPr>
        <w:t xml:space="preserve"> </w:t>
      </w:r>
      <w:r w:rsidR="004C28A3">
        <w:rPr>
          <w:rFonts w:eastAsiaTheme="minorHAnsi"/>
          <w:sz w:val="28"/>
          <w:szCs w:val="28"/>
          <w:lang w:eastAsia="en-US"/>
        </w:rPr>
        <w:t>П</w:t>
      </w:r>
      <w:r w:rsidR="004C28A3" w:rsidRPr="00F34E70">
        <w:rPr>
          <w:rFonts w:eastAsiaTheme="minorHAnsi"/>
          <w:sz w:val="28"/>
          <w:szCs w:val="28"/>
          <w:lang w:eastAsia="en-US"/>
        </w:rPr>
        <w:t xml:space="preserve">одано </w:t>
      </w:r>
      <w:r w:rsidR="004C28A3">
        <w:rPr>
          <w:rFonts w:eastAsiaTheme="minorHAnsi"/>
          <w:sz w:val="28"/>
          <w:szCs w:val="28"/>
          <w:lang w:eastAsia="en-US"/>
        </w:rPr>
        <w:t>23</w:t>
      </w:r>
      <w:r w:rsidR="004C28A3" w:rsidRPr="00F34E70">
        <w:rPr>
          <w:rFonts w:eastAsiaTheme="minorHAnsi"/>
          <w:sz w:val="28"/>
          <w:szCs w:val="28"/>
          <w:lang w:eastAsia="en-US"/>
        </w:rPr>
        <w:t xml:space="preserve"> </w:t>
      </w:r>
      <w:r w:rsidR="004C28A3" w:rsidRPr="002D3455">
        <w:rPr>
          <w:rFonts w:eastAsiaTheme="minorHAnsi"/>
          <w:sz w:val="28"/>
          <w:szCs w:val="28"/>
          <w:lang w:eastAsia="en-US"/>
        </w:rPr>
        <w:t>апелляционных жалобы и 8 кассационных жалоб в порядке обжалования</w:t>
      </w:r>
      <w:r w:rsidR="004C28A3" w:rsidRPr="00F34E70">
        <w:rPr>
          <w:rFonts w:eastAsiaTheme="minorHAnsi"/>
          <w:sz w:val="28"/>
          <w:szCs w:val="28"/>
          <w:lang w:eastAsia="en-US"/>
        </w:rPr>
        <w:t xml:space="preserve"> судебных решений первой</w:t>
      </w:r>
      <w:r w:rsidR="004C28A3">
        <w:rPr>
          <w:rFonts w:eastAsiaTheme="minorHAnsi"/>
          <w:sz w:val="28"/>
          <w:szCs w:val="28"/>
          <w:lang w:eastAsia="en-US"/>
        </w:rPr>
        <w:t xml:space="preserve"> и второй </w:t>
      </w:r>
      <w:r w:rsidR="004C28A3" w:rsidRPr="00F34E70">
        <w:rPr>
          <w:rFonts w:eastAsiaTheme="minorHAnsi"/>
          <w:sz w:val="28"/>
          <w:szCs w:val="28"/>
          <w:lang w:eastAsia="en-US"/>
        </w:rPr>
        <w:t>инстанци</w:t>
      </w:r>
      <w:r w:rsidR="004C28A3">
        <w:rPr>
          <w:rFonts w:eastAsiaTheme="minorHAnsi"/>
          <w:sz w:val="28"/>
          <w:szCs w:val="28"/>
          <w:lang w:eastAsia="en-US"/>
        </w:rPr>
        <w:t>й</w:t>
      </w:r>
      <w:r w:rsidR="004C28A3" w:rsidRPr="00F34E70">
        <w:rPr>
          <w:rFonts w:eastAsiaTheme="minorHAnsi"/>
          <w:sz w:val="28"/>
          <w:szCs w:val="28"/>
          <w:lang w:eastAsia="en-US"/>
        </w:rPr>
        <w:t>.</w:t>
      </w:r>
      <w:r w:rsidR="004C28A3">
        <w:rPr>
          <w:rFonts w:eastAsiaTheme="minorHAnsi"/>
          <w:sz w:val="28"/>
          <w:szCs w:val="28"/>
          <w:lang w:eastAsia="en-US"/>
        </w:rPr>
        <w:t xml:space="preserve"> </w:t>
      </w:r>
    </w:p>
    <w:p w:rsidR="004C28A3" w:rsidRPr="00750052" w:rsidRDefault="001E2051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4E70">
        <w:rPr>
          <w:rFonts w:eastAsiaTheme="minorHAnsi"/>
          <w:sz w:val="28"/>
          <w:szCs w:val="28"/>
          <w:lang w:eastAsia="en-US"/>
        </w:rPr>
        <w:t xml:space="preserve">В судебном порядке предъявлено </w:t>
      </w:r>
      <w:r w:rsidR="00277FEA">
        <w:rPr>
          <w:rFonts w:eastAsiaTheme="minorHAnsi"/>
          <w:sz w:val="28"/>
          <w:szCs w:val="28"/>
          <w:lang w:eastAsia="en-US"/>
        </w:rPr>
        <w:t>4</w:t>
      </w:r>
      <w:r w:rsidRPr="00F34E70">
        <w:rPr>
          <w:rFonts w:eastAsiaTheme="minorHAnsi"/>
          <w:sz w:val="28"/>
          <w:szCs w:val="28"/>
          <w:lang w:eastAsia="en-US"/>
        </w:rPr>
        <w:t xml:space="preserve"> исков</w:t>
      </w:r>
      <w:r w:rsidR="007E2C9D" w:rsidRPr="00F34E70">
        <w:rPr>
          <w:rFonts w:eastAsiaTheme="minorHAnsi"/>
          <w:sz w:val="28"/>
          <w:szCs w:val="28"/>
          <w:lang w:eastAsia="en-US"/>
        </w:rPr>
        <w:t>ых</w:t>
      </w:r>
      <w:r w:rsidRPr="00F34E70">
        <w:rPr>
          <w:rFonts w:eastAsiaTheme="minorHAnsi"/>
          <w:sz w:val="28"/>
          <w:szCs w:val="28"/>
          <w:lang w:eastAsia="en-US"/>
        </w:rPr>
        <w:t xml:space="preserve"> заявлени</w:t>
      </w:r>
      <w:r w:rsidR="007E2C9D" w:rsidRPr="00F34E70">
        <w:rPr>
          <w:rFonts w:eastAsiaTheme="minorHAnsi"/>
          <w:sz w:val="28"/>
          <w:szCs w:val="28"/>
          <w:lang w:eastAsia="en-US"/>
        </w:rPr>
        <w:t xml:space="preserve">й </w:t>
      </w:r>
      <w:r w:rsidRPr="00F34E70">
        <w:rPr>
          <w:rFonts w:eastAsiaTheme="minorHAnsi"/>
          <w:sz w:val="28"/>
          <w:szCs w:val="28"/>
          <w:lang w:eastAsia="en-US"/>
        </w:rPr>
        <w:t xml:space="preserve">о сносе и демонтаже объектов капитального </w:t>
      </w:r>
      <w:r w:rsidR="00F51306" w:rsidRPr="00F34E70">
        <w:rPr>
          <w:rFonts w:eastAsiaTheme="minorHAnsi"/>
          <w:sz w:val="28"/>
          <w:szCs w:val="28"/>
          <w:lang w:eastAsia="en-US"/>
        </w:rPr>
        <w:t>строительства</w:t>
      </w:r>
      <w:r w:rsidR="007E2C9D" w:rsidRPr="00F34E70">
        <w:rPr>
          <w:rFonts w:eastAsiaTheme="minorHAnsi"/>
          <w:sz w:val="28"/>
          <w:szCs w:val="28"/>
          <w:lang w:eastAsia="en-US"/>
        </w:rPr>
        <w:t>,</w:t>
      </w:r>
      <w:r w:rsidR="00277FEA" w:rsidRPr="00277FEA">
        <w:rPr>
          <w:rFonts w:eastAsiaTheme="minorHAnsi"/>
          <w:sz w:val="28"/>
          <w:szCs w:val="28"/>
          <w:lang w:eastAsia="en-US"/>
        </w:rPr>
        <w:t xml:space="preserve"> </w:t>
      </w:r>
      <w:r w:rsidR="00277FEA" w:rsidRPr="00D55404">
        <w:rPr>
          <w:rFonts w:eastAsiaTheme="minorHAnsi"/>
          <w:sz w:val="28"/>
          <w:szCs w:val="28"/>
          <w:lang w:eastAsia="en-US"/>
        </w:rPr>
        <w:t>расположенных в непосредственной близости от объектов культурного наследия, об освобождении самовольно занятых земельных участков</w:t>
      </w:r>
      <w:r w:rsidR="004C28A3">
        <w:rPr>
          <w:rFonts w:eastAsiaTheme="minorHAnsi"/>
          <w:sz w:val="28"/>
          <w:szCs w:val="28"/>
          <w:lang w:eastAsia="en-US"/>
        </w:rPr>
        <w:t xml:space="preserve"> из них</w:t>
      </w:r>
      <w:r w:rsidR="008862DB">
        <w:rPr>
          <w:rFonts w:eastAsiaTheme="minorHAnsi"/>
          <w:sz w:val="28"/>
          <w:szCs w:val="28"/>
          <w:lang w:eastAsia="en-US"/>
        </w:rPr>
        <w:t xml:space="preserve"> 2 решения вступили в законную силу. </w:t>
      </w:r>
      <w:r w:rsidR="004C28A3">
        <w:rPr>
          <w:rFonts w:eastAsiaTheme="minorHAnsi"/>
          <w:sz w:val="28"/>
          <w:szCs w:val="28"/>
          <w:lang w:eastAsia="en-US"/>
        </w:rPr>
        <w:t>При участии администрации удовлетворены 3 исковых заявления прокуратуры города Кисловодска о сносе объектов некапитального строительства, расположенных вблизи от объектов культурного наследия. Кисловодским городским судом удовлетворены требования</w:t>
      </w:r>
      <w:r w:rsidR="00750052">
        <w:rPr>
          <w:rFonts w:eastAsiaTheme="minorHAnsi"/>
          <w:sz w:val="28"/>
          <w:szCs w:val="28"/>
          <w:lang w:eastAsia="en-US"/>
        </w:rPr>
        <w:t xml:space="preserve"> к собственникам квартир о приведении в первоначальный вид жилых помещений – сносе балконов диссонирующих с архитектурным обликом объекта культурного наследия регионального значения – «Жилого дома» по адресу: г. Кисловодск, пер. Яновского, 2</w:t>
      </w:r>
      <w:r w:rsidR="00750052">
        <w:rPr>
          <w:rFonts w:eastAsiaTheme="minorHAnsi"/>
          <w:sz w:val="28"/>
          <w:szCs w:val="28"/>
          <w:lang w:val="en-US" w:eastAsia="en-US"/>
        </w:rPr>
        <w:t>/</w:t>
      </w:r>
      <w:r w:rsidR="00750052">
        <w:rPr>
          <w:rFonts w:eastAsiaTheme="minorHAnsi"/>
          <w:sz w:val="28"/>
          <w:szCs w:val="28"/>
          <w:lang w:eastAsia="en-US"/>
        </w:rPr>
        <w:t>пр. Первомайский,3.</w:t>
      </w:r>
    </w:p>
    <w:p w:rsidR="00750052" w:rsidRDefault="00D55404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404">
        <w:rPr>
          <w:rFonts w:eastAsiaTheme="minorHAnsi"/>
          <w:sz w:val="28"/>
          <w:szCs w:val="28"/>
          <w:lang w:eastAsia="en-US"/>
        </w:rPr>
        <w:t>Приняты правовые меры по сохранению объект</w:t>
      </w:r>
      <w:r w:rsidR="008862DB">
        <w:rPr>
          <w:rFonts w:eastAsiaTheme="minorHAnsi"/>
          <w:sz w:val="28"/>
          <w:szCs w:val="28"/>
          <w:lang w:eastAsia="en-US"/>
        </w:rPr>
        <w:t>ов</w:t>
      </w:r>
      <w:r w:rsidRPr="00D55404">
        <w:rPr>
          <w:rFonts w:eastAsiaTheme="minorHAnsi"/>
          <w:sz w:val="28"/>
          <w:szCs w:val="28"/>
          <w:lang w:eastAsia="en-US"/>
        </w:rPr>
        <w:t xml:space="preserve"> культурного наследия</w:t>
      </w:r>
      <w:r w:rsidR="00A47FFB">
        <w:rPr>
          <w:rFonts w:eastAsiaTheme="minorHAnsi"/>
          <w:sz w:val="28"/>
          <w:szCs w:val="28"/>
          <w:lang w:eastAsia="en-US"/>
        </w:rPr>
        <w:t xml:space="preserve"> в городе-курорте. Подана апелляционная жалоба </w:t>
      </w:r>
      <w:proofErr w:type="gramStart"/>
      <w:r w:rsidR="00A47FFB">
        <w:rPr>
          <w:rFonts w:eastAsiaTheme="minorHAnsi"/>
          <w:sz w:val="28"/>
          <w:szCs w:val="28"/>
          <w:lang w:eastAsia="en-US"/>
        </w:rPr>
        <w:t>в</w:t>
      </w:r>
      <w:r w:rsidR="008862DB">
        <w:rPr>
          <w:rFonts w:eastAsiaTheme="minorHAnsi"/>
          <w:sz w:val="28"/>
          <w:szCs w:val="28"/>
          <w:lang w:eastAsia="en-US"/>
        </w:rPr>
        <w:t xml:space="preserve"> Ставропольский городской суд</w:t>
      </w:r>
      <w:r w:rsidR="00A47FFB">
        <w:rPr>
          <w:rFonts w:eastAsiaTheme="minorHAnsi"/>
          <w:sz w:val="28"/>
          <w:szCs w:val="28"/>
          <w:lang w:eastAsia="en-US"/>
        </w:rPr>
        <w:t xml:space="preserve"> на решение Кисловодского городского суда об отказе администрации города в удовлетворении иска </w:t>
      </w:r>
      <w:r w:rsidR="00A47FFB" w:rsidRPr="00D55404">
        <w:rPr>
          <w:rFonts w:eastAsiaTheme="minorHAnsi"/>
          <w:sz w:val="28"/>
          <w:szCs w:val="28"/>
          <w:lang w:eastAsia="en-US"/>
        </w:rPr>
        <w:t>о снос</w:t>
      </w:r>
      <w:r w:rsidR="00A47FFB">
        <w:rPr>
          <w:rFonts w:eastAsiaTheme="minorHAnsi"/>
          <w:sz w:val="28"/>
          <w:szCs w:val="28"/>
          <w:lang w:eastAsia="en-US"/>
        </w:rPr>
        <w:t>е</w:t>
      </w:r>
      <w:proofErr w:type="gramEnd"/>
      <w:r w:rsidR="00A47FFB" w:rsidRPr="00D55404">
        <w:rPr>
          <w:rFonts w:eastAsiaTheme="minorHAnsi"/>
          <w:sz w:val="28"/>
          <w:szCs w:val="28"/>
          <w:lang w:eastAsia="en-US"/>
        </w:rPr>
        <w:t xml:space="preserve"> объект</w:t>
      </w:r>
      <w:r w:rsidR="00A47FFB">
        <w:rPr>
          <w:rFonts w:eastAsiaTheme="minorHAnsi"/>
          <w:sz w:val="28"/>
          <w:szCs w:val="28"/>
          <w:lang w:eastAsia="en-US"/>
        </w:rPr>
        <w:t>ов незавершенного строительства,</w:t>
      </w:r>
      <w:r w:rsidR="00A47FFB" w:rsidRPr="00D55404">
        <w:rPr>
          <w:rFonts w:eastAsiaTheme="minorHAnsi"/>
          <w:sz w:val="28"/>
          <w:szCs w:val="28"/>
          <w:lang w:eastAsia="en-US"/>
        </w:rPr>
        <w:t xml:space="preserve"> расположенных в непосредственной близости от </w:t>
      </w:r>
      <w:r w:rsidR="00A47FFB">
        <w:rPr>
          <w:rFonts w:eastAsiaTheme="minorHAnsi"/>
          <w:sz w:val="28"/>
          <w:szCs w:val="28"/>
          <w:lang w:eastAsia="en-US"/>
        </w:rPr>
        <w:t xml:space="preserve">памятника </w:t>
      </w:r>
      <w:r w:rsidR="008674A9" w:rsidRPr="00D55404">
        <w:rPr>
          <w:rFonts w:eastAsiaTheme="minorHAnsi"/>
          <w:sz w:val="28"/>
          <w:szCs w:val="28"/>
          <w:lang w:eastAsia="en-US"/>
        </w:rPr>
        <w:t>федерального значения «Особняк Гориной, где бывал А.И. Солженицын»</w:t>
      </w:r>
      <w:r w:rsidR="00A47FFB">
        <w:rPr>
          <w:rFonts w:eastAsiaTheme="minorHAnsi"/>
          <w:sz w:val="28"/>
          <w:szCs w:val="28"/>
          <w:lang w:eastAsia="en-US"/>
        </w:rPr>
        <w:t>. В Верховный суд Российской Федерации подана кассационная жалоба на судебные акты, которыми администрации отказано в запрещении хозяйственной деятельности н</w:t>
      </w:r>
      <w:r w:rsidR="004C28A3">
        <w:rPr>
          <w:rFonts w:eastAsiaTheme="minorHAnsi"/>
          <w:sz w:val="28"/>
          <w:szCs w:val="28"/>
          <w:lang w:eastAsia="en-US"/>
        </w:rPr>
        <w:t>а земельном участке, находящемся</w:t>
      </w:r>
      <w:r w:rsidR="00A47FFB">
        <w:rPr>
          <w:rFonts w:eastAsiaTheme="minorHAnsi"/>
          <w:sz w:val="28"/>
          <w:szCs w:val="28"/>
          <w:lang w:eastAsia="en-US"/>
        </w:rPr>
        <w:t xml:space="preserve"> в первой охранной зоне</w:t>
      </w:r>
      <w:r w:rsidR="00771D80">
        <w:rPr>
          <w:rFonts w:eastAsiaTheme="minorHAnsi"/>
          <w:sz w:val="28"/>
          <w:szCs w:val="28"/>
          <w:lang w:eastAsia="en-US"/>
        </w:rPr>
        <w:t xml:space="preserve"> </w:t>
      </w:r>
      <w:r w:rsidR="00A47FFB">
        <w:rPr>
          <w:rFonts w:eastAsiaTheme="minorHAnsi"/>
          <w:sz w:val="28"/>
          <w:szCs w:val="28"/>
          <w:lang w:eastAsia="en-US"/>
        </w:rPr>
        <w:t>города-курорта Кисловодска</w:t>
      </w:r>
      <w:r w:rsidR="004C28A3">
        <w:rPr>
          <w:rFonts w:eastAsiaTheme="minorHAnsi"/>
          <w:sz w:val="28"/>
          <w:szCs w:val="28"/>
          <w:lang w:eastAsia="en-US"/>
        </w:rPr>
        <w:t xml:space="preserve">. </w:t>
      </w:r>
    </w:p>
    <w:p w:rsidR="00750052" w:rsidRDefault="00750052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2018 году была </w:t>
      </w:r>
      <w:r w:rsidR="00881E2C">
        <w:rPr>
          <w:rFonts w:eastAsiaTheme="minorHAnsi"/>
          <w:sz w:val="28"/>
          <w:szCs w:val="28"/>
          <w:lang w:eastAsia="en-US"/>
        </w:rPr>
        <w:t xml:space="preserve">проведена </w:t>
      </w:r>
      <w:r>
        <w:rPr>
          <w:rFonts w:eastAsiaTheme="minorHAnsi"/>
          <w:sz w:val="28"/>
          <w:szCs w:val="28"/>
          <w:lang w:eastAsia="en-US"/>
        </w:rPr>
        <w:t>правовая экспертиза 154 муниципальных правовых актов имеющих нормативно-правовой  характер</w:t>
      </w:r>
      <w:r w:rsidR="00881E2C">
        <w:rPr>
          <w:rFonts w:eastAsiaTheme="minorHAnsi"/>
          <w:sz w:val="28"/>
          <w:szCs w:val="28"/>
          <w:lang w:eastAsia="en-US"/>
        </w:rPr>
        <w:t>, из них 149 получили положительное заключение.</w:t>
      </w:r>
    </w:p>
    <w:p w:rsidR="00881E2C" w:rsidRDefault="00881E2C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B7BA4" w:rsidRPr="002D3455" w:rsidRDefault="00881E2C" w:rsidP="000933F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44563D" w:rsidRPr="002D3455">
        <w:rPr>
          <w:b/>
          <w:sz w:val="28"/>
          <w:szCs w:val="28"/>
        </w:rPr>
        <w:t>адров</w:t>
      </w:r>
      <w:r>
        <w:rPr>
          <w:b/>
          <w:sz w:val="28"/>
          <w:szCs w:val="28"/>
        </w:rPr>
        <w:t>ая политика</w:t>
      </w:r>
      <w:r w:rsidR="0044563D" w:rsidRPr="002D3455">
        <w:rPr>
          <w:b/>
          <w:sz w:val="28"/>
          <w:szCs w:val="28"/>
        </w:rPr>
        <w:t>.</w:t>
      </w:r>
    </w:p>
    <w:p w:rsidR="002D3455" w:rsidRDefault="009B7BA4" w:rsidP="00E35303">
      <w:pPr>
        <w:ind w:firstLine="567"/>
        <w:jc w:val="both"/>
        <w:rPr>
          <w:sz w:val="28"/>
          <w:szCs w:val="28"/>
        </w:rPr>
      </w:pPr>
      <w:r w:rsidRPr="002D3455">
        <w:rPr>
          <w:sz w:val="28"/>
          <w:szCs w:val="28"/>
        </w:rPr>
        <w:t xml:space="preserve">В администрации города-курорта организована и ведется работа по качественному комплектованию </w:t>
      </w:r>
      <w:r w:rsidR="002D3455" w:rsidRPr="002D3455">
        <w:rPr>
          <w:sz w:val="28"/>
          <w:szCs w:val="28"/>
        </w:rPr>
        <w:t xml:space="preserve">должностей муниципальной службы </w:t>
      </w:r>
      <w:r w:rsidRPr="002D3455">
        <w:rPr>
          <w:sz w:val="28"/>
          <w:szCs w:val="28"/>
        </w:rPr>
        <w:t>квалифицированными кадрами</w:t>
      </w:r>
      <w:r w:rsidR="00774514" w:rsidRPr="002D3455">
        <w:rPr>
          <w:sz w:val="28"/>
          <w:szCs w:val="28"/>
        </w:rPr>
        <w:t>, с этой целью 141</w:t>
      </w:r>
      <w:r w:rsidR="002D3455" w:rsidRPr="002D3455">
        <w:rPr>
          <w:sz w:val="28"/>
          <w:szCs w:val="28"/>
        </w:rPr>
        <w:t xml:space="preserve"> должность включена</w:t>
      </w:r>
      <w:r w:rsidR="00774514" w:rsidRPr="002D3455">
        <w:rPr>
          <w:sz w:val="28"/>
          <w:szCs w:val="28"/>
        </w:rPr>
        <w:t xml:space="preserve"> в перечень кадрового резерва. В списки резерва управленческих кадров и муниципального резерва включено 177 кандидатов. Для повышения уровня подготовки муниципальных служащих проводятся занятия по</w:t>
      </w:r>
      <w:r w:rsidR="00E35303" w:rsidRPr="002D3455">
        <w:rPr>
          <w:sz w:val="28"/>
          <w:szCs w:val="28"/>
        </w:rPr>
        <w:t xml:space="preserve"> профессиональной подготовке. </w:t>
      </w:r>
      <w:r w:rsidR="00921452" w:rsidRPr="002D3455">
        <w:rPr>
          <w:sz w:val="28"/>
          <w:szCs w:val="28"/>
        </w:rPr>
        <w:t>Было проведено 27 заседаний аттестационной комиссии,</w:t>
      </w:r>
      <w:r w:rsidR="00921452">
        <w:rPr>
          <w:sz w:val="28"/>
          <w:szCs w:val="28"/>
        </w:rPr>
        <w:t xml:space="preserve"> на которых </w:t>
      </w:r>
      <w:r w:rsidR="002D3455">
        <w:rPr>
          <w:sz w:val="28"/>
          <w:szCs w:val="28"/>
        </w:rPr>
        <w:t>были аттестованы</w:t>
      </w:r>
      <w:r w:rsidR="00921452">
        <w:rPr>
          <w:sz w:val="28"/>
          <w:szCs w:val="28"/>
        </w:rPr>
        <w:t xml:space="preserve"> 98 муниципальных служащих</w:t>
      </w:r>
      <w:r w:rsidR="002D3455">
        <w:rPr>
          <w:sz w:val="28"/>
          <w:szCs w:val="28"/>
        </w:rPr>
        <w:t>.</w:t>
      </w:r>
      <w:r w:rsidR="002D3455" w:rsidRPr="002D3455">
        <w:rPr>
          <w:sz w:val="28"/>
          <w:szCs w:val="28"/>
        </w:rPr>
        <w:t xml:space="preserve"> </w:t>
      </w:r>
    </w:p>
    <w:p w:rsidR="00E35303" w:rsidRDefault="002D3455" w:rsidP="00E35303">
      <w:pPr>
        <w:ind w:firstLine="567"/>
        <w:jc w:val="both"/>
        <w:rPr>
          <w:sz w:val="28"/>
          <w:szCs w:val="28"/>
        </w:rPr>
      </w:pPr>
      <w:r w:rsidRPr="002D3455">
        <w:rPr>
          <w:sz w:val="28"/>
          <w:szCs w:val="28"/>
        </w:rPr>
        <w:lastRenderedPageBreak/>
        <w:t>В 2018 году курсы повышения квалификации профессиональной подготовки прошли 45 с</w:t>
      </w:r>
      <w:r w:rsidRPr="00BC6F5B">
        <w:rPr>
          <w:sz w:val="28"/>
          <w:szCs w:val="28"/>
        </w:rPr>
        <w:t>отрудников администр</w:t>
      </w:r>
      <w:r>
        <w:rPr>
          <w:sz w:val="28"/>
          <w:szCs w:val="28"/>
        </w:rPr>
        <w:t>ации города-</w:t>
      </w:r>
      <w:r w:rsidRPr="002D3455">
        <w:rPr>
          <w:sz w:val="28"/>
          <w:szCs w:val="28"/>
        </w:rPr>
        <w:t>курорта Кисловодска.</w:t>
      </w:r>
    </w:p>
    <w:p w:rsidR="0027206F" w:rsidRDefault="00E35303" w:rsidP="002D34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</w:t>
      </w:r>
      <w:r w:rsidR="002D3455">
        <w:rPr>
          <w:sz w:val="28"/>
          <w:szCs w:val="28"/>
        </w:rPr>
        <w:t>рации большое внимание уделяется</w:t>
      </w:r>
      <w:r>
        <w:rPr>
          <w:sz w:val="28"/>
          <w:szCs w:val="28"/>
        </w:rPr>
        <w:t xml:space="preserve"> работе направленной на организацию и проведение мероприятий по противодействию коррупции.</w:t>
      </w:r>
      <w:r w:rsidR="002D3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прошедшем году, в целях предотвращения </w:t>
      </w:r>
      <w:r w:rsidR="00921452">
        <w:rPr>
          <w:sz w:val="28"/>
          <w:szCs w:val="28"/>
        </w:rPr>
        <w:t>коррупционных проявлений с сотрудниками</w:t>
      </w:r>
      <w:r w:rsidRPr="00E3530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21452">
        <w:rPr>
          <w:sz w:val="28"/>
          <w:szCs w:val="28"/>
        </w:rPr>
        <w:t xml:space="preserve"> проведено свыше 130 различных мероприятий антикоррупционной направленности</w:t>
      </w:r>
      <w:r>
        <w:rPr>
          <w:sz w:val="28"/>
          <w:szCs w:val="28"/>
        </w:rPr>
        <w:t>.</w:t>
      </w:r>
    </w:p>
    <w:p w:rsidR="00E35303" w:rsidRDefault="00E35303" w:rsidP="00E35303">
      <w:pPr>
        <w:ind w:firstLine="567"/>
        <w:jc w:val="both"/>
        <w:rPr>
          <w:sz w:val="28"/>
          <w:szCs w:val="28"/>
        </w:rPr>
      </w:pPr>
    </w:p>
    <w:p w:rsidR="00AE182B" w:rsidRPr="0027206F" w:rsidRDefault="00AE182B" w:rsidP="000933F9">
      <w:pPr>
        <w:tabs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Более</w:t>
      </w:r>
      <w:r w:rsidR="004B3203" w:rsidRPr="00F34E70">
        <w:rPr>
          <w:sz w:val="28"/>
          <w:szCs w:val="28"/>
        </w:rPr>
        <w:t xml:space="preserve"> 10 лет в</w:t>
      </w:r>
      <w:r w:rsidR="00111D62" w:rsidRPr="00F34E70">
        <w:rPr>
          <w:sz w:val="28"/>
          <w:szCs w:val="28"/>
        </w:rPr>
        <w:t xml:space="preserve"> городе осуществляет </w:t>
      </w:r>
      <w:r w:rsidR="00111D62" w:rsidRPr="0027206F">
        <w:rPr>
          <w:b/>
          <w:sz w:val="28"/>
          <w:szCs w:val="28"/>
        </w:rPr>
        <w:t>деятельность</w:t>
      </w:r>
      <w:r w:rsidR="00333CB6" w:rsidRPr="0027206F">
        <w:rPr>
          <w:b/>
          <w:sz w:val="28"/>
          <w:szCs w:val="28"/>
        </w:rPr>
        <w:t xml:space="preserve"> </w:t>
      </w:r>
      <w:proofErr w:type="spellStart"/>
      <w:proofErr w:type="gramStart"/>
      <w:r w:rsidR="00111D62" w:rsidRPr="0027206F">
        <w:rPr>
          <w:b/>
          <w:sz w:val="28"/>
          <w:szCs w:val="28"/>
        </w:rPr>
        <w:t>многофункциональ</w:t>
      </w:r>
      <w:r w:rsidR="0027206F">
        <w:rPr>
          <w:b/>
          <w:sz w:val="28"/>
          <w:szCs w:val="28"/>
        </w:rPr>
        <w:t>-</w:t>
      </w:r>
      <w:r w:rsidR="00111D62" w:rsidRPr="0027206F">
        <w:rPr>
          <w:b/>
          <w:sz w:val="28"/>
          <w:szCs w:val="28"/>
        </w:rPr>
        <w:t>ный</w:t>
      </w:r>
      <w:proofErr w:type="spellEnd"/>
      <w:proofErr w:type="gramEnd"/>
      <w:r w:rsidR="00111D62" w:rsidRPr="0027206F">
        <w:rPr>
          <w:b/>
          <w:sz w:val="28"/>
          <w:szCs w:val="28"/>
        </w:rPr>
        <w:t xml:space="preserve"> центр,</w:t>
      </w:r>
      <w:r w:rsidR="00351D26">
        <w:rPr>
          <w:b/>
          <w:sz w:val="28"/>
          <w:szCs w:val="28"/>
        </w:rPr>
        <w:t xml:space="preserve"> (Слайд 12)</w:t>
      </w:r>
      <w:r w:rsidR="00333CB6">
        <w:rPr>
          <w:sz w:val="28"/>
          <w:szCs w:val="28"/>
        </w:rPr>
        <w:t xml:space="preserve"> </w:t>
      </w:r>
      <w:r w:rsidR="00111D62" w:rsidRPr="00F34E70">
        <w:rPr>
          <w:sz w:val="28"/>
          <w:szCs w:val="28"/>
        </w:rPr>
        <w:t xml:space="preserve">через который организовано предоставление </w:t>
      </w:r>
      <w:r w:rsidRPr="00AE182B">
        <w:rPr>
          <w:rFonts w:ascii="Times New Roman CYR" w:hAnsi="Times New Roman CYR" w:cs="Times New Roman CYR"/>
          <w:sz w:val="28"/>
          <w:szCs w:val="28"/>
        </w:rPr>
        <w:t>185 услуг, из которых 50 федеральные, 29 региональные, 91 муниципальные и 15 иные услуги</w:t>
      </w:r>
      <w:r w:rsidR="00111D62" w:rsidRPr="00F34E70">
        <w:rPr>
          <w:sz w:val="28"/>
          <w:szCs w:val="28"/>
        </w:rPr>
        <w:t>.</w:t>
      </w:r>
      <w:r w:rsidR="00771D80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общем объеме предоставляемых услуг</w:t>
      </w:r>
      <w:r w:rsidR="00771D80">
        <w:rPr>
          <w:sz w:val="28"/>
          <w:szCs w:val="28"/>
        </w:rPr>
        <w:t xml:space="preserve"> </w:t>
      </w:r>
      <w:r w:rsidRPr="00AE182B">
        <w:rPr>
          <w:rFonts w:ascii="Times New Roman CYR" w:hAnsi="Times New Roman CYR" w:cs="Times New Roman CYR"/>
          <w:sz w:val="28"/>
          <w:szCs w:val="28"/>
        </w:rPr>
        <w:t>федеральные составляют 68%, региональные 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E182B">
        <w:rPr>
          <w:rFonts w:ascii="Times New Roman CYR" w:hAnsi="Times New Roman CYR" w:cs="Times New Roman CYR"/>
          <w:sz w:val="28"/>
          <w:szCs w:val="28"/>
        </w:rPr>
        <w:t xml:space="preserve">%, муниципальные 17%, иные услуги 12%. </w:t>
      </w:r>
    </w:p>
    <w:p w:rsidR="000654C6" w:rsidRPr="00AE182B" w:rsidRDefault="000654C6" w:rsidP="000933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E182B">
        <w:rPr>
          <w:rFonts w:ascii="Times New Roman CYR" w:hAnsi="Times New Roman CYR" w:cs="Times New Roman CYR"/>
          <w:sz w:val="28"/>
          <w:szCs w:val="28"/>
        </w:rPr>
        <w:t>Многофункциональный центр наделен правом подтверждения личности граждан в Единой системе идентификац</w:t>
      </w:r>
      <w:proofErr w:type="gramStart"/>
      <w:r w:rsidRPr="00AE182B">
        <w:rPr>
          <w:rFonts w:ascii="Times New Roman CYR" w:hAnsi="Times New Roman CYR" w:cs="Times New Roman CYR"/>
          <w:sz w:val="28"/>
          <w:szCs w:val="28"/>
        </w:rPr>
        <w:t>ии и ау</w:t>
      </w:r>
      <w:proofErr w:type="gramEnd"/>
      <w:r w:rsidRPr="00AE182B">
        <w:rPr>
          <w:rFonts w:ascii="Times New Roman CYR" w:hAnsi="Times New Roman CYR" w:cs="Times New Roman CYR"/>
          <w:sz w:val="28"/>
          <w:szCs w:val="28"/>
        </w:rPr>
        <w:t xml:space="preserve">тентификации,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AE182B">
        <w:rPr>
          <w:rFonts w:ascii="Times New Roman CYR" w:hAnsi="Times New Roman CYR" w:cs="Times New Roman CYR"/>
          <w:sz w:val="28"/>
          <w:szCs w:val="28"/>
        </w:rPr>
        <w:t>а подтверждением личности в 2018 году в центр обратились 13541</w:t>
      </w:r>
      <w:r w:rsidR="00771D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E182B">
        <w:rPr>
          <w:rFonts w:ascii="Times New Roman CYR" w:hAnsi="Times New Roman CYR" w:cs="Times New Roman CYR"/>
          <w:sz w:val="28"/>
          <w:szCs w:val="28"/>
        </w:rPr>
        <w:t xml:space="preserve">человек. </w:t>
      </w:r>
    </w:p>
    <w:p w:rsidR="00111D62" w:rsidRDefault="00AE182B" w:rsidP="000933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</w:t>
      </w:r>
      <w:r w:rsidRPr="00AE182B">
        <w:rPr>
          <w:rFonts w:ascii="Times New Roman CYR" w:hAnsi="Times New Roman CYR" w:cs="Times New Roman CYR"/>
          <w:sz w:val="28"/>
          <w:szCs w:val="28"/>
        </w:rPr>
        <w:t xml:space="preserve">, в среднем на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AE182B">
        <w:rPr>
          <w:rFonts w:ascii="Times New Roman CYR" w:hAnsi="Times New Roman CYR" w:cs="Times New Roman CYR"/>
          <w:sz w:val="28"/>
          <w:szCs w:val="28"/>
        </w:rPr>
        <w:t xml:space="preserve"> %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AE182B">
        <w:rPr>
          <w:rFonts w:ascii="Times New Roman CYR" w:hAnsi="Times New Roman CYR" w:cs="Times New Roman CYR"/>
          <w:sz w:val="28"/>
          <w:szCs w:val="28"/>
        </w:rPr>
        <w:t xml:space="preserve"> увеличивается</w:t>
      </w:r>
      <w:r w:rsidR="00771D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E182B">
        <w:rPr>
          <w:rFonts w:ascii="Times New Roman CYR" w:hAnsi="Times New Roman CYR" w:cs="Times New Roman CYR"/>
          <w:sz w:val="28"/>
          <w:szCs w:val="28"/>
        </w:rPr>
        <w:t>поток граждан, обращающихся в центр за получением государственных и муниципальных услуг</w:t>
      </w:r>
      <w:r>
        <w:rPr>
          <w:rFonts w:ascii="Times New Roman CYR" w:hAnsi="Times New Roman CYR" w:cs="Times New Roman CYR"/>
          <w:sz w:val="28"/>
          <w:szCs w:val="28"/>
        </w:rPr>
        <w:t>, что подтверждает</w:t>
      </w:r>
      <w:r w:rsidR="00771D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79CC" w:rsidRPr="00F34E70">
        <w:rPr>
          <w:sz w:val="28"/>
          <w:szCs w:val="28"/>
        </w:rPr>
        <w:t>рост популярности</w:t>
      </w:r>
      <w:r w:rsidR="00333CB6">
        <w:rPr>
          <w:sz w:val="28"/>
          <w:szCs w:val="28"/>
        </w:rPr>
        <w:t xml:space="preserve"> </w:t>
      </w:r>
      <w:r w:rsidR="00E779CC" w:rsidRPr="00F34E70">
        <w:rPr>
          <w:sz w:val="28"/>
          <w:szCs w:val="28"/>
        </w:rPr>
        <w:t>центра.</w:t>
      </w:r>
    </w:p>
    <w:p w:rsidR="00AE182B" w:rsidRPr="00F34E70" w:rsidRDefault="00AE182B" w:rsidP="000933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15B4" w:rsidRPr="00351D26" w:rsidRDefault="004915C1" w:rsidP="000933F9">
      <w:pPr>
        <w:ind w:firstLine="567"/>
        <w:jc w:val="both"/>
        <w:rPr>
          <w:b/>
          <w:sz w:val="28"/>
          <w:szCs w:val="28"/>
        </w:rPr>
      </w:pPr>
      <w:r w:rsidRPr="002F2A8A">
        <w:rPr>
          <w:b/>
          <w:sz w:val="28"/>
          <w:szCs w:val="28"/>
        </w:rPr>
        <w:t>Г</w:t>
      </w:r>
      <w:r w:rsidR="00426A76">
        <w:rPr>
          <w:b/>
          <w:sz w:val="28"/>
          <w:szCs w:val="28"/>
        </w:rPr>
        <w:t>ородское хозяйство</w:t>
      </w:r>
      <w:r w:rsidR="00355D4A" w:rsidRPr="00F34E70">
        <w:rPr>
          <w:sz w:val="28"/>
          <w:szCs w:val="28"/>
        </w:rPr>
        <w:t xml:space="preserve"> </w:t>
      </w:r>
      <w:r w:rsidR="00351D26" w:rsidRPr="00351D26">
        <w:rPr>
          <w:b/>
          <w:sz w:val="28"/>
          <w:szCs w:val="28"/>
        </w:rPr>
        <w:t>(Слайд 13)</w:t>
      </w:r>
    </w:p>
    <w:p w:rsidR="0045366F" w:rsidRPr="007C5142" w:rsidRDefault="0088110D" w:rsidP="000933F9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08">
        <w:rPr>
          <w:rFonts w:ascii="Times New Roman" w:hAnsi="Times New Roman" w:cs="Times New Roman"/>
          <w:color w:val="000000"/>
          <w:sz w:val="28"/>
          <w:szCs w:val="28"/>
        </w:rPr>
        <w:t>Одним из приоритетных направлений социально-экономического развития города является вопрос улучшения ур</w:t>
      </w:r>
      <w:r w:rsidR="001B2DCA" w:rsidRPr="00A86108">
        <w:rPr>
          <w:rFonts w:ascii="Times New Roman" w:hAnsi="Times New Roman" w:cs="Times New Roman"/>
          <w:color w:val="000000"/>
          <w:sz w:val="28"/>
          <w:szCs w:val="28"/>
        </w:rPr>
        <w:t>овня и качества жизни населения,</w:t>
      </w:r>
      <w:r w:rsidRPr="00A8610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условий комфортного проживания граждан, благоустройство</w:t>
      </w:r>
      <w:r w:rsidR="00333CB6" w:rsidRPr="00A861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108">
        <w:rPr>
          <w:rFonts w:ascii="Times New Roman" w:hAnsi="Times New Roman" w:cs="Times New Roman"/>
          <w:color w:val="000000"/>
          <w:sz w:val="28"/>
          <w:szCs w:val="28"/>
        </w:rPr>
        <w:t>и озеленение мест общего пользования,</w:t>
      </w:r>
      <w:r w:rsidR="00333CB6" w:rsidRPr="00A861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108">
        <w:rPr>
          <w:rFonts w:ascii="Times New Roman" w:hAnsi="Times New Roman" w:cs="Times New Roman"/>
          <w:color w:val="000000"/>
          <w:sz w:val="28"/>
          <w:szCs w:val="28"/>
        </w:rPr>
        <w:t>ремонт детских площадок, ремонт дорог, обслуживание уличного освещения.</w:t>
      </w:r>
      <w:r w:rsidR="002D0DBE" w:rsidRPr="00A86108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Поставленные задачи</w:t>
      </w:r>
      <w:r w:rsidR="00771D80" w:rsidRPr="00A861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DBE" w:rsidRPr="00A861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9568D" w:rsidRPr="00A86108">
        <w:rPr>
          <w:rFonts w:ascii="Times New Roman" w:hAnsi="Times New Roman" w:cs="Times New Roman"/>
          <w:color w:val="000000"/>
          <w:sz w:val="28"/>
          <w:szCs w:val="28"/>
        </w:rPr>
        <w:t xml:space="preserve"> рамках муниципальных программ «Развитие жилищно-коммунального хозяйства», «Развитие транспортной системы и обеспечение безопасности дорожного движения»</w:t>
      </w:r>
      <w:r w:rsidR="002F2A8A" w:rsidRPr="00A86108">
        <w:rPr>
          <w:rFonts w:ascii="Times New Roman" w:hAnsi="Times New Roman" w:cs="Times New Roman"/>
          <w:color w:val="000000"/>
          <w:sz w:val="28"/>
          <w:szCs w:val="28"/>
        </w:rPr>
        <w:t>, «Формирование комфортной городской среды на территории города-курорта Кисловодска»</w:t>
      </w:r>
      <w:r w:rsidR="00771D80" w:rsidRPr="00A861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DBE" w:rsidRPr="00A86108"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 </w:t>
      </w:r>
      <w:r w:rsidR="0069568D" w:rsidRPr="00A86108">
        <w:rPr>
          <w:rFonts w:ascii="Times New Roman" w:hAnsi="Times New Roman" w:cs="Times New Roman"/>
          <w:color w:val="000000"/>
          <w:sz w:val="28"/>
          <w:szCs w:val="28"/>
        </w:rPr>
        <w:t>управление городского хозяйства администрации города-курорта Кисловодска</w:t>
      </w:r>
      <w:r w:rsidR="0069568D" w:rsidRPr="00A86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86108" w:rsidRPr="00A8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1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14)</w:t>
      </w:r>
    </w:p>
    <w:p w:rsidR="00B61297" w:rsidRPr="007C5142" w:rsidRDefault="002D0DBE" w:rsidP="000933F9">
      <w:pPr>
        <w:ind w:firstLine="567"/>
        <w:jc w:val="both"/>
        <w:rPr>
          <w:sz w:val="28"/>
          <w:szCs w:val="28"/>
        </w:rPr>
      </w:pPr>
      <w:r w:rsidRPr="002F2A8A">
        <w:rPr>
          <w:rFonts w:eastAsia="Calibri"/>
          <w:sz w:val="28"/>
          <w:szCs w:val="28"/>
        </w:rPr>
        <w:t xml:space="preserve">Ремонт дорог остается одним из ключевых вопросов городского хозяйства. </w:t>
      </w:r>
      <w:proofErr w:type="gramStart"/>
      <w:r w:rsidR="00F45067" w:rsidRPr="002F2A8A">
        <w:rPr>
          <w:rFonts w:eastAsia="Calibri"/>
          <w:sz w:val="28"/>
          <w:szCs w:val="28"/>
        </w:rPr>
        <w:t>В 201</w:t>
      </w:r>
      <w:r w:rsidR="002F2A8A" w:rsidRPr="002F2A8A">
        <w:rPr>
          <w:rFonts w:eastAsia="Calibri"/>
          <w:sz w:val="28"/>
          <w:szCs w:val="28"/>
        </w:rPr>
        <w:t>8</w:t>
      </w:r>
      <w:r w:rsidR="00F45067" w:rsidRPr="002F2A8A">
        <w:rPr>
          <w:rFonts w:eastAsia="Calibri"/>
          <w:sz w:val="28"/>
          <w:szCs w:val="28"/>
        </w:rPr>
        <w:t xml:space="preserve"> году </w:t>
      </w:r>
      <w:r w:rsidR="007C5142">
        <w:rPr>
          <w:sz w:val="28"/>
          <w:szCs w:val="28"/>
        </w:rPr>
        <w:t>в</w:t>
      </w:r>
      <w:r w:rsidR="007C5142" w:rsidRPr="00494FC9">
        <w:rPr>
          <w:sz w:val="28"/>
          <w:szCs w:val="28"/>
        </w:rPr>
        <w:t xml:space="preserve"> рамках подпрограммы </w:t>
      </w:r>
      <w:r w:rsidR="007C5142" w:rsidRPr="002B1C27">
        <w:rPr>
          <w:sz w:val="28"/>
          <w:szCs w:val="28"/>
        </w:rPr>
        <w:t>«Дорожное хозяйство и обеспечение безопасности дорожного движения»</w:t>
      </w:r>
      <w:r w:rsidR="007C5142" w:rsidRPr="00494FC9">
        <w:rPr>
          <w:sz w:val="28"/>
          <w:szCs w:val="28"/>
        </w:rPr>
        <w:t xml:space="preserve"> </w:t>
      </w:r>
      <w:r w:rsidR="007C5142" w:rsidRPr="002B1C27">
        <w:rPr>
          <w:b/>
          <w:sz w:val="28"/>
          <w:szCs w:val="28"/>
        </w:rPr>
        <w:t>государственной программы Ставропольского края «Развитие транспортной системы и обеспечение безопасности дорожного движения»</w:t>
      </w:r>
      <w:r w:rsidR="007C5142" w:rsidRPr="007C5142">
        <w:rPr>
          <w:sz w:val="28"/>
          <w:szCs w:val="28"/>
        </w:rPr>
        <w:t xml:space="preserve"> осуществлен ремонт 18 </w:t>
      </w:r>
      <w:r w:rsidR="007C5142">
        <w:rPr>
          <w:sz w:val="28"/>
          <w:szCs w:val="28"/>
        </w:rPr>
        <w:t xml:space="preserve">дорог общего пользования </w:t>
      </w:r>
      <w:r w:rsidR="00F45067" w:rsidRPr="002F2A8A">
        <w:rPr>
          <w:rFonts w:eastAsia="Calibri"/>
          <w:sz w:val="28"/>
          <w:szCs w:val="28"/>
        </w:rPr>
        <w:t xml:space="preserve">протяженностью </w:t>
      </w:r>
      <w:r w:rsidR="002F2A8A" w:rsidRPr="002F2A8A">
        <w:rPr>
          <w:rFonts w:eastAsia="Calibri"/>
          <w:sz w:val="28"/>
          <w:szCs w:val="28"/>
        </w:rPr>
        <w:t>8,74</w:t>
      </w:r>
      <w:r w:rsidR="002D1AB4" w:rsidRPr="002F2A8A">
        <w:rPr>
          <w:rFonts w:eastAsia="Calibri"/>
          <w:sz w:val="28"/>
          <w:szCs w:val="28"/>
        </w:rPr>
        <w:t xml:space="preserve"> </w:t>
      </w:r>
      <w:r w:rsidR="002F2A8A" w:rsidRPr="002F2A8A">
        <w:rPr>
          <w:rFonts w:eastAsia="Calibri"/>
          <w:sz w:val="28"/>
          <w:szCs w:val="28"/>
        </w:rPr>
        <w:t xml:space="preserve">км </w:t>
      </w:r>
      <w:r w:rsidR="00B61297" w:rsidRPr="00B61297">
        <w:rPr>
          <w:rFonts w:eastAsia="Calibri"/>
          <w:sz w:val="28"/>
          <w:szCs w:val="28"/>
        </w:rPr>
        <w:t>на 124 861,18 тыс. руб., в том числе</w:t>
      </w:r>
      <w:r w:rsidR="009761D8">
        <w:rPr>
          <w:rFonts w:eastAsia="Calibri"/>
          <w:sz w:val="28"/>
          <w:szCs w:val="28"/>
        </w:rPr>
        <w:t>,</w:t>
      </w:r>
      <w:r w:rsidR="00B61297" w:rsidRPr="00B61297">
        <w:rPr>
          <w:rFonts w:eastAsia="Calibri"/>
          <w:sz w:val="28"/>
          <w:szCs w:val="28"/>
        </w:rPr>
        <w:t xml:space="preserve"> за</w:t>
      </w:r>
      <w:r w:rsidR="009761D8">
        <w:rPr>
          <w:rFonts w:eastAsia="Calibri"/>
          <w:sz w:val="28"/>
          <w:szCs w:val="28"/>
        </w:rPr>
        <w:t xml:space="preserve"> счет средств краевого бюджета -</w:t>
      </w:r>
      <w:r w:rsidR="00B61297" w:rsidRPr="00B61297">
        <w:rPr>
          <w:rFonts w:eastAsia="Calibri"/>
          <w:sz w:val="28"/>
          <w:szCs w:val="28"/>
        </w:rPr>
        <w:t xml:space="preserve"> 116 015,6 тыс. руб. и местного бюджета </w:t>
      </w:r>
      <w:r w:rsidR="009761D8">
        <w:rPr>
          <w:rFonts w:eastAsia="Calibri"/>
          <w:sz w:val="28"/>
          <w:szCs w:val="28"/>
        </w:rPr>
        <w:t xml:space="preserve">- </w:t>
      </w:r>
      <w:r w:rsidR="00B61297">
        <w:rPr>
          <w:rFonts w:eastAsia="Calibri"/>
          <w:sz w:val="28"/>
          <w:szCs w:val="28"/>
        </w:rPr>
        <w:t>8</w:t>
      </w:r>
      <w:r w:rsidR="00B61297" w:rsidRPr="00B61297">
        <w:rPr>
          <w:rFonts w:eastAsia="Calibri"/>
          <w:sz w:val="28"/>
          <w:szCs w:val="28"/>
        </w:rPr>
        <w:t>845,59 тыс. руб.</w:t>
      </w:r>
      <w:r w:rsidR="007C5142">
        <w:rPr>
          <w:rFonts w:eastAsia="Calibri"/>
          <w:sz w:val="28"/>
          <w:szCs w:val="28"/>
        </w:rPr>
        <w:t>.</w:t>
      </w:r>
      <w:r w:rsidR="007C5142">
        <w:t xml:space="preserve"> </w:t>
      </w:r>
      <w:r w:rsidR="00B61297" w:rsidRPr="00B61297">
        <w:rPr>
          <w:sz w:val="28"/>
          <w:szCs w:val="28"/>
        </w:rPr>
        <w:t>В соответствии с</w:t>
      </w:r>
      <w:proofErr w:type="gramEnd"/>
      <w:r w:rsidR="00B61297" w:rsidRPr="00B61297">
        <w:rPr>
          <w:sz w:val="28"/>
          <w:szCs w:val="28"/>
        </w:rPr>
        <w:t xml:space="preserve"> муниципальным контрактом</w:t>
      </w:r>
      <w:r w:rsidR="007D7077" w:rsidRPr="007D7077">
        <w:t xml:space="preserve"> </w:t>
      </w:r>
      <w:r w:rsidR="007D7077" w:rsidRPr="007D7077">
        <w:rPr>
          <w:sz w:val="28"/>
          <w:szCs w:val="28"/>
        </w:rPr>
        <w:t>от 03.12.2018</w:t>
      </w:r>
      <w:r w:rsidR="00B61297" w:rsidRPr="00B61297">
        <w:rPr>
          <w:sz w:val="28"/>
          <w:szCs w:val="28"/>
        </w:rPr>
        <w:t xml:space="preserve"> </w:t>
      </w:r>
      <w:r w:rsidR="007D7077" w:rsidRPr="007D7077">
        <w:rPr>
          <w:sz w:val="28"/>
          <w:szCs w:val="28"/>
        </w:rPr>
        <w:t>№ 23</w:t>
      </w:r>
      <w:r w:rsidR="007D7077">
        <w:rPr>
          <w:sz w:val="28"/>
          <w:szCs w:val="28"/>
        </w:rPr>
        <w:t xml:space="preserve"> в декабре нача</w:t>
      </w:r>
      <w:r w:rsidR="00654F56">
        <w:rPr>
          <w:sz w:val="28"/>
          <w:szCs w:val="28"/>
        </w:rPr>
        <w:t>т</w:t>
      </w:r>
      <w:r w:rsidR="007D7077" w:rsidRPr="007D7077">
        <w:rPr>
          <w:sz w:val="28"/>
          <w:szCs w:val="28"/>
        </w:rPr>
        <w:t xml:space="preserve"> ремонт </w:t>
      </w:r>
      <w:r w:rsidR="00B61297" w:rsidRPr="00B61297">
        <w:rPr>
          <w:sz w:val="28"/>
          <w:szCs w:val="28"/>
        </w:rPr>
        <w:t>19-ти автомобильных дорог, протяженностью 8,3 км. Срок окончания работ 31.05.2019 г.</w:t>
      </w:r>
    </w:p>
    <w:p w:rsidR="000215F7" w:rsidRPr="002D3455" w:rsidRDefault="00681B79" w:rsidP="002D345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D3455">
        <w:rPr>
          <w:color w:val="000000"/>
          <w:sz w:val="28"/>
          <w:szCs w:val="28"/>
          <w:shd w:val="clear" w:color="auto" w:fill="FFFFFF"/>
        </w:rPr>
        <w:t>Также в</w:t>
      </w:r>
      <w:r w:rsidR="007D7077" w:rsidRPr="002D3455">
        <w:rPr>
          <w:color w:val="000000"/>
          <w:sz w:val="28"/>
          <w:szCs w:val="28"/>
          <w:shd w:val="clear" w:color="auto" w:fill="FFFFFF"/>
        </w:rPr>
        <w:t xml:space="preserve"> 2018 году приведены в соответствие с ГОСТом </w:t>
      </w:r>
      <w:r w:rsidR="00B61297" w:rsidRPr="002D3455">
        <w:rPr>
          <w:color w:val="000000"/>
          <w:sz w:val="28"/>
          <w:szCs w:val="28"/>
          <w:shd w:val="clear" w:color="auto" w:fill="FFFFFF"/>
        </w:rPr>
        <w:t>пешеходные переходы в районе</w:t>
      </w:r>
      <w:r w:rsidR="006C4BAC" w:rsidRPr="002D3455">
        <w:rPr>
          <w:color w:val="000000"/>
          <w:sz w:val="28"/>
          <w:szCs w:val="28"/>
          <w:shd w:val="clear" w:color="auto" w:fill="FFFFFF"/>
        </w:rPr>
        <w:t xml:space="preserve"> МБОУ </w:t>
      </w:r>
      <w:r w:rsidR="00B61297" w:rsidRPr="002D3455">
        <w:rPr>
          <w:color w:val="000000"/>
          <w:sz w:val="28"/>
          <w:szCs w:val="28"/>
          <w:shd w:val="clear" w:color="auto" w:fill="FFFFFF"/>
        </w:rPr>
        <w:t>СОШ №1</w:t>
      </w:r>
      <w:r w:rsidR="007D7077" w:rsidRPr="002D3455">
        <w:rPr>
          <w:color w:val="000000"/>
          <w:sz w:val="28"/>
          <w:szCs w:val="28"/>
          <w:shd w:val="clear" w:color="auto" w:fill="FFFFFF"/>
        </w:rPr>
        <w:t>,</w:t>
      </w:r>
      <w:r w:rsidR="00B61297" w:rsidRPr="002D3455">
        <w:rPr>
          <w:color w:val="000000"/>
          <w:sz w:val="28"/>
          <w:szCs w:val="28"/>
          <w:shd w:val="clear" w:color="auto" w:fill="FFFFFF"/>
        </w:rPr>
        <w:t xml:space="preserve"> </w:t>
      </w:r>
      <w:r w:rsidR="006C4BAC" w:rsidRPr="002D3455">
        <w:rPr>
          <w:color w:val="000000"/>
          <w:sz w:val="28"/>
          <w:szCs w:val="28"/>
          <w:shd w:val="clear" w:color="auto" w:fill="FFFFFF"/>
        </w:rPr>
        <w:t>СОШ №9, СОШ №10 и Гимназия №19.</w:t>
      </w:r>
      <w:r w:rsidR="00494FC9" w:rsidRPr="002D3455">
        <w:rPr>
          <w:color w:val="000000"/>
          <w:sz w:val="28"/>
          <w:szCs w:val="28"/>
          <w:shd w:val="clear" w:color="auto" w:fill="FFFFFF"/>
        </w:rPr>
        <w:t>детских</w:t>
      </w:r>
      <w:r w:rsidR="006C4BAC" w:rsidRPr="002D3455">
        <w:rPr>
          <w:color w:val="000000"/>
          <w:sz w:val="28"/>
          <w:szCs w:val="28"/>
          <w:shd w:val="clear" w:color="auto" w:fill="FFFFFF"/>
        </w:rPr>
        <w:t xml:space="preserve"> садов ДОУ</w:t>
      </w:r>
      <w:r w:rsidR="00494FC9" w:rsidRPr="002D3455">
        <w:rPr>
          <w:color w:val="000000"/>
          <w:sz w:val="28"/>
          <w:szCs w:val="28"/>
          <w:shd w:val="clear" w:color="auto" w:fill="FFFFFF"/>
        </w:rPr>
        <w:t xml:space="preserve"> </w:t>
      </w:r>
      <w:r w:rsidR="006C4BAC" w:rsidRPr="002D3455">
        <w:rPr>
          <w:color w:val="000000"/>
          <w:sz w:val="28"/>
          <w:szCs w:val="28"/>
          <w:shd w:val="clear" w:color="auto" w:fill="FFFFFF"/>
        </w:rPr>
        <w:t>№3 и</w:t>
      </w:r>
      <w:r w:rsidR="00B61297" w:rsidRPr="002D3455">
        <w:rPr>
          <w:color w:val="000000"/>
          <w:sz w:val="28"/>
          <w:szCs w:val="28"/>
          <w:shd w:val="clear" w:color="auto" w:fill="FFFFFF"/>
        </w:rPr>
        <w:t xml:space="preserve"> №4</w:t>
      </w:r>
      <w:r w:rsidR="007D7077" w:rsidRPr="002D3455">
        <w:rPr>
          <w:color w:val="000000"/>
          <w:sz w:val="28"/>
          <w:szCs w:val="28"/>
          <w:shd w:val="clear" w:color="auto" w:fill="FFFFFF"/>
        </w:rPr>
        <w:t>,</w:t>
      </w:r>
      <w:r w:rsidR="009761D8" w:rsidRPr="002D3455">
        <w:rPr>
          <w:color w:val="000000"/>
          <w:sz w:val="28"/>
          <w:szCs w:val="28"/>
          <w:shd w:val="clear" w:color="auto" w:fill="FFFFFF"/>
        </w:rPr>
        <w:t xml:space="preserve"> детского оздоровительного лагеря</w:t>
      </w:r>
      <w:r w:rsidR="00B61297" w:rsidRPr="002D3455">
        <w:rPr>
          <w:color w:val="000000"/>
          <w:sz w:val="28"/>
          <w:szCs w:val="28"/>
          <w:shd w:val="clear" w:color="auto" w:fill="FFFFFF"/>
        </w:rPr>
        <w:t xml:space="preserve"> «Сосновый бор» </w:t>
      </w:r>
      <w:r w:rsidR="002D3455">
        <w:rPr>
          <w:color w:val="000000"/>
          <w:sz w:val="28"/>
          <w:szCs w:val="28"/>
          <w:shd w:val="clear" w:color="auto" w:fill="FFFFFF"/>
        </w:rPr>
        <w:t>Про</w:t>
      </w:r>
      <w:r w:rsidRPr="002D3455">
        <w:rPr>
          <w:color w:val="000000"/>
          <w:sz w:val="28"/>
          <w:szCs w:val="28"/>
          <w:shd w:val="clear" w:color="auto" w:fill="FFFFFF"/>
        </w:rPr>
        <w:t xml:space="preserve">веден ремонт дорожного покрытия </w:t>
      </w:r>
      <w:r w:rsidR="00654F56" w:rsidRPr="002D3455">
        <w:rPr>
          <w:color w:val="000000"/>
          <w:sz w:val="28"/>
          <w:szCs w:val="28"/>
          <w:shd w:val="clear" w:color="auto" w:fill="FFFFFF"/>
        </w:rPr>
        <w:br/>
      </w:r>
      <w:r w:rsidRPr="002D3455">
        <w:rPr>
          <w:color w:val="000000"/>
          <w:sz w:val="28"/>
          <w:szCs w:val="28"/>
          <w:shd w:val="clear" w:color="auto" w:fill="FFFFFF"/>
        </w:rPr>
        <w:lastRenderedPageBreak/>
        <w:t>на 34 улицах города-курорта Кисловодска общей площадью 6,5 тыс. м</w:t>
      </w:r>
      <w:proofErr w:type="gramStart"/>
      <w:r w:rsidRPr="002D3455">
        <w:rPr>
          <w:color w:val="000000"/>
          <w:sz w:val="28"/>
          <w:szCs w:val="28"/>
          <w:shd w:val="clear" w:color="auto" w:fill="FFFFFF"/>
        </w:rPr>
        <w:t>2</w:t>
      </w:r>
      <w:proofErr w:type="gramEnd"/>
      <w:r w:rsidR="00654F56" w:rsidRPr="002D3455">
        <w:rPr>
          <w:color w:val="000000"/>
          <w:sz w:val="28"/>
          <w:szCs w:val="28"/>
          <w:shd w:val="clear" w:color="auto" w:fill="FFFFFF"/>
        </w:rPr>
        <w:t xml:space="preserve"> </w:t>
      </w:r>
      <w:r w:rsidRPr="002D3455">
        <w:rPr>
          <w:color w:val="000000"/>
          <w:sz w:val="28"/>
          <w:szCs w:val="28"/>
          <w:shd w:val="clear" w:color="auto" w:fill="FFFFFF"/>
        </w:rPr>
        <w:t xml:space="preserve">на </w:t>
      </w:r>
      <w:r w:rsidR="00654F56" w:rsidRPr="002D3455">
        <w:rPr>
          <w:color w:val="000000"/>
          <w:sz w:val="28"/>
          <w:szCs w:val="28"/>
          <w:shd w:val="clear" w:color="auto" w:fill="FFFFFF"/>
        </w:rPr>
        <w:br/>
      </w:r>
      <w:r w:rsidR="002D3455">
        <w:rPr>
          <w:color w:val="000000"/>
          <w:sz w:val="28"/>
          <w:szCs w:val="28"/>
          <w:shd w:val="clear" w:color="auto" w:fill="FFFFFF"/>
        </w:rPr>
        <w:t xml:space="preserve">сумму </w:t>
      </w:r>
      <w:r w:rsidRPr="002D3455">
        <w:rPr>
          <w:color w:val="000000"/>
          <w:sz w:val="28"/>
          <w:szCs w:val="28"/>
          <w:shd w:val="clear" w:color="auto" w:fill="FFFFFF"/>
        </w:rPr>
        <w:t>5,7 млн. рублей.</w:t>
      </w:r>
    </w:p>
    <w:p w:rsidR="00246340" w:rsidRDefault="00603E31" w:rsidP="000933F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03E31">
        <w:rPr>
          <w:color w:val="000000"/>
          <w:sz w:val="28"/>
          <w:szCs w:val="28"/>
          <w:shd w:val="clear" w:color="auto" w:fill="FFFFFF"/>
        </w:rPr>
        <w:t xml:space="preserve">В рамках реализации приоритетного проекта </w:t>
      </w:r>
      <w:r w:rsidRPr="002B1C27">
        <w:rPr>
          <w:color w:val="000000"/>
          <w:sz w:val="28"/>
          <w:szCs w:val="28"/>
          <w:shd w:val="clear" w:color="auto" w:fill="FFFFFF"/>
        </w:rPr>
        <w:t xml:space="preserve">«Формирование комфортной городской среды </w:t>
      </w:r>
      <w:r w:rsidRPr="00603E31">
        <w:rPr>
          <w:color w:val="000000"/>
          <w:sz w:val="28"/>
          <w:szCs w:val="28"/>
          <w:shd w:val="clear" w:color="auto" w:fill="FFFFFF"/>
        </w:rPr>
        <w:t xml:space="preserve">на территории Ставропольского края в 2018-2019 годах» </w:t>
      </w:r>
      <w:r w:rsidR="007E4726" w:rsidRPr="002B1C27">
        <w:rPr>
          <w:b/>
          <w:sz w:val="28"/>
          <w:szCs w:val="28"/>
        </w:rPr>
        <w:t>государственной программы Ставропольского края «Развитие жилищно-коммунального хозяйства»</w:t>
      </w:r>
      <w:r w:rsidR="007E4726">
        <w:rPr>
          <w:color w:val="000000"/>
          <w:sz w:val="28"/>
          <w:szCs w:val="28"/>
          <w:shd w:val="clear" w:color="auto" w:fill="FFFFFF"/>
        </w:rPr>
        <w:t xml:space="preserve"> </w:t>
      </w:r>
      <w:r w:rsidRPr="00603E31">
        <w:rPr>
          <w:color w:val="000000"/>
          <w:sz w:val="28"/>
          <w:szCs w:val="28"/>
          <w:shd w:val="clear" w:color="auto" w:fill="FFFFFF"/>
        </w:rPr>
        <w:t>в городе-курорте Кисловодске обустроен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603E3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603E31">
        <w:rPr>
          <w:color w:val="000000"/>
          <w:sz w:val="28"/>
          <w:szCs w:val="28"/>
          <w:shd w:val="clear" w:color="auto" w:fill="FFFFFF"/>
        </w:rPr>
        <w:t xml:space="preserve"> общественны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603E31">
        <w:rPr>
          <w:color w:val="000000"/>
          <w:sz w:val="28"/>
          <w:szCs w:val="28"/>
          <w:shd w:val="clear" w:color="auto" w:fill="FFFFFF"/>
        </w:rPr>
        <w:t xml:space="preserve"> и 4 дворовы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603E31">
        <w:rPr>
          <w:color w:val="000000"/>
          <w:sz w:val="28"/>
          <w:szCs w:val="28"/>
          <w:shd w:val="clear" w:color="auto" w:fill="FFFFFF"/>
        </w:rPr>
        <w:t xml:space="preserve"> территори</w:t>
      </w:r>
      <w:r w:rsidR="00C97A3C">
        <w:rPr>
          <w:color w:val="000000"/>
          <w:sz w:val="28"/>
          <w:szCs w:val="28"/>
          <w:shd w:val="clear" w:color="auto" w:fill="FFFFFF"/>
        </w:rPr>
        <w:t>и</w:t>
      </w:r>
    </w:p>
    <w:p w:rsidR="002B1C27" w:rsidRDefault="00C97A3C" w:rsidP="000933F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Благоустроен</w:t>
      </w:r>
      <w:r w:rsidR="001D4EC6">
        <w:rPr>
          <w:color w:val="000000"/>
          <w:sz w:val="28"/>
          <w:szCs w:val="28"/>
          <w:shd w:val="clear" w:color="auto" w:fill="FFFFFF"/>
        </w:rPr>
        <w:t>ы:</w:t>
      </w:r>
    </w:p>
    <w:p w:rsidR="00654F56" w:rsidRPr="00246340" w:rsidRDefault="00CE256A" w:rsidP="00246340">
      <w:pPr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97A3C">
        <w:rPr>
          <w:color w:val="000000"/>
          <w:sz w:val="28"/>
          <w:szCs w:val="28"/>
          <w:shd w:val="clear" w:color="auto" w:fill="FFFFFF"/>
        </w:rPr>
        <w:t>сквер</w:t>
      </w:r>
      <w:r w:rsidR="00654F56" w:rsidRPr="00654F56">
        <w:rPr>
          <w:color w:val="000000"/>
          <w:sz w:val="28"/>
          <w:szCs w:val="28"/>
          <w:shd w:val="clear" w:color="auto" w:fill="FFFFFF"/>
        </w:rPr>
        <w:t xml:space="preserve"> Победы (</w:t>
      </w:r>
      <w:r w:rsidR="005B0F02" w:rsidRPr="00654F56">
        <w:rPr>
          <w:color w:val="000000"/>
          <w:sz w:val="28"/>
          <w:szCs w:val="28"/>
          <w:shd w:val="clear" w:color="auto" w:fill="FFFFFF"/>
        </w:rPr>
        <w:t>пр.</w:t>
      </w:r>
      <w:proofErr w:type="gramEnd"/>
      <w:r w:rsidR="005B0F02" w:rsidRPr="00654F56">
        <w:rPr>
          <w:color w:val="000000"/>
          <w:sz w:val="28"/>
          <w:szCs w:val="28"/>
          <w:shd w:val="clear" w:color="auto" w:fill="FFFFFF"/>
        </w:rPr>
        <w:t xml:space="preserve"> Победы</w:t>
      </w:r>
      <w:r w:rsidR="00654F56" w:rsidRPr="00654F56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="00654F56" w:rsidRPr="00654F56">
        <w:rPr>
          <w:color w:val="000000"/>
          <w:sz w:val="28"/>
          <w:szCs w:val="28"/>
          <w:shd w:val="clear" w:color="auto" w:fill="FFFFFF"/>
        </w:rPr>
        <w:t>ул.К.Либкнехта</w:t>
      </w:r>
      <w:proofErr w:type="spellEnd"/>
      <w:r w:rsidR="00654F56" w:rsidRPr="00654F56">
        <w:rPr>
          <w:color w:val="000000"/>
          <w:sz w:val="28"/>
          <w:szCs w:val="28"/>
          <w:shd w:val="clear" w:color="auto" w:fill="FFFFFF"/>
        </w:rPr>
        <w:t>)</w:t>
      </w:r>
      <w:r w:rsidR="007E4726">
        <w:rPr>
          <w:color w:val="000000"/>
          <w:sz w:val="28"/>
          <w:szCs w:val="28"/>
          <w:shd w:val="clear" w:color="auto" w:fill="FFFFFF"/>
        </w:rPr>
        <w:t xml:space="preserve">, </w:t>
      </w:r>
      <w:r w:rsidR="00C97A3C">
        <w:rPr>
          <w:color w:val="000000"/>
          <w:sz w:val="28"/>
          <w:szCs w:val="28"/>
          <w:shd w:val="clear" w:color="auto" w:fill="FFFFFF"/>
        </w:rPr>
        <w:t>выполнено</w:t>
      </w:r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 благоустройство аллей и пешеходных дорожек (4</w:t>
      </w:r>
      <w:r w:rsidR="00C97A3C">
        <w:rPr>
          <w:color w:val="000000"/>
          <w:sz w:val="28"/>
          <w:szCs w:val="28"/>
          <w:shd w:val="clear" w:color="auto" w:fill="FFFFFF"/>
        </w:rPr>
        <w:t>,1 тыс.</w:t>
      </w:r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 м</w:t>
      </w:r>
      <w:proofErr w:type="gramStart"/>
      <w:r w:rsidR="00C97A3C" w:rsidRPr="00C97A3C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C97A3C">
        <w:rPr>
          <w:color w:val="000000"/>
          <w:sz w:val="28"/>
          <w:szCs w:val="28"/>
          <w:shd w:val="clear" w:color="auto" w:fill="FFFFFF"/>
        </w:rPr>
        <w:t>),</w:t>
      </w:r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 обустро</w:t>
      </w:r>
      <w:r w:rsidR="00C97A3C">
        <w:rPr>
          <w:color w:val="000000"/>
          <w:sz w:val="28"/>
          <w:szCs w:val="28"/>
          <w:shd w:val="clear" w:color="auto" w:fill="FFFFFF"/>
        </w:rPr>
        <w:t>ены</w:t>
      </w:r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 </w:t>
      </w:r>
      <w:r w:rsidR="00C97A3C">
        <w:rPr>
          <w:color w:val="000000"/>
          <w:sz w:val="28"/>
          <w:szCs w:val="28"/>
          <w:shd w:val="clear" w:color="auto" w:fill="FFFFFF"/>
        </w:rPr>
        <w:t xml:space="preserve">2 </w:t>
      </w:r>
      <w:r w:rsidR="00C97A3C" w:rsidRPr="00C97A3C">
        <w:rPr>
          <w:color w:val="000000"/>
          <w:sz w:val="28"/>
          <w:szCs w:val="28"/>
          <w:shd w:val="clear" w:color="auto" w:fill="FFFFFF"/>
        </w:rPr>
        <w:t>детски</w:t>
      </w:r>
      <w:r w:rsidR="00C97A3C">
        <w:rPr>
          <w:color w:val="000000"/>
          <w:sz w:val="28"/>
          <w:szCs w:val="28"/>
          <w:shd w:val="clear" w:color="auto" w:fill="FFFFFF"/>
        </w:rPr>
        <w:t>е</w:t>
      </w:r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 и спортивн</w:t>
      </w:r>
      <w:r w:rsidR="00C97A3C">
        <w:rPr>
          <w:color w:val="000000"/>
          <w:sz w:val="28"/>
          <w:szCs w:val="28"/>
          <w:shd w:val="clear" w:color="auto" w:fill="FFFFFF"/>
        </w:rPr>
        <w:t>ая</w:t>
      </w:r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 площад</w:t>
      </w:r>
      <w:r w:rsidR="00C97A3C">
        <w:rPr>
          <w:color w:val="000000"/>
          <w:sz w:val="28"/>
          <w:szCs w:val="28"/>
          <w:shd w:val="clear" w:color="auto" w:fill="FFFFFF"/>
        </w:rPr>
        <w:t xml:space="preserve">ка с </w:t>
      </w:r>
      <w:r w:rsidR="00C97A3C" w:rsidRPr="00C97A3C">
        <w:rPr>
          <w:color w:val="000000"/>
          <w:sz w:val="28"/>
          <w:szCs w:val="28"/>
          <w:shd w:val="clear" w:color="auto" w:fill="FFFFFF"/>
        </w:rPr>
        <w:t>антивандальными тренажёрами</w:t>
      </w:r>
      <w:r w:rsidR="00C97A3C">
        <w:rPr>
          <w:color w:val="000000"/>
          <w:sz w:val="28"/>
          <w:szCs w:val="28"/>
          <w:shd w:val="clear" w:color="auto" w:fill="FFFFFF"/>
        </w:rPr>
        <w:t xml:space="preserve"> и</w:t>
      </w:r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97A3C" w:rsidRPr="00C97A3C">
        <w:rPr>
          <w:color w:val="000000"/>
          <w:sz w:val="28"/>
          <w:szCs w:val="28"/>
          <w:shd w:val="clear" w:color="auto" w:fill="FFFFFF"/>
        </w:rPr>
        <w:t>травмобезопасным</w:t>
      </w:r>
      <w:proofErr w:type="spellEnd"/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 резиновым покрытием</w:t>
      </w:r>
      <w:r w:rsidR="00C97A3C">
        <w:rPr>
          <w:color w:val="000000"/>
          <w:sz w:val="28"/>
          <w:szCs w:val="28"/>
          <w:shd w:val="clear" w:color="auto" w:fill="FFFFFF"/>
        </w:rPr>
        <w:t>,</w:t>
      </w:r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  замено наружное освещение,</w:t>
      </w:r>
      <w:r w:rsidR="00C97A3C">
        <w:rPr>
          <w:color w:val="000000"/>
          <w:sz w:val="28"/>
          <w:szCs w:val="28"/>
          <w:shd w:val="clear" w:color="auto" w:fill="FFFFFF"/>
        </w:rPr>
        <w:t xml:space="preserve"> установлены 23 парковых фонаря,</w:t>
      </w:r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 функциональное освещение пешеходных и прогулочных зон, детских и спортивной площадок</w:t>
      </w:r>
      <w:r w:rsidR="00C97A3C">
        <w:rPr>
          <w:color w:val="000000"/>
          <w:sz w:val="28"/>
          <w:szCs w:val="28"/>
          <w:shd w:val="clear" w:color="auto" w:fill="FFFFFF"/>
        </w:rPr>
        <w:t>,</w:t>
      </w:r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 малые архитектурные формы</w:t>
      </w:r>
      <w:r w:rsidR="00C97A3C">
        <w:rPr>
          <w:color w:val="000000"/>
          <w:sz w:val="28"/>
          <w:szCs w:val="28"/>
          <w:shd w:val="clear" w:color="auto" w:fill="FFFFFF"/>
        </w:rPr>
        <w:t xml:space="preserve">, 37 </w:t>
      </w:r>
      <w:r w:rsidR="009761D8">
        <w:rPr>
          <w:color w:val="000000"/>
          <w:sz w:val="28"/>
          <w:szCs w:val="28"/>
          <w:shd w:val="clear" w:color="auto" w:fill="FFFFFF"/>
        </w:rPr>
        <w:t xml:space="preserve">скамеек и 37 урн, </w:t>
      </w:r>
      <w:r w:rsidR="00C97A3C">
        <w:rPr>
          <w:color w:val="000000"/>
          <w:sz w:val="28"/>
          <w:szCs w:val="28"/>
          <w:shd w:val="clear" w:color="auto" w:fill="FFFFFF"/>
        </w:rPr>
        <w:t>36 цветочниц,</w:t>
      </w:r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 </w:t>
      </w:r>
      <w:r w:rsidR="00C97A3C">
        <w:rPr>
          <w:color w:val="000000"/>
          <w:sz w:val="28"/>
          <w:szCs w:val="28"/>
          <w:shd w:val="clear" w:color="auto" w:fill="FFFFFF"/>
        </w:rPr>
        <w:t>благоустроены цветники,</w:t>
      </w:r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 обустроена лестница, облицованная гранитом с ночной подс</w:t>
      </w:r>
      <w:r w:rsidR="00C97A3C">
        <w:rPr>
          <w:color w:val="000000"/>
          <w:sz w:val="28"/>
          <w:szCs w:val="28"/>
          <w:shd w:val="clear" w:color="auto" w:fill="FFFFFF"/>
        </w:rPr>
        <w:t>веткой,</w:t>
      </w:r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 высажено </w:t>
      </w:r>
      <w:r w:rsidR="00C97A3C">
        <w:rPr>
          <w:color w:val="000000"/>
          <w:sz w:val="28"/>
          <w:szCs w:val="28"/>
          <w:shd w:val="clear" w:color="auto" w:fill="FFFFFF"/>
        </w:rPr>
        <w:t>76 деревьев и кустарников, про</w:t>
      </w:r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изведено устройство рулонного газона </w:t>
      </w:r>
      <w:r w:rsidR="00C97A3C">
        <w:rPr>
          <w:color w:val="000000"/>
          <w:sz w:val="28"/>
          <w:szCs w:val="28"/>
          <w:shd w:val="clear" w:color="auto" w:fill="FFFFFF"/>
        </w:rPr>
        <w:t>площадью</w:t>
      </w:r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 7</w:t>
      </w:r>
      <w:r w:rsidR="00C97A3C">
        <w:rPr>
          <w:color w:val="000000"/>
          <w:sz w:val="28"/>
          <w:szCs w:val="28"/>
          <w:shd w:val="clear" w:color="auto" w:fill="FFFFFF"/>
        </w:rPr>
        <w:t>,5 тыс.</w:t>
      </w:r>
      <w:r w:rsidR="00C97A3C" w:rsidRPr="00C97A3C">
        <w:rPr>
          <w:color w:val="000000"/>
          <w:sz w:val="28"/>
          <w:szCs w:val="28"/>
          <w:shd w:val="clear" w:color="auto" w:fill="FFFFFF"/>
        </w:rPr>
        <w:t xml:space="preserve"> м</w:t>
      </w:r>
      <w:proofErr w:type="gramStart"/>
      <w:r w:rsidR="00C97A3C" w:rsidRPr="00C97A3C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1D4EC6">
        <w:rPr>
          <w:color w:val="000000"/>
          <w:sz w:val="28"/>
          <w:szCs w:val="28"/>
          <w:shd w:val="clear" w:color="auto" w:fill="FFFFFF"/>
        </w:rPr>
        <w:t>;</w:t>
      </w:r>
      <w:r w:rsidR="00246340">
        <w:rPr>
          <w:color w:val="000000"/>
          <w:sz w:val="28"/>
          <w:szCs w:val="28"/>
          <w:shd w:val="clear" w:color="auto" w:fill="FFFFFF"/>
        </w:rPr>
        <w:t>.</w:t>
      </w:r>
      <w:r w:rsidR="00246340" w:rsidRPr="00246340">
        <w:rPr>
          <w:color w:val="000000"/>
          <w:sz w:val="28"/>
          <w:szCs w:val="28"/>
          <w:shd w:val="clear" w:color="auto" w:fill="FFFFFF"/>
        </w:rPr>
        <w:t xml:space="preserve"> </w:t>
      </w:r>
      <w:r w:rsidR="00246340">
        <w:rPr>
          <w:color w:val="000000"/>
          <w:sz w:val="28"/>
          <w:szCs w:val="28"/>
          <w:shd w:val="clear" w:color="auto" w:fill="FFFFFF"/>
        </w:rPr>
        <w:t>Объем финансирования составил 39,8 млн. руб.,</w:t>
      </w:r>
      <w:r w:rsidR="00246340" w:rsidRPr="007E4726">
        <w:rPr>
          <w:sz w:val="28"/>
          <w:szCs w:val="28"/>
        </w:rPr>
        <w:t xml:space="preserve"> </w:t>
      </w:r>
      <w:r w:rsidR="00246340">
        <w:rPr>
          <w:sz w:val="28"/>
          <w:szCs w:val="28"/>
        </w:rPr>
        <w:t xml:space="preserve">(37,6 млн. руб. </w:t>
      </w:r>
      <w:r w:rsidR="00246340" w:rsidRPr="003A6952">
        <w:rPr>
          <w:sz w:val="28"/>
          <w:szCs w:val="28"/>
        </w:rPr>
        <w:t>средств</w:t>
      </w:r>
      <w:r w:rsidR="00246340">
        <w:rPr>
          <w:sz w:val="28"/>
          <w:szCs w:val="28"/>
        </w:rPr>
        <w:t>а</w:t>
      </w:r>
      <w:r w:rsidR="00246340" w:rsidRPr="003A6952">
        <w:rPr>
          <w:sz w:val="28"/>
          <w:szCs w:val="28"/>
        </w:rPr>
        <w:t xml:space="preserve"> </w:t>
      </w:r>
      <w:r w:rsidR="00246340">
        <w:rPr>
          <w:sz w:val="28"/>
          <w:szCs w:val="28"/>
        </w:rPr>
        <w:t xml:space="preserve">краевого бюджета и </w:t>
      </w:r>
      <w:r w:rsidR="00246340" w:rsidRPr="003A6952">
        <w:rPr>
          <w:sz w:val="28"/>
          <w:szCs w:val="28"/>
        </w:rPr>
        <w:t>2</w:t>
      </w:r>
      <w:r w:rsidR="00246340">
        <w:rPr>
          <w:sz w:val="28"/>
          <w:szCs w:val="28"/>
        </w:rPr>
        <w:t>,2</w:t>
      </w:r>
      <w:r w:rsidR="00246340" w:rsidRPr="003A6952">
        <w:rPr>
          <w:sz w:val="28"/>
          <w:szCs w:val="28"/>
        </w:rPr>
        <w:t xml:space="preserve"> </w:t>
      </w:r>
      <w:r w:rsidR="00246340">
        <w:rPr>
          <w:sz w:val="28"/>
          <w:szCs w:val="28"/>
        </w:rPr>
        <w:t>млн</w:t>
      </w:r>
      <w:r w:rsidR="00246340" w:rsidRPr="003A6952">
        <w:rPr>
          <w:sz w:val="28"/>
          <w:szCs w:val="28"/>
        </w:rPr>
        <w:t xml:space="preserve">. руб. </w:t>
      </w:r>
      <w:r w:rsidR="00246340">
        <w:rPr>
          <w:sz w:val="28"/>
          <w:szCs w:val="28"/>
        </w:rPr>
        <w:t>из местного бюджета);</w:t>
      </w:r>
    </w:p>
    <w:p w:rsidR="001D4EC6" w:rsidRDefault="00CE256A" w:rsidP="000933F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1D4EC6" w:rsidRPr="001D4EC6">
        <w:rPr>
          <w:color w:val="000000"/>
          <w:sz w:val="28"/>
          <w:szCs w:val="28"/>
          <w:shd w:val="clear" w:color="auto" w:fill="FFFFFF"/>
        </w:rPr>
        <w:t>сквер Героев-Медиков (Курортный бульвар)</w:t>
      </w:r>
      <w:r w:rsidR="007F1131">
        <w:rPr>
          <w:color w:val="000000"/>
          <w:sz w:val="28"/>
          <w:szCs w:val="28"/>
          <w:shd w:val="clear" w:color="auto" w:fill="FFFFFF"/>
        </w:rPr>
        <w:t>, в котором</w:t>
      </w:r>
      <w:r w:rsidR="007F1131" w:rsidRPr="007F1131">
        <w:rPr>
          <w:color w:val="000000"/>
          <w:sz w:val="28"/>
          <w:szCs w:val="28"/>
          <w:shd w:val="clear" w:color="auto" w:fill="FFFFFF"/>
        </w:rPr>
        <w:t xml:space="preserve"> благоустро</w:t>
      </w:r>
      <w:r w:rsidR="007F1131">
        <w:rPr>
          <w:color w:val="000000"/>
          <w:sz w:val="28"/>
          <w:szCs w:val="28"/>
          <w:shd w:val="clear" w:color="auto" w:fill="FFFFFF"/>
        </w:rPr>
        <w:t>ены</w:t>
      </w:r>
      <w:r w:rsidR="007F1131" w:rsidRPr="007F1131">
        <w:rPr>
          <w:color w:val="000000"/>
          <w:sz w:val="28"/>
          <w:szCs w:val="28"/>
          <w:shd w:val="clear" w:color="auto" w:fill="FFFFFF"/>
        </w:rPr>
        <w:t xml:space="preserve"> алле</w:t>
      </w:r>
      <w:r w:rsidR="007F1131">
        <w:rPr>
          <w:color w:val="000000"/>
          <w:sz w:val="28"/>
          <w:szCs w:val="28"/>
          <w:shd w:val="clear" w:color="auto" w:fill="FFFFFF"/>
        </w:rPr>
        <w:t xml:space="preserve">и </w:t>
      </w:r>
      <w:r w:rsidR="007F1131" w:rsidRPr="007F1131">
        <w:rPr>
          <w:color w:val="000000"/>
          <w:sz w:val="28"/>
          <w:szCs w:val="28"/>
          <w:shd w:val="clear" w:color="auto" w:fill="FFFFFF"/>
        </w:rPr>
        <w:t>и пешеходны</w:t>
      </w:r>
      <w:r w:rsidR="007F1131">
        <w:rPr>
          <w:color w:val="000000"/>
          <w:sz w:val="28"/>
          <w:szCs w:val="28"/>
          <w:shd w:val="clear" w:color="auto" w:fill="FFFFFF"/>
        </w:rPr>
        <w:t>е</w:t>
      </w:r>
      <w:r w:rsidR="007F1131" w:rsidRPr="007F1131">
        <w:rPr>
          <w:color w:val="000000"/>
          <w:sz w:val="28"/>
          <w:szCs w:val="28"/>
          <w:shd w:val="clear" w:color="auto" w:fill="FFFFFF"/>
        </w:rPr>
        <w:t xml:space="preserve"> дорожк</w:t>
      </w:r>
      <w:r w:rsidR="007F1131">
        <w:rPr>
          <w:color w:val="000000"/>
          <w:sz w:val="28"/>
          <w:szCs w:val="28"/>
          <w:shd w:val="clear" w:color="auto" w:fill="FFFFFF"/>
        </w:rPr>
        <w:t xml:space="preserve">и площадью </w:t>
      </w:r>
      <w:r w:rsidR="007F1131" w:rsidRPr="007F1131">
        <w:rPr>
          <w:color w:val="000000"/>
          <w:sz w:val="28"/>
          <w:szCs w:val="28"/>
          <w:shd w:val="clear" w:color="auto" w:fill="FFFFFF"/>
        </w:rPr>
        <w:t>853,0 м</w:t>
      </w:r>
      <w:proofErr w:type="gramStart"/>
      <w:r w:rsidR="007F1131" w:rsidRPr="007F1131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7F1131">
        <w:rPr>
          <w:color w:val="000000"/>
          <w:sz w:val="28"/>
          <w:szCs w:val="28"/>
          <w:shd w:val="clear" w:color="auto" w:fill="FFFFFF"/>
        </w:rPr>
        <w:t xml:space="preserve">, </w:t>
      </w:r>
      <w:r w:rsidR="007F1131" w:rsidRPr="007F1131">
        <w:rPr>
          <w:color w:val="000000"/>
          <w:sz w:val="28"/>
          <w:szCs w:val="28"/>
          <w:shd w:val="clear" w:color="auto" w:fill="FFFFFF"/>
        </w:rPr>
        <w:t>заменено наружное освещение, установлено 13 парковых фонар</w:t>
      </w:r>
      <w:r w:rsidR="007F1131">
        <w:rPr>
          <w:color w:val="000000"/>
          <w:sz w:val="28"/>
          <w:szCs w:val="28"/>
          <w:shd w:val="clear" w:color="auto" w:fill="FFFFFF"/>
        </w:rPr>
        <w:t>ей,</w:t>
      </w:r>
      <w:r w:rsidR="007F1131" w:rsidRPr="007F1131">
        <w:rPr>
          <w:color w:val="000000"/>
          <w:sz w:val="28"/>
          <w:szCs w:val="28"/>
          <w:shd w:val="clear" w:color="auto" w:fill="FFFFFF"/>
        </w:rPr>
        <w:t xml:space="preserve"> установлены </w:t>
      </w:r>
      <w:r w:rsidR="007F1131">
        <w:rPr>
          <w:color w:val="000000"/>
          <w:sz w:val="28"/>
          <w:szCs w:val="28"/>
          <w:shd w:val="clear" w:color="auto" w:fill="FFFFFF"/>
        </w:rPr>
        <w:t>17 скамеек, 17 урн, 19 цветочниц,</w:t>
      </w:r>
      <w:r w:rsidR="007F1131" w:rsidRPr="007F1131">
        <w:rPr>
          <w:color w:val="000000"/>
          <w:sz w:val="28"/>
          <w:szCs w:val="28"/>
          <w:shd w:val="clear" w:color="auto" w:fill="FFFFFF"/>
        </w:rPr>
        <w:t xml:space="preserve"> благоустроены цветники</w:t>
      </w:r>
      <w:r w:rsidR="007F1131">
        <w:rPr>
          <w:color w:val="000000"/>
          <w:sz w:val="28"/>
          <w:szCs w:val="28"/>
          <w:shd w:val="clear" w:color="auto" w:fill="FFFFFF"/>
        </w:rPr>
        <w:t>,</w:t>
      </w:r>
      <w:r w:rsidR="007F1131" w:rsidRPr="007F1131">
        <w:rPr>
          <w:color w:val="000000"/>
          <w:sz w:val="28"/>
          <w:szCs w:val="28"/>
          <w:shd w:val="clear" w:color="auto" w:fill="FFFFFF"/>
        </w:rPr>
        <w:t xml:space="preserve"> установлено функциональное освещение пешеходных и прогулочных зон, детских и спортивной площадок</w:t>
      </w:r>
      <w:r w:rsidR="007F1131">
        <w:rPr>
          <w:color w:val="000000"/>
          <w:sz w:val="28"/>
          <w:szCs w:val="28"/>
          <w:shd w:val="clear" w:color="auto" w:fill="FFFFFF"/>
        </w:rPr>
        <w:t xml:space="preserve">, </w:t>
      </w:r>
      <w:r w:rsidR="007F1131" w:rsidRPr="007F1131">
        <w:rPr>
          <w:color w:val="000000"/>
          <w:sz w:val="28"/>
          <w:szCs w:val="28"/>
          <w:shd w:val="clear" w:color="auto" w:fill="FFFFFF"/>
        </w:rPr>
        <w:t>обустроена лестница, облицованн</w:t>
      </w:r>
      <w:r w:rsidR="007F1131">
        <w:rPr>
          <w:color w:val="000000"/>
          <w:sz w:val="28"/>
          <w:szCs w:val="28"/>
          <w:shd w:val="clear" w:color="auto" w:fill="FFFFFF"/>
        </w:rPr>
        <w:t>ая гранитом с ночной подсветкой,</w:t>
      </w:r>
      <w:r w:rsidR="007F1131" w:rsidRPr="007F1131">
        <w:rPr>
          <w:color w:val="000000"/>
          <w:sz w:val="28"/>
          <w:szCs w:val="28"/>
          <w:shd w:val="clear" w:color="auto" w:fill="FFFFFF"/>
        </w:rPr>
        <w:t xml:space="preserve"> проведены </w:t>
      </w:r>
      <w:proofErr w:type="spellStart"/>
      <w:r w:rsidR="007F1131" w:rsidRPr="007F1131">
        <w:rPr>
          <w:color w:val="000000"/>
          <w:sz w:val="28"/>
          <w:szCs w:val="28"/>
          <w:shd w:val="clear" w:color="auto" w:fill="FFFFFF"/>
        </w:rPr>
        <w:t>уходные</w:t>
      </w:r>
      <w:proofErr w:type="spellEnd"/>
      <w:r w:rsidR="007F1131" w:rsidRPr="007F1131">
        <w:rPr>
          <w:color w:val="000000"/>
          <w:sz w:val="28"/>
          <w:szCs w:val="28"/>
          <w:shd w:val="clear" w:color="auto" w:fill="FFFFFF"/>
        </w:rPr>
        <w:t xml:space="preserve"> работы за зелеными насаждениями и </w:t>
      </w:r>
      <w:r w:rsidR="007F1131">
        <w:rPr>
          <w:color w:val="000000"/>
          <w:sz w:val="28"/>
          <w:szCs w:val="28"/>
          <w:shd w:val="clear" w:color="auto" w:fill="FFFFFF"/>
        </w:rPr>
        <w:t>обустроен</w:t>
      </w:r>
      <w:r w:rsidR="007F1131" w:rsidRPr="007F1131">
        <w:rPr>
          <w:color w:val="000000"/>
          <w:sz w:val="28"/>
          <w:szCs w:val="28"/>
          <w:shd w:val="clear" w:color="auto" w:fill="FFFFFF"/>
        </w:rPr>
        <w:t xml:space="preserve"> рулонн</w:t>
      </w:r>
      <w:r w:rsidR="007F1131">
        <w:rPr>
          <w:color w:val="000000"/>
          <w:sz w:val="28"/>
          <w:szCs w:val="28"/>
          <w:shd w:val="clear" w:color="auto" w:fill="FFFFFF"/>
        </w:rPr>
        <w:t>ый газон</w:t>
      </w:r>
      <w:r w:rsidR="007F1131" w:rsidRPr="007F1131">
        <w:rPr>
          <w:color w:val="000000"/>
          <w:sz w:val="28"/>
          <w:szCs w:val="28"/>
          <w:shd w:val="clear" w:color="auto" w:fill="FFFFFF"/>
        </w:rPr>
        <w:t xml:space="preserve"> 1</w:t>
      </w:r>
      <w:r w:rsidR="007F1131">
        <w:rPr>
          <w:color w:val="000000"/>
          <w:sz w:val="28"/>
          <w:szCs w:val="28"/>
          <w:shd w:val="clear" w:color="auto" w:fill="FFFFFF"/>
        </w:rPr>
        <w:t>,0 тыс. м</w:t>
      </w:r>
      <w:proofErr w:type="gramStart"/>
      <w:r w:rsidR="007F1131" w:rsidRPr="007F1131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8430A4">
        <w:rPr>
          <w:color w:val="000000"/>
          <w:sz w:val="28"/>
          <w:szCs w:val="28"/>
          <w:shd w:val="clear" w:color="auto" w:fill="FFFFFF"/>
        </w:rPr>
        <w:t>;</w:t>
      </w:r>
      <w:r w:rsidR="00246340" w:rsidRPr="00246340">
        <w:rPr>
          <w:color w:val="000000"/>
          <w:sz w:val="28"/>
          <w:szCs w:val="28"/>
          <w:shd w:val="clear" w:color="auto" w:fill="FFFFFF"/>
        </w:rPr>
        <w:t xml:space="preserve"> </w:t>
      </w:r>
      <w:r w:rsidR="00246340">
        <w:rPr>
          <w:color w:val="000000"/>
          <w:sz w:val="28"/>
          <w:szCs w:val="28"/>
          <w:shd w:val="clear" w:color="auto" w:fill="FFFFFF"/>
        </w:rPr>
        <w:t>Объем финансирования составил 16,3 млн. руб.,</w:t>
      </w:r>
      <w:r w:rsidR="00246340" w:rsidRPr="007E4726">
        <w:rPr>
          <w:sz w:val="28"/>
          <w:szCs w:val="28"/>
        </w:rPr>
        <w:t xml:space="preserve"> </w:t>
      </w:r>
      <w:r w:rsidR="00246340">
        <w:rPr>
          <w:sz w:val="28"/>
          <w:szCs w:val="28"/>
        </w:rPr>
        <w:t xml:space="preserve">(15,4 млн. руб. </w:t>
      </w:r>
      <w:r w:rsidR="00246340" w:rsidRPr="003A6952">
        <w:rPr>
          <w:sz w:val="28"/>
          <w:szCs w:val="28"/>
        </w:rPr>
        <w:t>средств</w:t>
      </w:r>
      <w:r w:rsidR="00246340">
        <w:rPr>
          <w:sz w:val="28"/>
          <w:szCs w:val="28"/>
        </w:rPr>
        <w:t>а</w:t>
      </w:r>
      <w:r w:rsidR="00246340" w:rsidRPr="003A6952">
        <w:rPr>
          <w:sz w:val="28"/>
          <w:szCs w:val="28"/>
        </w:rPr>
        <w:t xml:space="preserve"> </w:t>
      </w:r>
      <w:r w:rsidR="00246340">
        <w:rPr>
          <w:sz w:val="28"/>
          <w:szCs w:val="28"/>
        </w:rPr>
        <w:t xml:space="preserve">краевого бюджета и </w:t>
      </w:r>
      <w:r w:rsidR="005017A8">
        <w:rPr>
          <w:sz w:val="28"/>
          <w:szCs w:val="28"/>
        </w:rPr>
        <w:t>81</w:t>
      </w:r>
      <w:r w:rsidR="00246340">
        <w:rPr>
          <w:sz w:val="28"/>
          <w:szCs w:val="28"/>
        </w:rPr>
        <w:t>2</w:t>
      </w:r>
      <w:r w:rsidR="00246340" w:rsidRPr="003A6952">
        <w:rPr>
          <w:sz w:val="28"/>
          <w:szCs w:val="28"/>
        </w:rPr>
        <w:t xml:space="preserve"> </w:t>
      </w:r>
      <w:r w:rsidR="005017A8">
        <w:rPr>
          <w:sz w:val="28"/>
          <w:szCs w:val="28"/>
        </w:rPr>
        <w:t>тыс</w:t>
      </w:r>
      <w:r w:rsidR="00246340" w:rsidRPr="003A6952">
        <w:rPr>
          <w:sz w:val="28"/>
          <w:szCs w:val="28"/>
        </w:rPr>
        <w:t xml:space="preserve">. руб. </w:t>
      </w:r>
      <w:r w:rsidR="00246340">
        <w:rPr>
          <w:sz w:val="28"/>
          <w:szCs w:val="28"/>
        </w:rPr>
        <w:t>из местного бюджета);</w:t>
      </w:r>
    </w:p>
    <w:p w:rsidR="009761D8" w:rsidRDefault="00CE256A" w:rsidP="000933F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8430A4">
        <w:rPr>
          <w:color w:val="000000"/>
          <w:sz w:val="28"/>
          <w:szCs w:val="28"/>
          <w:shd w:val="clear" w:color="auto" w:fill="FFFFFF"/>
        </w:rPr>
        <w:t xml:space="preserve">дворовые территории: </w:t>
      </w:r>
      <w:r w:rsidR="002B1C27">
        <w:rPr>
          <w:color w:val="000000"/>
          <w:sz w:val="28"/>
          <w:szCs w:val="28"/>
          <w:shd w:val="clear" w:color="auto" w:fill="FFFFFF"/>
        </w:rPr>
        <w:t xml:space="preserve">по </w:t>
      </w:r>
      <w:r w:rsidR="008430A4" w:rsidRPr="008430A4">
        <w:rPr>
          <w:color w:val="000000"/>
          <w:sz w:val="28"/>
          <w:szCs w:val="28"/>
          <w:shd w:val="clear" w:color="auto" w:fill="FFFFFF"/>
        </w:rPr>
        <w:t>ул. Се</w:t>
      </w:r>
      <w:r w:rsidR="009761D8">
        <w:rPr>
          <w:color w:val="000000"/>
          <w:sz w:val="28"/>
          <w:szCs w:val="28"/>
          <w:shd w:val="clear" w:color="auto" w:fill="FFFFFF"/>
        </w:rPr>
        <w:t>длогорская,83 -</w:t>
      </w:r>
      <w:r w:rsidR="008430A4">
        <w:rPr>
          <w:color w:val="000000"/>
          <w:sz w:val="28"/>
          <w:szCs w:val="28"/>
          <w:shd w:val="clear" w:color="auto" w:fill="FFFFFF"/>
        </w:rPr>
        <w:t xml:space="preserve"> 6,8 млн. рублей, </w:t>
      </w:r>
      <w:r w:rsidR="008430A4">
        <w:rPr>
          <w:color w:val="000000"/>
          <w:sz w:val="28"/>
          <w:szCs w:val="28"/>
          <w:shd w:val="clear" w:color="auto" w:fill="FFFFFF"/>
        </w:rPr>
        <w:br/>
      </w:r>
      <w:r w:rsidR="008430A4" w:rsidRPr="008430A4">
        <w:rPr>
          <w:color w:val="000000"/>
          <w:sz w:val="28"/>
          <w:szCs w:val="28"/>
          <w:shd w:val="clear" w:color="auto" w:fill="FFFFFF"/>
        </w:rPr>
        <w:t>ул. Геро</w:t>
      </w:r>
      <w:r w:rsidR="008430A4">
        <w:rPr>
          <w:color w:val="000000"/>
          <w:sz w:val="28"/>
          <w:szCs w:val="28"/>
          <w:shd w:val="clear" w:color="auto" w:fill="FFFFFF"/>
        </w:rPr>
        <w:t>ев Медиков,16 – 2,8 млн. рублей, пр.</w:t>
      </w:r>
      <w:proofErr w:type="gramEnd"/>
      <w:r w:rsidR="008430A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430A4">
        <w:rPr>
          <w:color w:val="000000"/>
          <w:sz w:val="28"/>
          <w:szCs w:val="28"/>
          <w:shd w:val="clear" w:color="auto" w:fill="FFFFFF"/>
        </w:rPr>
        <w:t xml:space="preserve">Мира,5 – 2,3 млн. рублей, </w:t>
      </w:r>
      <w:r w:rsidR="008430A4">
        <w:rPr>
          <w:color w:val="000000"/>
          <w:sz w:val="28"/>
          <w:szCs w:val="28"/>
          <w:shd w:val="clear" w:color="auto" w:fill="FFFFFF"/>
        </w:rPr>
        <w:br/>
      </w:r>
      <w:r w:rsidR="008430A4" w:rsidRPr="008430A4">
        <w:rPr>
          <w:color w:val="000000"/>
          <w:sz w:val="28"/>
          <w:szCs w:val="28"/>
          <w:shd w:val="clear" w:color="auto" w:fill="FFFFFF"/>
        </w:rPr>
        <w:t>ул. Центральная,</w:t>
      </w:r>
      <w:r w:rsidR="008430A4">
        <w:rPr>
          <w:color w:val="000000"/>
          <w:sz w:val="28"/>
          <w:szCs w:val="28"/>
          <w:shd w:val="clear" w:color="auto" w:fill="FFFFFF"/>
        </w:rPr>
        <w:t xml:space="preserve"> </w:t>
      </w:r>
      <w:r w:rsidR="008430A4" w:rsidRPr="008430A4">
        <w:rPr>
          <w:color w:val="000000"/>
          <w:sz w:val="28"/>
          <w:szCs w:val="28"/>
          <w:shd w:val="clear" w:color="auto" w:fill="FFFFFF"/>
        </w:rPr>
        <w:t>56,</w:t>
      </w:r>
      <w:r w:rsidR="008430A4">
        <w:rPr>
          <w:color w:val="000000"/>
          <w:sz w:val="28"/>
          <w:szCs w:val="28"/>
          <w:shd w:val="clear" w:color="auto" w:fill="FFFFFF"/>
        </w:rPr>
        <w:t xml:space="preserve"> </w:t>
      </w:r>
      <w:r w:rsidR="008430A4" w:rsidRPr="008430A4">
        <w:rPr>
          <w:color w:val="000000"/>
          <w:sz w:val="28"/>
          <w:szCs w:val="28"/>
          <w:shd w:val="clear" w:color="auto" w:fill="FFFFFF"/>
        </w:rPr>
        <w:t>59 в пос. Зеленогорс</w:t>
      </w:r>
      <w:r w:rsidR="00622506">
        <w:rPr>
          <w:color w:val="000000"/>
          <w:sz w:val="28"/>
          <w:szCs w:val="28"/>
          <w:shd w:val="clear" w:color="auto" w:fill="FFFFFF"/>
        </w:rPr>
        <w:t>кий – 6.7 млн. рублей.</w:t>
      </w:r>
      <w:proofErr w:type="gramEnd"/>
      <w:r w:rsidR="00622506">
        <w:rPr>
          <w:color w:val="000000"/>
          <w:sz w:val="28"/>
          <w:szCs w:val="28"/>
          <w:shd w:val="clear" w:color="auto" w:fill="FFFFFF"/>
        </w:rPr>
        <w:t xml:space="preserve"> В рамках благоустройства</w:t>
      </w:r>
      <w:r w:rsidR="00622506" w:rsidRPr="00622506">
        <w:rPr>
          <w:color w:val="000000"/>
          <w:sz w:val="28"/>
          <w:szCs w:val="28"/>
          <w:shd w:val="clear" w:color="auto" w:fill="FFFFFF"/>
        </w:rPr>
        <w:t xml:space="preserve"> </w:t>
      </w:r>
      <w:r w:rsidR="00622506">
        <w:rPr>
          <w:color w:val="000000"/>
          <w:sz w:val="28"/>
          <w:szCs w:val="28"/>
          <w:shd w:val="clear" w:color="auto" w:fill="FFFFFF"/>
        </w:rPr>
        <w:t>установлено</w:t>
      </w:r>
      <w:r w:rsidR="00622506" w:rsidRPr="00622506">
        <w:rPr>
          <w:color w:val="000000"/>
          <w:sz w:val="28"/>
          <w:szCs w:val="28"/>
          <w:shd w:val="clear" w:color="auto" w:fill="FFFFFF"/>
        </w:rPr>
        <w:t xml:space="preserve"> бетонно</w:t>
      </w:r>
      <w:r w:rsidR="00622506">
        <w:rPr>
          <w:color w:val="000000"/>
          <w:sz w:val="28"/>
          <w:szCs w:val="28"/>
          <w:shd w:val="clear" w:color="auto" w:fill="FFFFFF"/>
        </w:rPr>
        <w:t>е</w:t>
      </w:r>
      <w:r w:rsidR="00622506" w:rsidRPr="00622506">
        <w:rPr>
          <w:color w:val="000000"/>
          <w:sz w:val="28"/>
          <w:szCs w:val="28"/>
          <w:shd w:val="clear" w:color="auto" w:fill="FFFFFF"/>
        </w:rPr>
        <w:t xml:space="preserve"> основани</w:t>
      </w:r>
      <w:r w:rsidR="00622506">
        <w:rPr>
          <w:color w:val="000000"/>
          <w:sz w:val="28"/>
          <w:szCs w:val="28"/>
          <w:shd w:val="clear" w:color="auto" w:fill="FFFFFF"/>
        </w:rPr>
        <w:t>е</w:t>
      </w:r>
      <w:r w:rsidR="00622506" w:rsidRPr="00622506">
        <w:rPr>
          <w:color w:val="000000"/>
          <w:sz w:val="28"/>
          <w:szCs w:val="28"/>
          <w:shd w:val="clear" w:color="auto" w:fill="FFFFFF"/>
        </w:rPr>
        <w:t xml:space="preserve"> площадок, с нанесением </w:t>
      </w:r>
      <w:proofErr w:type="spellStart"/>
      <w:r w:rsidR="00622506" w:rsidRPr="00622506">
        <w:rPr>
          <w:color w:val="000000"/>
          <w:sz w:val="28"/>
          <w:szCs w:val="28"/>
          <w:shd w:val="clear" w:color="auto" w:fill="FFFFFF"/>
        </w:rPr>
        <w:t>травмоб</w:t>
      </w:r>
      <w:r w:rsidR="00622506">
        <w:rPr>
          <w:color w:val="000000"/>
          <w:sz w:val="28"/>
          <w:szCs w:val="28"/>
          <w:shd w:val="clear" w:color="auto" w:fill="FFFFFF"/>
        </w:rPr>
        <w:t>езопастного</w:t>
      </w:r>
      <w:proofErr w:type="spellEnd"/>
      <w:r w:rsidR="00622506">
        <w:rPr>
          <w:color w:val="000000"/>
          <w:sz w:val="28"/>
          <w:szCs w:val="28"/>
          <w:shd w:val="clear" w:color="auto" w:fill="FFFFFF"/>
        </w:rPr>
        <w:t xml:space="preserve"> резинового покрытия, </w:t>
      </w:r>
      <w:r w:rsidR="00622506" w:rsidRPr="00622506">
        <w:rPr>
          <w:color w:val="000000"/>
          <w:sz w:val="28"/>
          <w:szCs w:val="28"/>
          <w:shd w:val="clear" w:color="auto" w:fill="FFFFFF"/>
        </w:rPr>
        <w:t>обустроены тротуары из асфальтобетон</w:t>
      </w:r>
      <w:r w:rsidR="00622506">
        <w:rPr>
          <w:color w:val="000000"/>
          <w:sz w:val="28"/>
          <w:szCs w:val="28"/>
          <w:shd w:val="clear" w:color="auto" w:fill="FFFFFF"/>
        </w:rPr>
        <w:t>а с установкой бордюрных камней,</w:t>
      </w:r>
      <w:r w:rsidR="00622506" w:rsidRPr="00622506">
        <w:rPr>
          <w:color w:val="000000"/>
          <w:sz w:val="28"/>
          <w:szCs w:val="28"/>
          <w:shd w:val="clear" w:color="auto" w:fill="FFFFFF"/>
        </w:rPr>
        <w:t xml:space="preserve"> установлены антивандальные тренажеры, спортивное оборудов</w:t>
      </w:r>
      <w:r w:rsidR="00622506">
        <w:rPr>
          <w:color w:val="000000"/>
          <w:sz w:val="28"/>
          <w:szCs w:val="28"/>
          <w:shd w:val="clear" w:color="auto" w:fill="FFFFFF"/>
        </w:rPr>
        <w:t>ание, малые архитектурные формы,</w:t>
      </w:r>
      <w:r w:rsidR="009761D8">
        <w:rPr>
          <w:color w:val="000000"/>
          <w:sz w:val="28"/>
          <w:szCs w:val="28"/>
          <w:shd w:val="clear" w:color="auto" w:fill="FFFFFF"/>
        </w:rPr>
        <w:t xml:space="preserve"> оборудовано</w:t>
      </w:r>
      <w:r w:rsidR="00622506" w:rsidRPr="00622506">
        <w:rPr>
          <w:color w:val="000000"/>
          <w:sz w:val="28"/>
          <w:szCs w:val="28"/>
          <w:shd w:val="clear" w:color="auto" w:fill="FFFFFF"/>
        </w:rPr>
        <w:t xml:space="preserve"> уличное освещение на солнечных батареях</w:t>
      </w:r>
      <w:r w:rsidR="009761D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D1A5D" w:rsidRPr="007E4726" w:rsidRDefault="001D1A5D" w:rsidP="000933F9">
      <w:pPr>
        <w:ind w:firstLine="567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proofErr w:type="gramStart"/>
      <w:r w:rsidRPr="00E66BDF">
        <w:rPr>
          <w:rFonts w:eastAsia="Calibri"/>
          <w:sz w:val="28"/>
          <w:szCs w:val="28"/>
        </w:rPr>
        <w:t xml:space="preserve">В рамках реализации мероприятий по озеленению городских территорий выполнены работы по </w:t>
      </w:r>
      <w:r w:rsidRPr="00E66BDF">
        <w:rPr>
          <w:rFonts w:eastAsia="Calibri"/>
          <w:spacing w:val="2"/>
          <w:sz w:val="28"/>
          <w:szCs w:val="28"/>
          <w:shd w:val="clear" w:color="auto" w:fill="FFFFFF"/>
        </w:rPr>
        <w:t>обрезке 3 тысяч деревьев, сносу</w:t>
      </w:r>
      <w:r>
        <w:rPr>
          <w:rFonts w:eastAsia="Calibri"/>
          <w:spacing w:val="2"/>
          <w:sz w:val="28"/>
          <w:szCs w:val="28"/>
          <w:shd w:val="clear" w:color="auto" w:fill="FFFFFF"/>
        </w:rPr>
        <w:t xml:space="preserve"> аварийных </w:t>
      </w:r>
      <w:r w:rsidRPr="00E66BDF">
        <w:rPr>
          <w:rFonts w:eastAsia="Calibri"/>
          <w:spacing w:val="2"/>
          <w:sz w:val="28"/>
          <w:szCs w:val="28"/>
          <w:shd w:val="clear" w:color="auto" w:fill="FFFFFF"/>
        </w:rPr>
        <w:t xml:space="preserve">деревьев, обрезке 16 тысяч погонных метров кустарников и обрезке </w:t>
      </w:r>
      <w:r>
        <w:rPr>
          <w:rFonts w:eastAsia="Calibri"/>
          <w:spacing w:val="2"/>
          <w:sz w:val="28"/>
          <w:szCs w:val="28"/>
          <w:shd w:val="clear" w:color="auto" w:fill="FFFFFF"/>
        </w:rPr>
        <w:t xml:space="preserve">1300 </w:t>
      </w:r>
      <w:r w:rsidRPr="00AB4B3B">
        <w:rPr>
          <w:rFonts w:eastAsia="Calibri"/>
          <w:spacing w:val="2"/>
          <w:sz w:val="28"/>
          <w:szCs w:val="28"/>
          <w:shd w:val="clear" w:color="auto" w:fill="FFFFFF"/>
        </w:rPr>
        <w:t>одиночных кустарников, покосу 2 миллионов 614 тысяч квадратных метров</w:t>
      </w:r>
      <w:r w:rsidRPr="00AB4B3B">
        <w:rPr>
          <w:rFonts w:eastAsia="Calibri"/>
          <w:spacing w:val="2"/>
          <w:sz w:val="28"/>
          <w:szCs w:val="28"/>
          <w:shd w:val="clear" w:color="auto" w:fill="FFFFFF"/>
          <w:vertAlign w:val="superscript"/>
        </w:rPr>
        <w:t xml:space="preserve"> </w:t>
      </w:r>
      <w:r w:rsidRPr="00AB4B3B">
        <w:rPr>
          <w:rFonts w:eastAsia="Calibri"/>
          <w:spacing w:val="2"/>
          <w:sz w:val="28"/>
          <w:szCs w:val="28"/>
          <w:shd w:val="clear" w:color="auto" w:fill="FFFFFF"/>
        </w:rPr>
        <w:t>газонов,</w:t>
      </w:r>
      <w:r w:rsidRPr="00AB4B3B">
        <w:rPr>
          <w:rFonts w:eastAsia="Calibri"/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Pr="00AB4B3B">
        <w:rPr>
          <w:rFonts w:eastAsia="Calibri"/>
          <w:spacing w:val="2"/>
          <w:sz w:val="28"/>
          <w:szCs w:val="28"/>
          <w:shd w:val="clear" w:color="auto" w:fill="FFFFFF"/>
        </w:rPr>
        <w:t xml:space="preserve">высадке 438 тысяч цветов и 240 деревьев и кустарников, выполнение </w:t>
      </w:r>
      <w:proofErr w:type="spellStart"/>
      <w:r w:rsidRPr="00AB4B3B">
        <w:rPr>
          <w:rFonts w:eastAsia="Calibri"/>
          <w:spacing w:val="2"/>
          <w:sz w:val="28"/>
          <w:szCs w:val="28"/>
          <w:shd w:val="clear" w:color="auto" w:fill="FFFFFF"/>
        </w:rPr>
        <w:t>уходных</w:t>
      </w:r>
      <w:proofErr w:type="spellEnd"/>
      <w:r w:rsidRPr="00AB4B3B">
        <w:rPr>
          <w:rFonts w:eastAsia="Calibri"/>
          <w:spacing w:val="2"/>
          <w:sz w:val="28"/>
          <w:szCs w:val="28"/>
          <w:shd w:val="clear" w:color="auto" w:fill="FFFFFF"/>
        </w:rPr>
        <w:t xml:space="preserve"> работ за цветниками на площади 11 тысяч квадратных метров.</w:t>
      </w:r>
      <w:proofErr w:type="gramEnd"/>
      <w:r w:rsidRPr="00AB4B3B">
        <w:rPr>
          <w:rFonts w:eastAsia="Calibri"/>
          <w:spacing w:val="2"/>
          <w:sz w:val="28"/>
          <w:szCs w:val="28"/>
          <w:shd w:val="clear" w:color="auto" w:fill="FFFFFF"/>
        </w:rPr>
        <w:t xml:space="preserve"> Объем финансирования мероприятий </w:t>
      </w:r>
      <w:r w:rsidRPr="00246340">
        <w:rPr>
          <w:rFonts w:eastAsia="Calibri"/>
          <w:spacing w:val="2"/>
          <w:sz w:val="28"/>
          <w:szCs w:val="28"/>
          <w:shd w:val="clear" w:color="auto" w:fill="FFFFFF"/>
        </w:rPr>
        <w:t xml:space="preserve">составил 62,7 млн. руб. </w:t>
      </w:r>
      <w:r w:rsidR="00246340" w:rsidRPr="00246340">
        <w:rPr>
          <w:sz w:val="28"/>
          <w:szCs w:val="28"/>
        </w:rPr>
        <w:t>(20,0 млн.</w:t>
      </w:r>
      <w:r w:rsidR="00246340">
        <w:rPr>
          <w:sz w:val="28"/>
          <w:szCs w:val="28"/>
        </w:rPr>
        <w:t xml:space="preserve"> руб. </w:t>
      </w:r>
      <w:r w:rsidR="00246340" w:rsidRPr="003A6952">
        <w:rPr>
          <w:sz w:val="28"/>
          <w:szCs w:val="28"/>
        </w:rPr>
        <w:t>средств</w:t>
      </w:r>
      <w:r w:rsidR="00246340">
        <w:rPr>
          <w:sz w:val="28"/>
          <w:szCs w:val="28"/>
        </w:rPr>
        <w:t>а</w:t>
      </w:r>
      <w:r w:rsidR="00246340" w:rsidRPr="003A6952">
        <w:rPr>
          <w:sz w:val="28"/>
          <w:szCs w:val="28"/>
        </w:rPr>
        <w:t xml:space="preserve"> </w:t>
      </w:r>
      <w:r w:rsidR="00246340">
        <w:rPr>
          <w:sz w:val="28"/>
          <w:szCs w:val="28"/>
        </w:rPr>
        <w:t>краевого бюджета и 4</w:t>
      </w:r>
      <w:r w:rsidR="00246340" w:rsidRPr="003A6952">
        <w:rPr>
          <w:sz w:val="28"/>
          <w:szCs w:val="28"/>
        </w:rPr>
        <w:t>2</w:t>
      </w:r>
      <w:r w:rsidR="00246340">
        <w:rPr>
          <w:sz w:val="28"/>
          <w:szCs w:val="28"/>
        </w:rPr>
        <w:t>,7</w:t>
      </w:r>
      <w:r w:rsidR="00246340" w:rsidRPr="003A6952">
        <w:rPr>
          <w:sz w:val="28"/>
          <w:szCs w:val="28"/>
        </w:rPr>
        <w:t xml:space="preserve"> </w:t>
      </w:r>
      <w:r w:rsidR="00246340">
        <w:rPr>
          <w:sz w:val="28"/>
          <w:szCs w:val="28"/>
        </w:rPr>
        <w:t>млн</w:t>
      </w:r>
      <w:r w:rsidR="00246340" w:rsidRPr="003A6952">
        <w:rPr>
          <w:sz w:val="28"/>
          <w:szCs w:val="28"/>
        </w:rPr>
        <w:t xml:space="preserve">. руб. </w:t>
      </w:r>
      <w:r w:rsidR="00246340">
        <w:rPr>
          <w:sz w:val="28"/>
          <w:szCs w:val="28"/>
        </w:rPr>
        <w:t>из местного бюджета)</w:t>
      </w:r>
    </w:p>
    <w:p w:rsidR="0045366F" w:rsidRPr="008038DE" w:rsidRDefault="001D65E5" w:rsidP="000933F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</w:t>
      </w:r>
      <w:r w:rsidR="00022461" w:rsidRPr="008038DE">
        <w:rPr>
          <w:rFonts w:eastAsia="Calibri"/>
          <w:sz w:val="28"/>
          <w:szCs w:val="28"/>
        </w:rPr>
        <w:t>о</w:t>
      </w:r>
      <w:r w:rsidR="00A86108">
        <w:rPr>
          <w:color w:val="000000"/>
          <w:sz w:val="28"/>
          <w:szCs w:val="28"/>
          <w:shd w:val="clear" w:color="auto" w:fill="FFFFFF"/>
        </w:rPr>
        <w:t>беспечения</w:t>
      </w:r>
      <w:r w:rsidR="00333CB6" w:rsidRPr="008038DE">
        <w:rPr>
          <w:color w:val="000000"/>
          <w:sz w:val="28"/>
          <w:szCs w:val="28"/>
          <w:shd w:val="clear" w:color="auto" w:fill="FFFFFF"/>
        </w:rPr>
        <w:t xml:space="preserve"> </w:t>
      </w:r>
      <w:r w:rsidR="00022461" w:rsidRPr="008038DE">
        <w:rPr>
          <w:color w:val="000000"/>
          <w:sz w:val="28"/>
          <w:szCs w:val="28"/>
          <w:shd w:val="clear" w:color="auto" w:fill="FFFFFF"/>
        </w:rPr>
        <w:t>бесперебойной работы транспорта и</w:t>
      </w:r>
      <w:r w:rsidR="00333CB6" w:rsidRPr="008038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создания</w:t>
      </w:r>
      <w:r w:rsidR="00333CB6" w:rsidRPr="008038DE">
        <w:rPr>
          <w:color w:val="000000"/>
          <w:sz w:val="28"/>
          <w:szCs w:val="28"/>
          <w:shd w:val="clear" w:color="auto" w:fill="FFFFFF"/>
        </w:rPr>
        <w:t xml:space="preserve"> </w:t>
      </w:r>
      <w:r w:rsidR="00022461" w:rsidRPr="008038DE">
        <w:rPr>
          <w:color w:val="000000"/>
          <w:sz w:val="28"/>
          <w:szCs w:val="28"/>
          <w:shd w:val="clear" w:color="auto" w:fill="FFFFFF"/>
        </w:rPr>
        <w:t>безопасн</w:t>
      </w:r>
      <w:r w:rsidR="009869D5" w:rsidRPr="008038DE">
        <w:rPr>
          <w:color w:val="000000"/>
          <w:sz w:val="28"/>
          <w:szCs w:val="28"/>
          <w:shd w:val="clear" w:color="auto" w:fill="FFFFFF"/>
        </w:rPr>
        <w:t>ой</w:t>
      </w:r>
      <w:r w:rsidR="00022461" w:rsidRPr="008038DE">
        <w:rPr>
          <w:color w:val="000000"/>
          <w:sz w:val="28"/>
          <w:szCs w:val="28"/>
          <w:shd w:val="clear" w:color="auto" w:fill="FFFFFF"/>
        </w:rPr>
        <w:t xml:space="preserve"> сред</w:t>
      </w:r>
      <w:r w:rsidR="009869D5" w:rsidRPr="008038DE">
        <w:rPr>
          <w:color w:val="000000"/>
          <w:sz w:val="28"/>
          <w:szCs w:val="28"/>
          <w:shd w:val="clear" w:color="auto" w:fill="FFFFFF"/>
        </w:rPr>
        <w:t>ы</w:t>
      </w:r>
      <w:r w:rsidR="00022461" w:rsidRPr="008038DE">
        <w:rPr>
          <w:color w:val="000000"/>
          <w:sz w:val="28"/>
          <w:szCs w:val="28"/>
          <w:shd w:val="clear" w:color="auto" w:fill="FFFFFF"/>
        </w:rPr>
        <w:t xml:space="preserve"> для пешеходов</w:t>
      </w:r>
      <w:r w:rsidRPr="001D65E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городе постоянно проводятся работы по содержанию </w:t>
      </w:r>
      <w:r w:rsidRPr="008038DE">
        <w:rPr>
          <w:rFonts w:eastAsia="Calibri"/>
          <w:sz w:val="28"/>
          <w:szCs w:val="28"/>
        </w:rPr>
        <w:lastRenderedPageBreak/>
        <w:t>объектов уличного дорожного движения и установка светофорных объектов</w:t>
      </w:r>
      <w:r>
        <w:rPr>
          <w:rFonts w:eastAsia="Calibri"/>
          <w:sz w:val="28"/>
          <w:szCs w:val="28"/>
        </w:rPr>
        <w:t>.</w:t>
      </w:r>
      <w:r w:rsidRPr="008038DE">
        <w:rPr>
          <w:rFonts w:eastAsia="Calibri"/>
          <w:sz w:val="28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Н</w:t>
      </w:r>
      <w:r w:rsidR="0045366F" w:rsidRPr="008038DE">
        <w:rPr>
          <w:rFonts w:eastAsia="Calibri"/>
          <w:sz w:val="28"/>
          <w:szCs w:val="28"/>
        </w:rPr>
        <w:t xml:space="preserve">а </w:t>
      </w:r>
      <w:r w:rsidR="00022461" w:rsidRPr="008038DE">
        <w:rPr>
          <w:rFonts w:eastAsia="Calibri"/>
          <w:sz w:val="28"/>
          <w:szCs w:val="28"/>
        </w:rPr>
        <w:t>городских улицах</w:t>
      </w:r>
      <w:r w:rsidR="00333CB6" w:rsidRPr="008038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наносится</w:t>
      </w:r>
      <w:r w:rsidR="0045366F" w:rsidRPr="008038DE">
        <w:rPr>
          <w:rFonts w:eastAsia="Calibri"/>
          <w:sz w:val="28"/>
          <w:szCs w:val="28"/>
        </w:rPr>
        <w:t xml:space="preserve"> дорожная</w:t>
      </w:r>
      <w:r w:rsidR="00333CB6" w:rsidRPr="008038DE">
        <w:rPr>
          <w:rFonts w:eastAsia="Calibri"/>
          <w:sz w:val="28"/>
          <w:szCs w:val="28"/>
        </w:rPr>
        <w:t xml:space="preserve"> </w:t>
      </w:r>
      <w:r w:rsidR="00022461" w:rsidRPr="008038DE">
        <w:rPr>
          <w:rFonts w:eastAsia="Calibri"/>
          <w:sz w:val="28"/>
          <w:szCs w:val="28"/>
        </w:rPr>
        <w:t xml:space="preserve">и пешеходная </w:t>
      </w:r>
      <w:r w:rsidR="0045366F" w:rsidRPr="008038DE">
        <w:rPr>
          <w:rFonts w:eastAsia="Calibri"/>
          <w:sz w:val="28"/>
          <w:szCs w:val="28"/>
        </w:rPr>
        <w:t>разметк</w:t>
      </w:r>
      <w:r w:rsidR="00022461" w:rsidRPr="008038DE">
        <w:rPr>
          <w:rFonts w:eastAsia="Calibri"/>
          <w:sz w:val="28"/>
          <w:szCs w:val="28"/>
        </w:rPr>
        <w:t>и</w:t>
      </w:r>
      <w:r w:rsidR="0045366F" w:rsidRPr="008038DE">
        <w:rPr>
          <w:rFonts w:eastAsia="Calibri"/>
          <w:sz w:val="28"/>
          <w:szCs w:val="28"/>
        </w:rPr>
        <w:t>, в том числе</w:t>
      </w:r>
      <w:r w:rsidR="009761D8">
        <w:rPr>
          <w:rFonts w:eastAsia="Calibri"/>
          <w:sz w:val="28"/>
          <w:szCs w:val="28"/>
        </w:rPr>
        <w:t xml:space="preserve">, возле </w:t>
      </w:r>
      <w:r w:rsidR="0045366F" w:rsidRPr="008038DE">
        <w:rPr>
          <w:rFonts w:eastAsia="Calibri"/>
          <w:sz w:val="28"/>
          <w:szCs w:val="28"/>
        </w:rPr>
        <w:t xml:space="preserve">образовательных и </w:t>
      </w:r>
      <w:r>
        <w:rPr>
          <w:rFonts w:eastAsia="Calibri"/>
          <w:sz w:val="28"/>
          <w:szCs w:val="28"/>
        </w:rPr>
        <w:t>дошкольных учреждений, проводится</w:t>
      </w:r>
      <w:r w:rsidR="0045366F" w:rsidRPr="008038DE">
        <w:rPr>
          <w:rFonts w:eastAsia="Calibri"/>
          <w:sz w:val="28"/>
          <w:szCs w:val="28"/>
        </w:rPr>
        <w:t xml:space="preserve"> покраска </w:t>
      </w:r>
      <w:r w:rsidR="009869D5" w:rsidRPr="008038DE">
        <w:rPr>
          <w:rFonts w:eastAsia="Calibri"/>
          <w:sz w:val="28"/>
          <w:szCs w:val="28"/>
        </w:rPr>
        <w:t>на</w:t>
      </w:r>
      <w:r w:rsidR="00333CB6" w:rsidRPr="008038DE">
        <w:rPr>
          <w:rFonts w:eastAsia="Calibri"/>
          <w:sz w:val="28"/>
          <w:szCs w:val="28"/>
        </w:rPr>
        <w:t xml:space="preserve"> </w:t>
      </w:r>
      <w:r w:rsidR="0045366F" w:rsidRPr="008038DE">
        <w:rPr>
          <w:rFonts w:eastAsia="Calibri"/>
          <w:sz w:val="28"/>
          <w:szCs w:val="28"/>
        </w:rPr>
        <w:t>центральных улиц</w:t>
      </w:r>
      <w:r w:rsidR="009869D5" w:rsidRPr="008038DE">
        <w:rPr>
          <w:rFonts w:eastAsia="Calibri"/>
          <w:sz w:val="28"/>
          <w:szCs w:val="28"/>
        </w:rPr>
        <w:t>ах</w:t>
      </w:r>
      <w:r w:rsidR="0045366F" w:rsidRPr="008038DE">
        <w:rPr>
          <w:rFonts w:eastAsia="Calibri"/>
          <w:sz w:val="28"/>
          <w:szCs w:val="28"/>
        </w:rPr>
        <w:t xml:space="preserve"> города</w:t>
      </w:r>
      <w:r>
        <w:rPr>
          <w:rFonts w:eastAsia="Calibri"/>
          <w:sz w:val="28"/>
          <w:szCs w:val="28"/>
        </w:rPr>
        <w:t>, организована и проводятся</w:t>
      </w:r>
      <w:r w:rsidR="00BF2059" w:rsidRPr="008038DE">
        <w:rPr>
          <w:rFonts w:eastAsia="Calibri"/>
          <w:sz w:val="28"/>
          <w:szCs w:val="28"/>
        </w:rPr>
        <w:t xml:space="preserve"> работ</w:t>
      </w:r>
      <w:r w:rsidR="008038DE">
        <w:rPr>
          <w:rFonts w:eastAsia="Calibri"/>
          <w:sz w:val="28"/>
          <w:szCs w:val="28"/>
        </w:rPr>
        <w:t xml:space="preserve">ы </w:t>
      </w:r>
      <w:r w:rsidR="0045366F" w:rsidRPr="008038DE">
        <w:rPr>
          <w:rFonts w:eastAsia="Calibri"/>
          <w:sz w:val="28"/>
          <w:szCs w:val="28"/>
        </w:rPr>
        <w:t xml:space="preserve">по </w:t>
      </w:r>
      <w:r w:rsidR="008038DE">
        <w:rPr>
          <w:rFonts w:eastAsia="Calibri"/>
          <w:sz w:val="28"/>
          <w:szCs w:val="28"/>
        </w:rPr>
        <w:t>обслуживанию</w:t>
      </w:r>
      <w:r w:rsidR="0045366F" w:rsidRPr="008038DE">
        <w:rPr>
          <w:rFonts w:eastAsia="Calibri"/>
          <w:sz w:val="28"/>
          <w:szCs w:val="28"/>
        </w:rPr>
        <w:t xml:space="preserve"> светофорных объектов</w:t>
      </w:r>
      <w:r w:rsidR="008038DE">
        <w:rPr>
          <w:rFonts w:eastAsia="Calibri"/>
          <w:sz w:val="28"/>
          <w:szCs w:val="28"/>
        </w:rPr>
        <w:t>,</w:t>
      </w:r>
      <w:r w:rsidR="00333CB6" w:rsidRPr="008038DE">
        <w:rPr>
          <w:rFonts w:eastAsia="Calibri"/>
          <w:sz w:val="28"/>
          <w:szCs w:val="28"/>
        </w:rPr>
        <w:t xml:space="preserve"> </w:t>
      </w:r>
      <w:r w:rsidR="008038DE" w:rsidRPr="008038DE">
        <w:rPr>
          <w:rFonts w:eastAsia="Calibri"/>
          <w:sz w:val="28"/>
          <w:szCs w:val="28"/>
        </w:rPr>
        <w:t>содержанию и установке дорожных знаков</w:t>
      </w:r>
      <w:r w:rsidR="0045366F" w:rsidRPr="008038DE">
        <w:rPr>
          <w:rFonts w:eastAsia="Calibri"/>
          <w:sz w:val="28"/>
          <w:szCs w:val="28"/>
        </w:rPr>
        <w:t>.</w:t>
      </w:r>
      <w:r w:rsidR="00771D80" w:rsidRPr="008038DE">
        <w:rPr>
          <w:rFonts w:eastAsia="Calibri"/>
          <w:sz w:val="28"/>
          <w:szCs w:val="28"/>
        </w:rPr>
        <w:t xml:space="preserve"> </w:t>
      </w:r>
      <w:r w:rsidR="008038DE" w:rsidRPr="008038DE">
        <w:rPr>
          <w:rFonts w:eastAsia="Calibri"/>
          <w:sz w:val="28"/>
          <w:szCs w:val="28"/>
        </w:rPr>
        <w:t>В районе МБОУ Лицей №</w:t>
      </w:r>
      <w:r w:rsidR="008038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8 и</w:t>
      </w:r>
      <w:r w:rsidR="008038DE" w:rsidRPr="008038DE">
        <w:rPr>
          <w:rFonts w:eastAsia="Calibri"/>
          <w:sz w:val="28"/>
          <w:szCs w:val="28"/>
        </w:rPr>
        <w:t xml:space="preserve"> СОШ №12 пешеходные переходы приведены в соответствии с </w:t>
      </w:r>
      <w:r>
        <w:rPr>
          <w:rFonts w:eastAsia="Calibri"/>
          <w:sz w:val="28"/>
          <w:szCs w:val="28"/>
        </w:rPr>
        <w:t>ГОСТом (установлены светофоры</w:t>
      </w:r>
      <w:r w:rsidR="008038DE" w:rsidRPr="008038DE">
        <w:rPr>
          <w:rFonts w:eastAsia="Calibri"/>
          <w:sz w:val="28"/>
          <w:szCs w:val="28"/>
        </w:rPr>
        <w:t xml:space="preserve"> и пешеходные ограждения).</w:t>
      </w:r>
      <w:r w:rsidR="0061551D">
        <w:rPr>
          <w:rFonts w:eastAsia="Calibri"/>
          <w:sz w:val="28"/>
          <w:szCs w:val="28"/>
        </w:rPr>
        <w:t xml:space="preserve"> </w:t>
      </w:r>
      <w:r w:rsidR="00BF2059" w:rsidRPr="008038DE">
        <w:rPr>
          <w:rFonts w:eastAsia="Calibri"/>
          <w:sz w:val="28"/>
          <w:szCs w:val="28"/>
        </w:rPr>
        <w:t>Объем финансирования</w:t>
      </w:r>
      <w:r w:rsidR="00771D80" w:rsidRPr="008038DE">
        <w:rPr>
          <w:rFonts w:eastAsia="Calibri"/>
          <w:sz w:val="28"/>
          <w:szCs w:val="28"/>
        </w:rPr>
        <w:t xml:space="preserve"> </w:t>
      </w:r>
      <w:r w:rsidR="00BF2059" w:rsidRPr="008038DE">
        <w:rPr>
          <w:rFonts w:eastAsia="Calibri"/>
          <w:sz w:val="28"/>
          <w:szCs w:val="28"/>
        </w:rPr>
        <w:t>мероприятий составил</w:t>
      </w:r>
      <w:r w:rsidR="00771D80" w:rsidRPr="008038DE">
        <w:rPr>
          <w:rFonts w:eastAsia="Calibri"/>
          <w:sz w:val="28"/>
          <w:szCs w:val="28"/>
        </w:rPr>
        <w:t xml:space="preserve"> </w:t>
      </w:r>
      <w:r w:rsidR="008038DE" w:rsidRPr="008038DE">
        <w:rPr>
          <w:rFonts w:eastAsia="Calibri"/>
          <w:sz w:val="28"/>
          <w:szCs w:val="28"/>
        </w:rPr>
        <w:t>5,4</w:t>
      </w:r>
      <w:r w:rsidR="009869D5" w:rsidRPr="008038DE">
        <w:rPr>
          <w:rFonts w:eastAsia="Calibri"/>
          <w:sz w:val="28"/>
          <w:szCs w:val="28"/>
        </w:rPr>
        <w:t xml:space="preserve"> млн.</w:t>
      </w:r>
      <w:r w:rsidR="0045366F" w:rsidRPr="008038DE">
        <w:rPr>
          <w:rFonts w:eastAsia="Calibri"/>
          <w:sz w:val="28"/>
          <w:szCs w:val="28"/>
        </w:rPr>
        <w:t xml:space="preserve"> рублей</w:t>
      </w:r>
      <w:r w:rsidR="009869D5" w:rsidRPr="008038DE">
        <w:rPr>
          <w:rFonts w:eastAsia="Calibri"/>
          <w:sz w:val="28"/>
          <w:szCs w:val="28"/>
        </w:rPr>
        <w:t>.</w:t>
      </w:r>
      <w:r w:rsidR="00333CB6" w:rsidRPr="008038DE">
        <w:rPr>
          <w:rFonts w:eastAsia="Calibri"/>
          <w:sz w:val="28"/>
          <w:szCs w:val="28"/>
        </w:rPr>
        <w:t xml:space="preserve"> </w:t>
      </w:r>
    </w:p>
    <w:p w:rsidR="00D85AC8" w:rsidRDefault="00AB4B3B" w:rsidP="000933F9">
      <w:pPr>
        <w:ind w:firstLine="567"/>
        <w:jc w:val="both"/>
        <w:rPr>
          <w:color w:val="000000"/>
          <w:sz w:val="28"/>
          <w:szCs w:val="28"/>
        </w:rPr>
      </w:pPr>
      <w:r w:rsidRPr="00843B5E">
        <w:rPr>
          <w:rFonts w:eastAsia="Calibri"/>
          <w:sz w:val="28"/>
          <w:szCs w:val="28"/>
        </w:rPr>
        <w:t xml:space="preserve">В 2018 году продолжалась участие города-курорта Кисловодска в реализации </w:t>
      </w:r>
      <w:r w:rsidRPr="00FF2C88">
        <w:rPr>
          <w:rFonts w:eastAsia="Calibri"/>
          <w:b/>
          <w:sz w:val="28"/>
          <w:szCs w:val="28"/>
        </w:rPr>
        <w:t>краевой адресной программой «Переселение граждан из аварийного жилищного фонда в Ставропольском крае в 2013-2017 годах»</w:t>
      </w:r>
      <w:r w:rsidR="00DB0E39">
        <w:rPr>
          <w:rFonts w:eastAsia="Calibri"/>
          <w:sz w:val="28"/>
          <w:szCs w:val="28"/>
        </w:rPr>
        <w:t>.</w:t>
      </w:r>
      <w:r w:rsidRPr="00843B5E">
        <w:rPr>
          <w:rFonts w:eastAsia="Calibri"/>
          <w:sz w:val="28"/>
          <w:szCs w:val="28"/>
        </w:rPr>
        <w:t xml:space="preserve"> </w:t>
      </w:r>
      <w:r w:rsidRPr="00F04496">
        <w:rPr>
          <w:color w:val="000000"/>
          <w:sz w:val="28"/>
          <w:szCs w:val="28"/>
        </w:rPr>
        <w:t>Всего в рамках Программы предусмотрено расселение</w:t>
      </w:r>
      <w:r w:rsidRPr="00843B5E">
        <w:rPr>
          <w:color w:val="000000"/>
          <w:sz w:val="28"/>
          <w:szCs w:val="28"/>
        </w:rPr>
        <w:t xml:space="preserve"> </w:t>
      </w:r>
      <w:r w:rsidR="00D85AC8" w:rsidRPr="00843B5E">
        <w:rPr>
          <w:rFonts w:eastAsia="Calibri"/>
          <w:sz w:val="28"/>
          <w:szCs w:val="28"/>
        </w:rPr>
        <w:t xml:space="preserve">1610 человек </w:t>
      </w:r>
      <w:r w:rsidR="00D85AC8">
        <w:rPr>
          <w:rFonts w:eastAsia="Calibri"/>
          <w:sz w:val="28"/>
          <w:szCs w:val="28"/>
        </w:rPr>
        <w:t xml:space="preserve">из </w:t>
      </w:r>
      <w:r w:rsidRPr="00843B5E">
        <w:rPr>
          <w:color w:val="000000"/>
          <w:sz w:val="28"/>
          <w:szCs w:val="28"/>
        </w:rPr>
        <w:t>700 жилых помещений площадью 29,9 тыс. м</w:t>
      </w:r>
      <w:proofErr w:type="gramStart"/>
      <w:r w:rsidRPr="00843B5E">
        <w:rPr>
          <w:color w:val="000000"/>
          <w:sz w:val="28"/>
          <w:szCs w:val="28"/>
          <w:vertAlign w:val="superscript"/>
        </w:rPr>
        <w:t>2</w:t>
      </w:r>
      <w:proofErr w:type="gramEnd"/>
      <w:r w:rsidRPr="00843B5E">
        <w:rPr>
          <w:color w:val="000000"/>
          <w:sz w:val="28"/>
          <w:szCs w:val="28"/>
        </w:rPr>
        <w:t>.</w:t>
      </w:r>
      <w:r w:rsidR="0077458E" w:rsidRPr="00843B5E">
        <w:rPr>
          <w:color w:val="000000"/>
          <w:sz w:val="28"/>
          <w:szCs w:val="28"/>
        </w:rPr>
        <w:t xml:space="preserve"> </w:t>
      </w:r>
    </w:p>
    <w:p w:rsidR="00AB4B3B" w:rsidRPr="00AB4B3B" w:rsidRDefault="00D85AC8" w:rsidP="00D85AC8">
      <w:pPr>
        <w:ind w:firstLine="567"/>
        <w:jc w:val="both"/>
        <w:rPr>
          <w:color w:val="000000"/>
          <w:sz w:val="28"/>
          <w:szCs w:val="28"/>
        </w:rPr>
      </w:pPr>
      <w:r w:rsidRPr="005017A8">
        <w:rPr>
          <w:color w:val="000000"/>
          <w:sz w:val="28"/>
          <w:szCs w:val="28"/>
        </w:rPr>
        <w:t>За период действия Программы</w:t>
      </w:r>
      <w:r w:rsidRPr="00843B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AB4B3B" w:rsidRPr="00843B5E">
        <w:rPr>
          <w:color w:val="000000"/>
          <w:sz w:val="28"/>
          <w:szCs w:val="28"/>
        </w:rPr>
        <w:t>се построенные дома введены в эксплуатацию.</w:t>
      </w:r>
      <w:r w:rsidR="0077458E" w:rsidRPr="00843B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F04496">
        <w:rPr>
          <w:color w:val="000000"/>
          <w:sz w:val="28"/>
          <w:szCs w:val="28"/>
        </w:rPr>
        <w:t xml:space="preserve"> новые жилые дома </w:t>
      </w:r>
      <w:r>
        <w:rPr>
          <w:color w:val="000000"/>
          <w:sz w:val="28"/>
          <w:szCs w:val="28"/>
        </w:rPr>
        <w:t>переселены</w:t>
      </w:r>
      <w:r w:rsidR="00F04496">
        <w:rPr>
          <w:color w:val="000000"/>
          <w:sz w:val="28"/>
          <w:szCs w:val="28"/>
        </w:rPr>
        <w:t xml:space="preserve"> 1197 человек, проживавш</w:t>
      </w:r>
      <w:r w:rsidR="00AB4B3B" w:rsidRPr="00843B5E">
        <w:rPr>
          <w:color w:val="000000"/>
          <w:sz w:val="28"/>
          <w:szCs w:val="28"/>
        </w:rPr>
        <w:t xml:space="preserve">их в 477 </w:t>
      </w:r>
      <w:r w:rsidR="00DB0E39">
        <w:rPr>
          <w:color w:val="000000"/>
          <w:sz w:val="28"/>
          <w:szCs w:val="28"/>
        </w:rPr>
        <w:t xml:space="preserve">аварийных </w:t>
      </w:r>
      <w:r w:rsidR="00AB4B3B" w:rsidRPr="00843B5E">
        <w:rPr>
          <w:color w:val="000000"/>
          <w:sz w:val="28"/>
          <w:szCs w:val="28"/>
        </w:rPr>
        <w:t>жилых помещениях.</w:t>
      </w:r>
      <w:r w:rsidR="0077458E" w:rsidRPr="00843B5E">
        <w:rPr>
          <w:color w:val="000000"/>
          <w:sz w:val="28"/>
          <w:szCs w:val="28"/>
        </w:rPr>
        <w:t xml:space="preserve"> </w:t>
      </w:r>
      <w:r w:rsidR="00AB4B3B" w:rsidRPr="00843B5E">
        <w:rPr>
          <w:color w:val="000000"/>
          <w:sz w:val="28"/>
          <w:szCs w:val="28"/>
        </w:rPr>
        <w:t>В настоящее время остается расс</w:t>
      </w:r>
      <w:r w:rsidR="002B1C27">
        <w:rPr>
          <w:color w:val="000000"/>
          <w:sz w:val="28"/>
          <w:szCs w:val="28"/>
        </w:rPr>
        <w:t>елить 413 человек из</w:t>
      </w:r>
      <w:r w:rsidR="00AB4B3B" w:rsidRPr="00843B5E">
        <w:rPr>
          <w:color w:val="000000"/>
          <w:sz w:val="28"/>
          <w:szCs w:val="28"/>
        </w:rPr>
        <w:t xml:space="preserve"> 223 </w:t>
      </w:r>
      <w:r w:rsidR="002B1C27">
        <w:rPr>
          <w:color w:val="000000"/>
          <w:sz w:val="28"/>
          <w:szCs w:val="28"/>
        </w:rPr>
        <w:t>аварийных жилых помещений</w:t>
      </w:r>
      <w:r w:rsidR="00AB4B3B" w:rsidRPr="00843B5E">
        <w:rPr>
          <w:color w:val="000000"/>
          <w:sz w:val="28"/>
          <w:szCs w:val="28"/>
        </w:rPr>
        <w:t>.</w:t>
      </w:r>
    </w:p>
    <w:p w:rsidR="00AB4B3B" w:rsidRPr="00AB4B3B" w:rsidRDefault="0077458E" w:rsidP="000933F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</w:t>
      </w:r>
      <w:r w:rsidR="00AB4B3B" w:rsidRPr="00AB4B3B">
        <w:rPr>
          <w:color w:val="000000"/>
          <w:sz w:val="28"/>
          <w:szCs w:val="28"/>
        </w:rPr>
        <w:t xml:space="preserve"> с решением Кисловодского городского суда из краевой адресной Программы, исключены 12 МКД и 1 квартира</w:t>
      </w:r>
      <w:r>
        <w:rPr>
          <w:color w:val="000000"/>
          <w:sz w:val="28"/>
          <w:szCs w:val="28"/>
        </w:rPr>
        <w:t xml:space="preserve"> </w:t>
      </w:r>
      <w:r w:rsidR="00F0449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выделилась в ИЖС</w:t>
      </w:r>
      <w:r w:rsidR="00F04496">
        <w:rPr>
          <w:color w:val="000000"/>
          <w:sz w:val="28"/>
          <w:szCs w:val="28"/>
        </w:rPr>
        <w:t>)</w:t>
      </w:r>
      <w:r w:rsidR="002B1C27">
        <w:rPr>
          <w:color w:val="000000"/>
          <w:sz w:val="28"/>
          <w:szCs w:val="28"/>
        </w:rPr>
        <w:t xml:space="preserve"> включающих</w:t>
      </w:r>
      <w:r w:rsidR="00AB4B3B" w:rsidRPr="00AB4B3B">
        <w:rPr>
          <w:color w:val="000000"/>
          <w:sz w:val="28"/>
          <w:szCs w:val="28"/>
        </w:rPr>
        <w:t xml:space="preserve"> 95 квартир общей аварийной площадью 4088,95 м</w:t>
      </w:r>
      <w:proofErr w:type="gramStart"/>
      <w:r w:rsidR="00AB4B3B" w:rsidRPr="00AB4B3B">
        <w:rPr>
          <w:color w:val="000000"/>
          <w:sz w:val="28"/>
          <w:szCs w:val="28"/>
          <w:vertAlign w:val="superscript"/>
        </w:rPr>
        <w:t>2</w:t>
      </w:r>
      <w:proofErr w:type="gramEnd"/>
      <w:r w:rsidR="00AB4B3B" w:rsidRPr="00AB4B3B">
        <w:rPr>
          <w:color w:val="000000"/>
          <w:sz w:val="28"/>
          <w:szCs w:val="28"/>
        </w:rPr>
        <w:t>.</w:t>
      </w:r>
    </w:p>
    <w:p w:rsidR="00AB4B3B" w:rsidRDefault="00AB4B3B" w:rsidP="000933F9">
      <w:pPr>
        <w:ind w:firstLine="567"/>
        <w:jc w:val="both"/>
        <w:rPr>
          <w:color w:val="000000"/>
          <w:sz w:val="28"/>
          <w:szCs w:val="28"/>
        </w:rPr>
      </w:pPr>
      <w:r w:rsidRPr="00AB4B3B">
        <w:rPr>
          <w:color w:val="000000"/>
          <w:sz w:val="28"/>
          <w:szCs w:val="28"/>
        </w:rPr>
        <w:t>В целях завершения мероприятий по переселению граждан из аварийного жилищного фонда ведется претензионная и исковая судебная работа.</w:t>
      </w:r>
    </w:p>
    <w:p w:rsidR="00473109" w:rsidRDefault="00843B5E" w:rsidP="000933F9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ходе </w:t>
      </w:r>
      <w:r w:rsidR="00473109" w:rsidRPr="00473109">
        <w:rPr>
          <w:color w:val="000000"/>
          <w:sz w:val="28"/>
          <w:szCs w:val="28"/>
        </w:rPr>
        <w:t>реализации мероприятий по переселению граждан из аварийного жилищного фонда</w:t>
      </w:r>
      <w:r w:rsidR="00D256C1">
        <w:rPr>
          <w:color w:val="000000"/>
          <w:sz w:val="28"/>
          <w:szCs w:val="28"/>
        </w:rPr>
        <w:t>,</w:t>
      </w:r>
      <w:r w:rsidR="00473109" w:rsidRPr="00473109">
        <w:rPr>
          <w:color w:val="000000"/>
          <w:sz w:val="28"/>
          <w:szCs w:val="28"/>
        </w:rPr>
        <w:t xml:space="preserve"> </w:t>
      </w:r>
      <w:r w:rsidR="001000CC">
        <w:rPr>
          <w:color w:val="000000"/>
          <w:sz w:val="28"/>
          <w:szCs w:val="28"/>
        </w:rPr>
        <w:t xml:space="preserve">для </w:t>
      </w:r>
      <w:r w:rsidR="00473109" w:rsidRPr="00473109">
        <w:rPr>
          <w:color w:val="000000"/>
          <w:sz w:val="28"/>
          <w:szCs w:val="28"/>
        </w:rPr>
        <w:t>обеспечения з</w:t>
      </w:r>
      <w:r w:rsidR="00D256C1">
        <w:rPr>
          <w:color w:val="000000"/>
          <w:sz w:val="28"/>
          <w:szCs w:val="28"/>
        </w:rPr>
        <w:t xml:space="preserve">астроенной жильем на </w:t>
      </w:r>
      <w:r w:rsidR="00D256C1" w:rsidRPr="00473109">
        <w:rPr>
          <w:color w:val="000000"/>
          <w:sz w:val="28"/>
          <w:szCs w:val="28"/>
        </w:rPr>
        <w:t xml:space="preserve">ул. </w:t>
      </w:r>
      <w:proofErr w:type="spellStart"/>
      <w:r w:rsidR="00D256C1" w:rsidRPr="00473109">
        <w:rPr>
          <w:color w:val="000000"/>
          <w:sz w:val="28"/>
          <w:szCs w:val="28"/>
        </w:rPr>
        <w:t>Катыхина</w:t>
      </w:r>
      <w:proofErr w:type="spellEnd"/>
      <w:r w:rsidR="00D256C1" w:rsidRPr="00473109">
        <w:rPr>
          <w:color w:val="000000"/>
          <w:sz w:val="28"/>
          <w:szCs w:val="28"/>
        </w:rPr>
        <w:t xml:space="preserve"> </w:t>
      </w:r>
      <w:r w:rsidR="00473109" w:rsidRPr="00473109">
        <w:rPr>
          <w:color w:val="000000"/>
          <w:sz w:val="28"/>
          <w:szCs w:val="28"/>
        </w:rPr>
        <w:t>территории</w:t>
      </w:r>
      <w:r w:rsidR="001000CC">
        <w:rPr>
          <w:color w:val="000000"/>
          <w:sz w:val="28"/>
          <w:szCs w:val="28"/>
        </w:rPr>
        <w:t>,</w:t>
      </w:r>
      <w:r w:rsidR="00473109" w:rsidRPr="00473109">
        <w:rPr>
          <w:color w:val="000000"/>
          <w:sz w:val="28"/>
          <w:szCs w:val="28"/>
        </w:rPr>
        <w:t xml:space="preserve"> коммунальной инфраструктурой</w:t>
      </w:r>
      <w:r w:rsidR="001000CC">
        <w:rPr>
          <w:color w:val="000000"/>
          <w:sz w:val="28"/>
          <w:szCs w:val="28"/>
        </w:rPr>
        <w:t xml:space="preserve"> были</w:t>
      </w:r>
      <w:r w:rsidR="00473109" w:rsidRPr="00473109">
        <w:rPr>
          <w:color w:val="000000"/>
          <w:sz w:val="28"/>
          <w:szCs w:val="28"/>
        </w:rPr>
        <w:t xml:space="preserve"> </w:t>
      </w:r>
      <w:r w:rsidR="005B0F02">
        <w:rPr>
          <w:color w:val="000000"/>
          <w:sz w:val="28"/>
          <w:szCs w:val="28"/>
        </w:rPr>
        <w:t>приобретены</w:t>
      </w:r>
      <w:r w:rsidR="00473109" w:rsidRPr="00473109">
        <w:rPr>
          <w:color w:val="000000"/>
          <w:sz w:val="28"/>
          <w:szCs w:val="28"/>
        </w:rPr>
        <w:t xml:space="preserve"> в муниципальную собственность гор</w:t>
      </w:r>
      <w:r w:rsidR="00D256C1">
        <w:rPr>
          <w:color w:val="000000"/>
          <w:sz w:val="28"/>
          <w:szCs w:val="28"/>
        </w:rPr>
        <w:t>ода-курорта</w:t>
      </w:r>
      <w:r>
        <w:rPr>
          <w:color w:val="000000"/>
          <w:sz w:val="28"/>
          <w:szCs w:val="28"/>
        </w:rPr>
        <w:t xml:space="preserve"> объекты</w:t>
      </w:r>
      <w:r w:rsidR="00473109" w:rsidRPr="00473109">
        <w:rPr>
          <w:color w:val="000000"/>
          <w:sz w:val="28"/>
          <w:szCs w:val="28"/>
        </w:rPr>
        <w:t xml:space="preserve"> инженерно-технического обеспеч</w:t>
      </w:r>
      <w:r w:rsidR="001000CC">
        <w:rPr>
          <w:color w:val="000000"/>
          <w:sz w:val="28"/>
          <w:szCs w:val="28"/>
        </w:rPr>
        <w:t>ения (</w:t>
      </w:r>
      <w:r w:rsidR="00473109" w:rsidRPr="009F5156">
        <w:rPr>
          <w:color w:val="000000"/>
          <w:sz w:val="28"/>
          <w:szCs w:val="28"/>
        </w:rPr>
        <w:t xml:space="preserve">система водоснабжения </w:t>
      </w:r>
      <w:r w:rsidR="001000CC">
        <w:rPr>
          <w:color w:val="000000"/>
          <w:sz w:val="28"/>
          <w:szCs w:val="28"/>
        </w:rPr>
        <w:t>630</w:t>
      </w:r>
      <w:r w:rsidR="00473109" w:rsidRPr="009F5156">
        <w:rPr>
          <w:color w:val="000000"/>
          <w:sz w:val="28"/>
          <w:szCs w:val="28"/>
        </w:rPr>
        <w:t>м</w:t>
      </w:r>
      <w:r w:rsidR="00F04496">
        <w:rPr>
          <w:color w:val="000000"/>
          <w:sz w:val="28"/>
          <w:szCs w:val="28"/>
        </w:rPr>
        <w:t>.</w:t>
      </w:r>
      <w:r w:rsidR="00622234">
        <w:rPr>
          <w:color w:val="000000"/>
          <w:sz w:val="28"/>
          <w:szCs w:val="28"/>
        </w:rPr>
        <w:t xml:space="preserve">, </w:t>
      </w:r>
      <w:r w:rsidR="00473109" w:rsidRPr="009F5156">
        <w:rPr>
          <w:color w:val="000000"/>
          <w:sz w:val="28"/>
          <w:szCs w:val="28"/>
        </w:rPr>
        <w:t>сист</w:t>
      </w:r>
      <w:r w:rsidR="001000CC">
        <w:rPr>
          <w:color w:val="000000"/>
          <w:sz w:val="28"/>
          <w:szCs w:val="28"/>
        </w:rPr>
        <w:t>ема водоотведения 135</w:t>
      </w:r>
      <w:r w:rsidR="00473109" w:rsidRPr="009F5156">
        <w:rPr>
          <w:color w:val="000000"/>
          <w:sz w:val="28"/>
          <w:szCs w:val="28"/>
        </w:rPr>
        <w:t>м., система эле</w:t>
      </w:r>
      <w:r w:rsidR="001000CC">
        <w:rPr>
          <w:color w:val="000000"/>
          <w:sz w:val="28"/>
          <w:szCs w:val="28"/>
        </w:rPr>
        <w:t>ктроснабжения 330м</w:t>
      </w:r>
      <w:r w:rsidR="00F04496">
        <w:rPr>
          <w:color w:val="000000"/>
          <w:sz w:val="28"/>
          <w:szCs w:val="28"/>
        </w:rPr>
        <w:t>.</w:t>
      </w:r>
      <w:r w:rsidR="001000CC">
        <w:rPr>
          <w:color w:val="000000"/>
          <w:sz w:val="28"/>
          <w:szCs w:val="28"/>
        </w:rPr>
        <w:t xml:space="preserve"> (</w:t>
      </w:r>
      <w:r w:rsidR="00F04496">
        <w:rPr>
          <w:color w:val="000000"/>
          <w:sz w:val="28"/>
          <w:szCs w:val="28"/>
        </w:rPr>
        <w:t>в том числе и оборудование</w:t>
      </w:r>
      <w:r w:rsidR="00473109" w:rsidRPr="009F5156">
        <w:rPr>
          <w:color w:val="000000"/>
          <w:sz w:val="28"/>
          <w:szCs w:val="28"/>
        </w:rPr>
        <w:t xml:space="preserve"> резервного электроснабжения котельных </w:t>
      </w:r>
      <w:r w:rsidR="00F04496">
        <w:rPr>
          <w:color w:val="000000"/>
          <w:sz w:val="28"/>
          <w:szCs w:val="28"/>
        </w:rPr>
        <w:t xml:space="preserve">протяженностью </w:t>
      </w:r>
      <w:r w:rsidR="001000CC">
        <w:rPr>
          <w:color w:val="000000"/>
          <w:sz w:val="28"/>
          <w:szCs w:val="28"/>
        </w:rPr>
        <w:t>40</w:t>
      </w:r>
      <w:r w:rsidR="00473109" w:rsidRPr="009F5156">
        <w:rPr>
          <w:color w:val="000000"/>
          <w:sz w:val="28"/>
          <w:szCs w:val="28"/>
        </w:rPr>
        <w:t>м.), систе</w:t>
      </w:r>
      <w:r w:rsidR="001000CC">
        <w:rPr>
          <w:color w:val="000000"/>
          <w:sz w:val="28"/>
          <w:szCs w:val="28"/>
        </w:rPr>
        <w:t>ма теплоснабжения</w:t>
      </w:r>
      <w:r w:rsidR="00473109" w:rsidRPr="009F5156">
        <w:rPr>
          <w:color w:val="000000"/>
          <w:sz w:val="28"/>
          <w:szCs w:val="28"/>
        </w:rPr>
        <w:t xml:space="preserve"> 211 м</w:t>
      </w:r>
      <w:r w:rsidR="00622234">
        <w:rPr>
          <w:color w:val="000000"/>
          <w:sz w:val="28"/>
          <w:szCs w:val="28"/>
        </w:rPr>
        <w:t xml:space="preserve">, </w:t>
      </w:r>
      <w:r w:rsidR="00473109" w:rsidRPr="009F5156">
        <w:rPr>
          <w:color w:val="000000"/>
          <w:sz w:val="28"/>
          <w:szCs w:val="28"/>
        </w:rPr>
        <w:t xml:space="preserve">наружное </w:t>
      </w:r>
      <w:r w:rsidR="001000CC">
        <w:rPr>
          <w:color w:val="000000"/>
          <w:sz w:val="28"/>
          <w:szCs w:val="28"/>
        </w:rPr>
        <w:t>газоснабжение 17</w:t>
      </w:r>
      <w:r w:rsidR="00473109" w:rsidRPr="009F5156">
        <w:rPr>
          <w:color w:val="000000"/>
          <w:sz w:val="28"/>
          <w:szCs w:val="28"/>
        </w:rPr>
        <w:t>м</w:t>
      </w:r>
      <w:r w:rsidR="00622234">
        <w:rPr>
          <w:color w:val="000000"/>
          <w:sz w:val="28"/>
          <w:szCs w:val="28"/>
        </w:rPr>
        <w:t>.</w:t>
      </w:r>
      <w:r w:rsidR="002B1C27">
        <w:rPr>
          <w:color w:val="000000"/>
          <w:sz w:val="28"/>
          <w:szCs w:val="28"/>
        </w:rPr>
        <w:t>)</w:t>
      </w:r>
      <w:r w:rsidR="001000CC">
        <w:rPr>
          <w:color w:val="000000"/>
          <w:sz w:val="28"/>
          <w:szCs w:val="28"/>
        </w:rPr>
        <w:t>,</w:t>
      </w:r>
      <w:r w:rsidR="00D256C1" w:rsidRPr="00D256C1">
        <w:rPr>
          <w:color w:val="000000"/>
          <w:sz w:val="28"/>
          <w:szCs w:val="28"/>
        </w:rPr>
        <w:t xml:space="preserve"> </w:t>
      </w:r>
      <w:r w:rsidR="00D256C1" w:rsidRPr="009F5156">
        <w:rPr>
          <w:color w:val="000000"/>
          <w:sz w:val="28"/>
          <w:szCs w:val="28"/>
        </w:rPr>
        <w:t xml:space="preserve">на </w:t>
      </w:r>
      <w:r w:rsidR="001000CC">
        <w:rPr>
          <w:color w:val="000000"/>
          <w:sz w:val="28"/>
          <w:szCs w:val="28"/>
        </w:rPr>
        <w:t xml:space="preserve">общую </w:t>
      </w:r>
      <w:r w:rsidR="00D256C1">
        <w:rPr>
          <w:color w:val="000000"/>
          <w:sz w:val="28"/>
          <w:szCs w:val="28"/>
        </w:rPr>
        <w:t xml:space="preserve">сумму </w:t>
      </w:r>
      <w:r w:rsidR="00D256C1" w:rsidRPr="009F5156">
        <w:rPr>
          <w:color w:val="000000"/>
          <w:sz w:val="28"/>
          <w:szCs w:val="28"/>
        </w:rPr>
        <w:t>16</w:t>
      </w:r>
      <w:proofErr w:type="gramEnd"/>
      <w:r w:rsidR="00D256C1" w:rsidRPr="009F5156">
        <w:rPr>
          <w:color w:val="000000"/>
          <w:sz w:val="28"/>
          <w:szCs w:val="28"/>
        </w:rPr>
        <w:t xml:space="preserve"> 238,58 тыс. руб.</w:t>
      </w:r>
      <w:r w:rsidR="00F04496">
        <w:rPr>
          <w:color w:val="000000"/>
          <w:sz w:val="28"/>
          <w:szCs w:val="28"/>
        </w:rPr>
        <w:t>,</w:t>
      </w:r>
      <w:r w:rsidR="00D256C1" w:rsidRPr="00D256C1">
        <w:rPr>
          <w:color w:val="000000"/>
          <w:sz w:val="28"/>
          <w:szCs w:val="28"/>
        </w:rPr>
        <w:t xml:space="preserve"> </w:t>
      </w:r>
      <w:r w:rsidR="001000CC">
        <w:rPr>
          <w:color w:val="000000"/>
          <w:sz w:val="28"/>
          <w:szCs w:val="28"/>
        </w:rPr>
        <w:t>у собственник</w:t>
      </w:r>
      <w:proofErr w:type="gramStart"/>
      <w:r w:rsidR="001000CC">
        <w:rPr>
          <w:color w:val="000000"/>
          <w:sz w:val="28"/>
          <w:szCs w:val="28"/>
        </w:rPr>
        <w:t>а ООО</w:t>
      </w:r>
      <w:proofErr w:type="gramEnd"/>
      <w:r w:rsidR="001000CC">
        <w:rPr>
          <w:color w:val="000000"/>
          <w:sz w:val="28"/>
          <w:szCs w:val="28"/>
        </w:rPr>
        <w:t xml:space="preserve"> «Горизонт»</w:t>
      </w:r>
      <w:r w:rsidR="001D1A5D">
        <w:rPr>
          <w:color w:val="000000"/>
          <w:sz w:val="28"/>
          <w:szCs w:val="28"/>
        </w:rPr>
        <w:t>.</w:t>
      </w:r>
    </w:p>
    <w:p w:rsidR="001D1A5D" w:rsidRPr="00EB6187" w:rsidRDefault="001D1A5D" w:rsidP="00EB61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7E4726">
        <w:rPr>
          <w:sz w:val="28"/>
          <w:szCs w:val="28"/>
        </w:rPr>
        <w:t>по</w:t>
      </w:r>
      <w:r w:rsidR="007E4726" w:rsidRPr="00CC73E3">
        <w:rPr>
          <w:sz w:val="28"/>
          <w:szCs w:val="28"/>
        </w:rPr>
        <w:t xml:space="preserve"> подпрограмм</w:t>
      </w:r>
      <w:r w:rsidR="007E4726">
        <w:rPr>
          <w:sz w:val="28"/>
          <w:szCs w:val="28"/>
        </w:rPr>
        <w:t>ы</w:t>
      </w:r>
      <w:r w:rsidR="007E4726" w:rsidRPr="00CC73E3">
        <w:rPr>
          <w:sz w:val="28"/>
          <w:szCs w:val="28"/>
        </w:rPr>
        <w:t xml:space="preserve"> «Жилище»</w:t>
      </w:r>
      <w:r w:rsidR="005F6CE1">
        <w:rPr>
          <w:sz w:val="28"/>
          <w:szCs w:val="28"/>
        </w:rPr>
        <w:t xml:space="preserve"> </w:t>
      </w:r>
      <w:r w:rsidRPr="002B1C27">
        <w:rPr>
          <w:b/>
          <w:sz w:val="28"/>
          <w:szCs w:val="28"/>
        </w:rPr>
        <w:t xml:space="preserve">государственной программы Ставропольского края «Развитие градостроительства, строительства и архитектуры» </w:t>
      </w:r>
      <w:r>
        <w:rPr>
          <w:sz w:val="28"/>
          <w:szCs w:val="28"/>
        </w:rPr>
        <w:t>-</w:t>
      </w:r>
      <w:r w:rsidRPr="00CC73E3">
        <w:rPr>
          <w:sz w:val="28"/>
          <w:szCs w:val="28"/>
        </w:rPr>
        <w:t xml:space="preserve"> выдано 113 свидетельств молодым семьям на приобретение (строительство) жилья, из них оплачено 76 свидетельств на 75</w:t>
      </w:r>
      <w:r>
        <w:rPr>
          <w:sz w:val="28"/>
          <w:szCs w:val="28"/>
        </w:rPr>
        <w:t>,5</w:t>
      </w:r>
      <w:r w:rsidRPr="00CC7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руб., (71,7 млн. руб. - </w:t>
      </w:r>
      <w:r w:rsidRPr="00CC73E3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="005F6CE1">
        <w:rPr>
          <w:sz w:val="28"/>
          <w:szCs w:val="28"/>
        </w:rPr>
        <w:t xml:space="preserve"> краевого бюджета </w:t>
      </w:r>
      <w:r>
        <w:rPr>
          <w:sz w:val="28"/>
          <w:szCs w:val="28"/>
        </w:rPr>
        <w:t>и</w:t>
      </w:r>
      <w:r w:rsidRPr="00CC73E3">
        <w:rPr>
          <w:sz w:val="28"/>
          <w:szCs w:val="28"/>
        </w:rPr>
        <w:t xml:space="preserve"> 3</w:t>
      </w:r>
      <w:r>
        <w:rPr>
          <w:sz w:val="28"/>
          <w:szCs w:val="28"/>
        </w:rPr>
        <w:t>,8</w:t>
      </w:r>
      <w:r w:rsidRPr="00CC73E3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CC73E3">
        <w:rPr>
          <w:sz w:val="28"/>
          <w:szCs w:val="28"/>
        </w:rPr>
        <w:t>. руб.</w:t>
      </w:r>
      <w:r>
        <w:rPr>
          <w:sz w:val="28"/>
          <w:szCs w:val="28"/>
        </w:rPr>
        <w:t xml:space="preserve"> местного бюджета);</w:t>
      </w:r>
    </w:p>
    <w:p w:rsidR="0044563D" w:rsidRDefault="00622234" w:rsidP="000933F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22234">
        <w:rPr>
          <w:color w:val="000000"/>
          <w:sz w:val="28"/>
          <w:szCs w:val="28"/>
        </w:rPr>
        <w:t xml:space="preserve"> рамках </w:t>
      </w:r>
      <w:r w:rsidRPr="005F6CE1">
        <w:rPr>
          <w:color w:val="000000"/>
          <w:sz w:val="28"/>
          <w:szCs w:val="28"/>
        </w:rPr>
        <w:t>Приоритетного проекта «Чистая страна»</w:t>
      </w:r>
      <w:r w:rsidRPr="00622234">
        <w:rPr>
          <w:color w:val="000000"/>
          <w:sz w:val="28"/>
          <w:szCs w:val="28"/>
        </w:rPr>
        <w:t xml:space="preserve"> </w:t>
      </w:r>
      <w:r w:rsidRPr="002B1C27">
        <w:rPr>
          <w:b/>
          <w:color w:val="000000"/>
          <w:sz w:val="28"/>
          <w:szCs w:val="28"/>
        </w:rPr>
        <w:t>государственной программы Российской Федерации «Охрана окружающей среды»</w:t>
      </w:r>
      <w:r w:rsidRPr="00622234">
        <w:rPr>
          <w:color w:val="000000"/>
          <w:sz w:val="28"/>
          <w:szCs w:val="28"/>
        </w:rPr>
        <w:t xml:space="preserve"> ликвидирована стихийная свалка</w:t>
      </w:r>
      <w:r w:rsidR="001000CC">
        <w:rPr>
          <w:color w:val="000000"/>
          <w:sz w:val="28"/>
          <w:szCs w:val="28"/>
        </w:rPr>
        <w:t xml:space="preserve"> на </w:t>
      </w:r>
      <w:r w:rsidR="001000CC" w:rsidRPr="00622234">
        <w:rPr>
          <w:color w:val="000000"/>
          <w:sz w:val="28"/>
          <w:szCs w:val="28"/>
        </w:rPr>
        <w:t>территории искус</w:t>
      </w:r>
      <w:r w:rsidR="001000CC">
        <w:rPr>
          <w:color w:val="000000"/>
          <w:sz w:val="28"/>
          <w:szCs w:val="28"/>
        </w:rPr>
        <w:t>ственного водоема «Новое озеро»</w:t>
      </w:r>
      <w:r w:rsidR="00DB0E39">
        <w:rPr>
          <w:color w:val="000000"/>
          <w:sz w:val="28"/>
          <w:szCs w:val="28"/>
        </w:rPr>
        <w:t>. О</w:t>
      </w:r>
      <w:r w:rsidRPr="00622234">
        <w:rPr>
          <w:color w:val="000000"/>
          <w:sz w:val="28"/>
          <w:szCs w:val="28"/>
        </w:rPr>
        <w:t>беспечена утилизация вывезенных отходов на специализированный полигон, произведено вертикальное планирование территорий, установлено ограждение с целью дальнейшего предотвращения загрязнения территории</w:t>
      </w:r>
      <w:r w:rsidR="00DB0E39">
        <w:rPr>
          <w:color w:val="000000"/>
          <w:sz w:val="28"/>
          <w:szCs w:val="28"/>
        </w:rPr>
        <w:t>. С</w:t>
      </w:r>
      <w:r w:rsidRPr="00622234">
        <w:rPr>
          <w:color w:val="000000"/>
          <w:sz w:val="28"/>
          <w:szCs w:val="28"/>
        </w:rPr>
        <w:t xml:space="preserve"> территории площадью 4,9 га </w:t>
      </w:r>
      <w:r w:rsidR="00DB0E39">
        <w:rPr>
          <w:color w:val="000000"/>
          <w:sz w:val="28"/>
          <w:szCs w:val="28"/>
        </w:rPr>
        <w:t>было в</w:t>
      </w:r>
      <w:r w:rsidR="00DB0E39" w:rsidRPr="00622234">
        <w:rPr>
          <w:color w:val="000000"/>
          <w:sz w:val="28"/>
          <w:szCs w:val="28"/>
        </w:rPr>
        <w:t>ыв</w:t>
      </w:r>
      <w:r w:rsidR="00DB0E39">
        <w:rPr>
          <w:color w:val="000000"/>
          <w:sz w:val="28"/>
          <w:szCs w:val="28"/>
        </w:rPr>
        <w:t xml:space="preserve">езено 28,7 тыс. тонн мусора. Работы выполнены </w:t>
      </w:r>
      <w:r w:rsidRPr="00622234">
        <w:rPr>
          <w:color w:val="000000"/>
          <w:sz w:val="28"/>
          <w:szCs w:val="28"/>
        </w:rPr>
        <w:t>на сумму 31 590 тыс. руб., в том числе, за счет средств федерального бюджета- 30 010 тыс. руб., местного бюджета – 1 579 тыс. руб.</w:t>
      </w:r>
    </w:p>
    <w:p w:rsidR="001D1A5D" w:rsidRDefault="001D1A5D" w:rsidP="000933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6952">
        <w:rPr>
          <w:sz w:val="28"/>
          <w:szCs w:val="28"/>
        </w:rPr>
        <w:lastRenderedPageBreak/>
        <w:t xml:space="preserve">В рамках </w:t>
      </w:r>
      <w:r w:rsidRPr="002B1C27">
        <w:rPr>
          <w:rFonts w:eastAsiaTheme="minorHAnsi"/>
          <w:b/>
          <w:sz w:val="28"/>
          <w:szCs w:val="28"/>
          <w:lang w:eastAsia="en-US"/>
        </w:rPr>
        <w:t>государственной программы Ставропольского края «Развитие жилищно-коммунального хозяйства, защита населения и территории от чрезвычайных ситуаций»</w:t>
      </w:r>
      <w:r w:rsidRPr="003A69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 мероприятию</w:t>
      </w:r>
      <w:r w:rsidRPr="003A6952">
        <w:rPr>
          <w:sz w:val="28"/>
          <w:szCs w:val="28"/>
        </w:rPr>
        <w:t xml:space="preserve"> «</w:t>
      </w:r>
      <w:r w:rsidRPr="003A6952">
        <w:rPr>
          <w:rFonts w:eastAsiaTheme="minorHAnsi"/>
          <w:sz w:val="28"/>
          <w:szCs w:val="28"/>
          <w:lang w:eastAsia="en-US"/>
        </w:rPr>
        <w:t>Обновление коммунальной техники»</w:t>
      </w:r>
      <w:r w:rsidRPr="003A6952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минувшем</w:t>
      </w:r>
      <w:r w:rsidRPr="003A6952">
        <w:rPr>
          <w:rFonts w:eastAsiaTheme="minorHAnsi"/>
          <w:sz w:val="28"/>
          <w:szCs w:val="28"/>
          <w:lang w:eastAsia="en-US"/>
        </w:rPr>
        <w:t xml:space="preserve"> году </w:t>
      </w:r>
      <w:r w:rsidRPr="003A6952">
        <w:rPr>
          <w:sz w:val="28"/>
          <w:szCs w:val="28"/>
        </w:rPr>
        <w:t xml:space="preserve">приобретено 5 единиц коммунальной техники на 22,3 млн. руб., </w:t>
      </w:r>
      <w:r>
        <w:rPr>
          <w:sz w:val="28"/>
          <w:szCs w:val="28"/>
        </w:rPr>
        <w:t>(</w:t>
      </w:r>
      <w:r w:rsidRPr="003A6952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из</w:t>
      </w:r>
      <w:r w:rsidRPr="003A6952">
        <w:rPr>
          <w:sz w:val="28"/>
          <w:szCs w:val="28"/>
        </w:rPr>
        <w:t xml:space="preserve"> краевого бюджета</w:t>
      </w:r>
      <w:r>
        <w:rPr>
          <w:sz w:val="28"/>
          <w:szCs w:val="28"/>
        </w:rPr>
        <w:t xml:space="preserve"> составило </w:t>
      </w:r>
      <w:r w:rsidRPr="003A6952">
        <w:rPr>
          <w:sz w:val="28"/>
          <w:szCs w:val="28"/>
        </w:rPr>
        <w:t>21,2 млн. руб., местного бюджета – 1,1 млн. руб.</w:t>
      </w:r>
      <w:r>
        <w:rPr>
          <w:sz w:val="28"/>
          <w:szCs w:val="28"/>
        </w:rPr>
        <w:t>);</w:t>
      </w:r>
    </w:p>
    <w:p w:rsidR="005B6FEA" w:rsidRPr="005F6CE1" w:rsidRDefault="005B6FEA" w:rsidP="000933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15F7" w:rsidRPr="005F6CE1" w:rsidRDefault="0044563D" w:rsidP="000933F9">
      <w:pPr>
        <w:ind w:firstLine="567"/>
        <w:jc w:val="both"/>
        <w:rPr>
          <w:sz w:val="28"/>
          <w:szCs w:val="28"/>
        </w:rPr>
      </w:pPr>
      <w:r w:rsidRPr="005B6FEA">
        <w:rPr>
          <w:b/>
          <w:sz w:val="28"/>
          <w:szCs w:val="28"/>
        </w:rPr>
        <w:t>Н</w:t>
      </w:r>
      <w:r w:rsidR="00E56BEE" w:rsidRPr="005B6FEA">
        <w:rPr>
          <w:b/>
          <w:sz w:val="28"/>
          <w:szCs w:val="28"/>
        </w:rPr>
        <w:t xml:space="preserve">еотъемлемой </w:t>
      </w:r>
      <w:r w:rsidR="00E56BEE" w:rsidRPr="007241C7">
        <w:rPr>
          <w:b/>
          <w:sz w:val="28"/>
          <w:szCs w:val="28"/>
        </w:rPr>
        <w:t>частью</w:t>
      </w:r>
      <w:r w:rsidR="00333CB6" w:rsidRPr="007241C7">
        <w:rPr>
          <w:b/>
          <w:sz w:val="28"/>
          <w:szCs w:val="28"/>
        </w:rPr>
        <w:t xml:space="preserve"> </w:t>
      </w:r>
      <w:r w:rsidR="00E56BEE" w:rsidRPr="007241C7">
        <w:rPr>
          <w:b/>
          <w:sz w:val="28"/>
          <w:szCs w:val="28"/>
        </w:rPr>
        <w:t>городского округа города-курорта Кисловодска</w:t>
      </w:r>
      <w:r w:rsidRPr="007241C7">
        <w:rPr>
          <w:b/>
          <w:sz w:val="28"/>
          <w:szCs w:val="28"/>
        </w:rPr>
        <w:t xml:space="preserve"> являются поселки</w:t>
      </w:r>
      <w:r w:rsidR="00E56BEE" w:rsidRPr="0044563D">
        <w:rPr>
          <w:sz w:val="28"/>
          <w:szCs w:val="28"/>
        </w:rPr>
        <w:t xml:space="preserve">. </w:t>
      </w:r>
      <w:proofErr w:type="gramStart"/>
      <w:r w:rsidR="00C92B0E" w:rsidRPr="0044563D">
        <w:rPr>
          <w:sz w:val="28"/>
          <w:szCs w:val="28"/>
        </w:rPr>
        <w:t xml:space="preserve">В </w:t>
      </w:r>
      <w:r>
        <w:rPr>
          <w:sz w:val="28"/>
          <w:szCs w:val="28"/>
        </w:rPr>
        <w:t>прошедшем году</w:t>
      </w:r>
      <w:r w:rsidR="00C92B0E" w:rsidRPr="0044563D">
        <w:rPr>
          <w:sz w:val="28"/>
          <w:szCs w:val="28"/>
        </w:rPr>
        <w:t xml:space="preserve"> </w:t>
      </w:r>
      <w:r w:rsidR="005F6CE1">
        <w:rPr>
          <w:sz w:val="28"/>
          <w:szCs w:val="28"/>
        </w:rPr>
        <w:t xml:space="preserve">в поселке </w:t>
      </w:r>
      <w:proofErr w:type="spellStart"/>
      <w:r w:rsidR="005F6CE1">
        <w:rPr>
          <w:sz w:val="28"/>
          <w:szCs w:val="28"/>
        </w:rPr>
        <w:t>Аликоновка</w:t>
      </w:r>
      <w:proofErr w:type="spellEnd"/>
      <w:r w:rsidR="005F6CE1">
        <w:rPr>
          <w:sz w:val="28"/>
          <w:szCs w:val="28"/>
        </w:rPr>
        <w:t xml:space="preserve"> в рамках</w:t>
      </w:r>
      <w:r w:rsidR="000215F7" w:rsidRPr="003A6952">
        <w:rPr>
          <w:sz w:val="28"/>
          <w:szCs w:val="28"/>
        </w:rPr>
        <w:t xml:space="preserve"> основного мероприятия «Поддержка проектов развития территорий муниципальных образований края, основанных на местных инициативах» </w:t>
      </w:r>
      <w:r w:rsidR="000215F7" w:rsidRPr="002B1C27">
        <w:rPr>
          <w:b/>
          <w:sz w:val="28"/>
          <w:szCs w:val="28"/>
        </w:rPr>
        <w:t>государственной программы Ставропольского края «Управление финансами»</w:t>
      </w:r>
      <w:r w:rsidR="000215F7" w:rsidRPr="003A6952">
        <w:rPr>
          <w:sz w:val="28"/>
          <w:szCs w:val="28"/>
        </w:rPr>
        <w:t xml:space="preserve"> </w:t>
      </w:r>
      <w:r w:rsidR="005F6CE1">
        <w:rPr>
          <w:sz w:val="28"/>
          <w:szCs w:val="28"/>
        </w:rPr>
        <w:t xml:space="preserve">были </w:t>
      </w:r>
      <w:r w:rsidR="000215F7" w:rsidRPr="003A6952">
        <w:rPr>
          <w:sz w:val="28"/>
          <w:szCs w:val="28"/>
        </w:rPr>
        <w:t>выполнены работы по благоустройству сквера с устройством вело-</w:t>
      </w:r>
      <w:proofErr w:type="spellStart"/>
      <w:r w:rsidR="000215F7" w:rsidRPr="003A6952">
        <w:rPr>
          <w:sz w:val="28"/>
          <w:szCs w:val="28"/>
        </w:rPr>
        <w:t>скейт</w:t>
      </w:r>
      <w:proofErr w:type="spellEnd"/>
      <w:r w:rsidR="000215F7" w:rsidRPr="003A6952">
        <w:rPr>
          <w:sz w:val="28"/>
          <w:szCs w:val="28"/>
        </w:rPr>
        <w:t xml:space="preserve"> парка и велодрома </w:t>
      </w:r>
      <w:r w:rsidR="001D1A5D">
        <w:rPr>
          <w:sz w:val="28"/>
          <w:szCs w:val="28"/>
        </w:rPr>
        <w:t>на</w:t>
      </w:r>
      <w:r w:rsidR="001D1A5D" w:rsidRPr="0044563D">
        <w:rPr>
          <w:sz w:val="28"/>
          <w:szCs w:val="28"/>
        </w:rPr>
        <w:t xml:space="preserve"> </w:t>
      </w:r>
      <w:r w:rsidR="001D1A5D">
        <w:rPr>
          <w:sz w:val="28"/>
          <w:szCs w:val="28"/>
        </w:rPr>
        <w:t xml:space="preserve">сумму </w:t>
      </w:r>
      <w:r w:rsidR="001D1A5D" w:rsidRPr="0044563D">
        <w:rPr>
          <w:sz w:val="28"/>
          <w:szCs w:val="28"/>
        </w:rPr>
        <w:t>2 822,31 тыс. руб., в том числе</w:t>
      </w:r>
      <w:r w:rsidR="001D1A5D">
        <w:rPr>
          <w:sz w:val="28"/>
          <w:szCs w:val="28"/>
        </w:rPr>
        <w:t>,</w:t>
      </w:r>
      <w:r w:rsidR="001D1A5D" w:rsidRPr="0044563D">
        <w:rPr>
          <w:sz w:val="28"/>
          <w:szCs w:val="28"/>
        </w:rPr>
        <w:t xml:space="preserve"> за счет средств краевого бюджета 1 792,27 тыс. руб., местного бюджета 870,05</w:t>
      </w:r>
      <w:proofErr w:type="gramEnd"/>
      <w:r w:rsidR="001D1A5D" w:rsidRPr="0044563D">
        <w:rPr>
          <w:sz w:val="28"/>
          <w:szCs w:val="28"/>
        </w:rPr>
        <w:t xml:space="preserve"> ты</w:t>
      </w:r>
      <w:r w:rsidR="001D1A5D">
        <w:rPr>
          <w:sz w:val="28"/>
          <w:szCs w:val="28"/>
        </w:rPr>
        <w:t>с. руб. и средств местных жителей -</w:t>
      </w:r>
      <w:r w:rsidR="001D1A5D" w:rsidRPr="0044563D">
        <w:rPr>
          <w:sz w:val="28"/>
          <w:szCs w:val="28"/>
        </w:rPr>
        <w:t xml:space="preserve"> 160,0 тыс. руб.</w:t>
      </w:r>
    </w:p>
    <w:p w:rsidR="00C92B0E" w:rsidRPr="0044563D" w:rsidRDefault="00E3541D" w:rsidP="000933F9">
      <w:pPr>
        <w:ind w:firstLine="567"/>
        <w:jc w:val="both"/>
        <w:rPr>
          <w:color w:val="000000"/>
          <w:sz w:val="28"/>
          <w:szCs w:val="28"/>
        </w:rPr>
      </w:pPr>
      <w:r w:rsidRPr="00494FC9">
        <w:rPr>
          <w:sz w:val="28"/>
          <w:szCs w:val="28"/>
        </w:rPr>
        <w:t xml:space="preserve">В </w:t>
      </w:r>
      <w:r w:rsidR="0044563D" w:rsidRPr="00494FC9">
        <w:rPr>
          <w:sz w:val="28"/>
          <w:szCs w:val="28"/>
        </w:rPr>
        <w:t>2018 году г. Кислово</w:t>
      </w:r>
      <w:proofErr w:type="gramStart"/>
      <w:r w:rsidR="0044563D" w:rsidRPr="00494FC9">
        <w:rPr>
          <w:sz w:val="28"/>
          <w:szCs w:val="28"/>
        </w:rPr>
        <w:t>дск</w:t>
      </w:r>
      <w:r w:rsidRPr="00494FC9">
        <w:rPr>
          <w:sz w:val="28"/>
          <w:szCs w:val="28"/>
        </w:rPr>
        <w:t xml:space="preserve"> пр</w:t>
      </w:r>
      <w:proofErr w:type="gramEnd"/>
      <w:r w:rsidRPr="00494FC9">
        <w:rPr>
          <w:sz w:val="28"/>
          <w:szCs w:val="28"/>
        </w:rPr>
        <w:t>инял участие конкурсном отборе проектов развития территорий муниципальных образований Ставропольского края, основанных на местных инициативах, проведенным министерством</w:t>
      </w:r>
      <w:r w:rsidRPr="00E3541D">
        <w:rPr>
          <w:sz w:val="28"/>
          <w:szCs w:val="28"/>
        </w:rPr>
        <w:t xml:space="preserve"> финансов Ставропольского края, по итогам которого два проекта городского округа стали победителями: «Благоустройство территории прилегающей к МКУК ДК «</w:t>
      </w:r>
      <w:proofErr w:type="spellStart"/>
      <w:r w:rsidRPr="00E3541D">
        <w:rPr>
          <w:sz w:val="28"/>
          <w:szCs w:val="28"/>
        </w:rPr>
        <w:t>Аликоновка</w:t>
      </w:r>
      <w:proofErr w:type="spellEnd"/>
      <w:r w:rsidRPr="00E3541D">
        <w:rPr>
          <w:sz w:val="28"/>
          <w:szCs w:val="28"/>
        </w:rPr>
        <w:t xml:space="preserve">» с обустройством детской игровой зоны в пос. </w:t>
      </w:r>
      <w:proofErr w:type="spellStart"/>
      <w:r w:rsidRPr="00E3541D">
        <w:rPr>
          <w:sz w:val="28"/>
          <w:szCs w:val="28"/>
        </w:rPr>
        <w:t>Аликоновка</w:t>
      </w:r>
      <w:proofErr w:type="spellEnd"/>
      <w:r w:rsidRPr="00E3541D">
        <w:rPr>
          <w:sz w:val="28"/>
          <w:szCs w:val="28"/>
        </w:rPr>
        <w:t xml:space="preserve"> города-курорта Кисловодска Ставропольского края» и «Установке силового ограждения вдоль оврага на ул. </w:t>
      </w:r>
      <w:proofErr w:type="gramStart"/>
      <w:r w:rsidRPr="00E3541D">
        <w:rPr>
          <w:sz w:val="28"/>
          <w:szCs w:val="28"/>
        </w:rPr>
        <w:t>Плановая</w:t>
      </w:r>
      <w:proofErr w:type="gramEnd"/>
      <w:r w:rsidR="003D3D53">
        <w:rPr>
          <w:sz w:val="28"/>
          <w:szCs w:val="28"/>
        </w:rPr>
        <w:t>,</w:t>
      </w:r>
      <w:r w:rsidRPr="00E3541D">
        <w:rPr>
          <w:sz w:val="28"/>
          <w:szCs w:val="28"/>
        </w:rPr>
        <w:t xml:space="preserve"> пос. Зеленогорский для продления маршрута общественного транспорта с обустройством разворотной площадки и установкой остановочного павильона в п. Зеленогорский Кисловодска Ставропольского края». На реализацию данных проектов в 2019 году из краевого бюджета предоставлена субсидия в сумме 3 955,13 тыс. руб.</w:t>
      </w:r>
    </w:p>
    <w:p w:rsidR="000215F7" w:rsidRDefault="000215F7" w:rsidP="000933F9">
      <w:pPr>
        <w:jc w:val="both"/>
        <w:rPr>
          <w:sz w:val="28"/>
          <w:szCs w:val="28"/>
        </w:rPr>
      </w:pPr>
    </w:p>
    <w:p w:rsidR="003A5C32" w:rsidRDefault="005F6CE1" w:rsidP="000933F9">
      <w:pPr>
        <w:ind w:firstLine="567"/>
        <w:jc w:val="both"/>
        <w:rPr>
          <w:sz w:val="28"/>
          <w:szCs w:val="28"/>
          <w:shd w:val="clear" w:color="auto" w:fill="FFFFFF"/>
        </w:rPr>
      </w:pPr>
      <w:r w:rsidRPr="005B6FEA">
        <w:rPr>
          <w:b/>
          <w:sz w:val="28"/>
          <w:szCs w:val="28"/>
          <w:shd w:val="clear" w:color="auto" w:fill="FFFFFF"/>
        </w:rPr>
        <w:t xml:space="preserve">Вопросам </w:t>
      </w:r>
      <w:r>
        <w:rPr>
          <w:b/>
          <w:sz w:val="28"/>
          <w:szCs w:val="28"/>
          <w:shd w:val="clear" w:color="auto" w:fill="FFFFFF"/>
        </w:rPr>
        <w:t xml:space="preserve">улучшения экологической обстановки </w:t>
      </w:r>
      <w:r w:rsidRPr="005F6CE1">
        <w:rPr>
          <w:sz w:val="28"/>
          <w:szCs w:val="28"/>
          <w:shd w:val="clear" w:color="auto" w:fill="FFFFFF"/>
        </w:rPr>
        <w:t>в городском округе</w:t>
      </w:r>
      <w:r>
        <w:rPr>
          <w:sz w:val="28"/>
          <w:szCs w:val="28"/>
          <w:shd w:val="clear" w:color="auto" w:fill="FFFFFF"/>
        </w:rPr>
        <w:t xml:space="preserve"> в</w:t>
      </w:r>
      <w:r w:rsidR="003A5C32">
        <w:rPr>
          <w:sz w:val="28"/>
          <w:szCs w:val="28"/>
          <w:shd w:val="clear" w:color="auto" w:fill="FFFFFF"/>
        </w:rPr>
        <w:t xml:space="preserve"> отчетном году</w:t>
      </w:r>
      <w:r w:rsidR="00771D8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уделялось повышенное внимание. </w:t>
      </w:r>
      <w:proofErr w:type="gramStart"/>
      <w:r w:rsidR="00556524">
        <w:rPr>
          <w:rStyle w:val="af2"/>
          <w:i w:val="0"/>
          <w:sz w:val="28"/>
          <w:szCs w:val="28"/>
          <w:shd w:val="clear" w:color="auto" w:fill="FFFFFF"/>
        </w:rPr>
        <w:t>С</w:t>
      </w:r>
      <w:r w:rsidR="00A211FA" w:rsidRPr="00954697">
        <w:rPr>
          <w:rStyle w:val="af2"/>
          <w:i w:val="0"/>
          <w:sz w:val="28"/>
          <w:szCs w:val="28"/>
          <w:shd w:val="clear" w:color="auto" w:fill="FFFFFF"/>
        </w:rPr>
        <w:t>отрудниками управления</w:t>
      </w:r>
      <w:r w:rsidR="00A211FA">
        <w:rPr>
          <w:rStyle w:val="af2"/>
          <w:sz w:val="28"/>
          <w:szCs w:val="28"/>
          <w:shd w:val="clear" w:color="auto" w:fill="FFFFFF"/>
        </w:rPr>
        <w:t xml:space="preserve"> </w:t>
      </w:r>
      <w:r w:rsidR="003A5C32">
        <w:rPr>
          <w:sz w:val="28"/>
          <w:szCs w:val="28"/>
          <w:shd w:val="clear" w:color="auto" w:fill="FFFFFF"/>
        </w:rPr>
        <w:t>осмотрено 4682 шт. деревьев и кустарников</w:t>
      </w:r>
      <w:r w:rsidR="00954697">
        <w:rPr>
          <w:sz w:val="28"/>
          <w:szCs w:val="28"/>
          <w:shd w:val="clear" w:color="auto" w:fill="FFFFFF"/>
        </w:rPr>
        <w:t>,</w:t>
      </w:r>
      <w:r w:rsidR="003A5C32">
        <w:rPr>
          <w:sz w:val="28"/>
          <w:szCs w:val="28"/>
          <w:shd w:val="clear" w:color="auto" w:fill="FFFFFF"/>
        </w:rPr>
        <w:t xml:space="preserve"> </w:t>
      </w:r>
      <w:r w:rsidR="00556524" w:rsidRPr="003A5C32">
        <w:rPr>
          <w:sz w:val="28"/>
          <w:szCs w:val="28"/>
          <w:shd w:val="clear" w:color="auto" w:fill="FFFFFF"/>
        </w:rPr>
        <w:t>на 18 участках</w:t>
      </w:r>
      <w:r w:rsidR="00556524">
        <w:rPr>
          <w:sz w:val="28"/>
          <w:szCs w:val="28"/>
          <w:shd w:val="clear" w:color="auto" w:fill="FFFFFF"/>
        </w:rPr>
        <w:t xml:space="preserve"> </w:t>
      </w:r>
      <w:r w:rsidR="00954697">
        <w:rPr>
          <w:sz w:val="28"/>
          <w:szCs w:val="28"/>
          <w:shd w:val="clear" w:color="auto" w:fill="FFFFFF"/>
        </w:rPr>
        <w:t>о</w:t>
      </w:r>
      <w:r w:rsidR="003A5C32" w:rsidRPr="003A5C32">
        <w:rPr>
          <w:sz w:val="28"/>
          <w:szCs w:val="28"/>
          <w:shd w:val="clear" w:color="auto" w:fill="FFFFFF"/>
        </w:rPr>
        <w:t xml:space="preserve">рганизована посадка 600 саженцев ценных древесно-кустарниковых пород, в том числе: 40 штук саженцев туи и </w:t>
      </w:r>
      <w:proofErr w:type="spellStart"/>
      <w:r w:rsidR="003A5C32" w:rsidRPr="003A5C32">
        <w:rPr>
          <w:sz w:val="28"/>
          <w:szCs w:val="28"/>
          <w:shd w:val="clear" w:color="auto" w:fill="FFFFFF"/>
        </w:rPr>
        <w:t>церцисса</w:t>
      </w:r>
      <w:proofErr w:type="spellEnd"/>
      <w:r w:rsidR="003A5C32" w:rsidRPr="003A5C32">
        <w:rPr>
          <w:sz w:val="28"/>
          <w:szCs w:val="28"/>
          <w:shd w:val="clear" w:color="auto" w:fill="FFFFFF"/>
        </w:rPr>
        <w:t xml:space="preserve"> в районе Октябрьской площади по акции «Розовый сад»; 30 штук саженцев каштана на «Аллее Победы» по ул.</w:t>
      </w:r>
      <w:r w:rsidR="002B2E1B">
        <w:rPr>
          <w:sz w:val="28"/>
          <w:szCs w:val="28"/>
          <w:shd w:val="clear" w:color="auto" w:fill="FFFFFF"/>
        </w:rPr>
        <w:t xml:space="preserve"> </w:t>
      </w:r>
      <w:proofErr w:type="spellStart"/>
      <w:r w:rsidR="003A5C32" w:rsidRPr="003A5C32">
        <w:rPr>
          <w:sz w:val="28"/>
          <w:szCs w:val="28"/>
          <w:shd w:val="clear" w:color="auto" w:fill="FFFFFF"/>
        </w:rPr>
        <w:t>Катыхина</w:t>
      </w:r>
      <w:proofErr w:type="spellEnd"/>
      <w:r w:rsidR="003A5C32" w:rsidRPr="003A5C32">
        <w:rPr>
          <w:sz w:val="28"/>
          <w:szCs w:val="28"/>
          <w:shd w:val="clear" w:color="auto" w:fill="FFFFFF"/>
        </w:rPr>
        <w:t xml:space="preserve"> и 5 саженцев туи на ул.</w:t>
      </w:r>
      <w:r w:rsidR="00417AE7">
        <w:rPr>
          <w:sz w:val="28"/>
          <w:szCs w:val="28"/>
          <w:shd w:val="clear" w:color="auto" w:fill="FFFFFF"/>
        </w:rPr>
        <w:t xml:space="preserve"> </w:t>
      </w:r>
      <w:proofErr w:type="spellStart"/>
      <w:r w:rsidR="003A5C32" w:rsidRPr="003A5C32">
        <w:rPr>
          <w:sz w:val="28"/>
          <w:szCs w:val="28"/>
          <w:shd w:val="clear" w:color="auto" w:fill="FFFFFF"/>
        </w:rPr>
        <w:t>К.Либкнехта</w:t>
      </w:r>
      <w:proofErr w:type="spellEnd"/>
      <w:r w:rsidR="003A5C32" w:rsidRPr="003A5C32">
        <w:rPr>
          <w:sz w:val="28"/>
          <w:szCs w:val="28"/>
          <w:shd w:val="clear" w:color="auto" w:fill="FFFFFF"/>
        </w:rPr>
        <w:t xml:space="preserve"> по акции «Утро Победы»;</w:t>
      </w:r>
      <w:proofErr w:type="gramEnd"/>
      <w:r w:rsidR="003A5C32" w:rsidRPr="003A5C32">
        <w:rPr>
          <w:sz w:val="28"/>
          <w:szCs w:val="28"/>
          <w:shd w:val="clear" w:color="auto" w:fill="FFFFFF"/>
        </w:rPr>
        <w:t xml:space="preserve"> 35 саженцев туи, рябины и можжевельника в</w:t>
      </w:r>
      <w:r w:rsidR="00771D80">
        <w:rPr>
          <w:sz w:val="28"/>
          <w:szCs w:val="28"/>
          <w:shd w:val="clear" w:color="auto" w:fill="FFFFFF"/>
        </w:rPr>
        <w:t xml:space="preserve"> </w:t>
      </w:r>
      <w:r w:rsidR="00954697">
        <w:rPr>
          <w:sz w:val="28"/>
          <w:szCs w:val="28"/>
          <w:shd w:val="clear" w:color="auto" w:fill="FFFFFF"/>
        </w:rPr>
        <w:t>сквере им. Реброва</w:t>
      </w:r>
      <w:r w:rsidR="003A5C32" w:rsidRPr="003A5C32">
        <w:rPr>
          <w:sz w:val="28"/>
          <w:szCs w:val="28"/>
          <w:shd w:val="clear" w:color="auto" w:fill="FFFFFF"/>
        </w:rPr>
        <w:t>;</w:t>
      </w:r>
      <w:r w:rsidR="00771D80">
        <w:rPr>
          <w:sz w:val="28"/>
          <w:szCs w:val="28"/>
          <w:shd w:val="clear" w:color="auto" w:fill="FFFFFF"/>
        </w:rPr>
        <w:t xml:space="preserve"> </w:t>
      </w:r>
      <w:r w:rsidR="003A5C32" w:rsidRPr="003A5C32">
        <w:rPr>
          <w:sz w:val="28"/>
          <w:szCs w:val="28"/>
          <w:shd w:val="clear" w:color="auto" w:fill="FFFFFF"/>
        </w:rPr>
        <w:t xml:space="preserve">35 саженцев липы и дуба на территории госпиталя погранвойск ФСБ России; 160 саженцев клёна и ясеня на участках </w:t>
      </w:r>
      <w:proofErr w:type="spellStart"/>
      <w:r w:rsidR="003A5C32" w:rsidRPr="003A5C32">
        <w:rPr>
          <w:sz w:val="28"/>
          <w:szCs w:val="28"/>
          <w:shd w:val="clear" w:color="auto" w:fill="FFFFFF"/>
        </w:rPr>
        <w:t>рекультивированных</w:t>
      </w:r>
      <w:proofErr w:type="spellEnd"/>
      <w:r w:rsidR="003A5C32" w:rsidRPr="003A5C32">
        <w:rPr>
          <w:sz w:val="28"/>
          <w:szCs w:val="28"/>
          <w:shd w:val="clear" w:color="auto" w:fill="FFFFFF"/>
        </w:rPr>
        <w:t xml:space="preserve"> свалок по ул. </w:t>
      </w:r>
      <w:proofErr w:type="spellStart"/>
      <w:r w:rsidR="003A5C32" w:rsidRPr="003A5C32">
        <w:rPr>
          <w:sz w:val="28"/>
          <w:szCs w:val="28"/>
          <w:shd w:val="clear" w:color="auto" w:fill="FFFFFF"/>
        </w:rPr>
        <w:t>Римгорской</w:t>
      </w:r>
      <w:proofErr w:type="spellEnd"/>
      <w:r w:rsidR="003A5C32" w:rsidRPr="003A5C32">
        <w:rPr>
          <w:sz w:val="28"/>
          <w:szCs w:val="28"/>
          <w:shd w:val="clear" w:color="auto" w:fill="FFFFFF"/>
        </w:rPr>
        <w:t xml:space="preserve"> и ул. Рубина; 85 саженцев липы и ясеня на пр. Победы и ул. Гагарина, Лермонтова и Ермолова; 25 саженцев </w:t>
      </w:r>
      <w:proofErr w:type="spellStart"/>
      <w:r w:rsidR="003A5C32" w:rsidRPr="003A5C32">
        <w:rPr>
          <w:sz w:val="28"/>
          <w:szCs w:val="28"/>
          <w:shd w:val="clear" w:color="auto" w:fill="FFFFFF"/>
        </w:rPr>
        <w:t>церцисса</w:t>
      </w:r>
      <w:proofErr w:type="spellEnd"/>
      <w:r w:rsidR="003A5C32" w:rsidRPr="003A5C32">
        <w:rPr>
          <w:sz w:val="28"/>
          <w:szCs w:val="28"/>
          <w:shd w:val="clear" w:color="auto" w:fill="FFFFFF"/>
        </w:rPr>
        <w:t xml:space="preserve"> на пр. </w:t>
      </w:r>
      <w:proofErr w:type="gramStart"/>
      <w:r w:rsidR="003A5C32" w:rsidRPr="003A5C32">
        <w:rPr>
          <w:sz w:val="28"/>
          <w:szCs w:val="28"/>
          <w:shd w:val="clear" w:color="auto" w:fill="FFFFFF"/>
        </w:rPr>
        <w:t xml:space="preserve">Победы; 76 саженцев в «Сквере Победы» и 75 саженцев в «Сквере Героям Медикам» различных пород (туя шаровидная, туя пирамидальная, можжевельник, </w:t>
      </w:r>
      <w:proofErr w:type="spellStart"/>
      <w:r w:rsidR="003A5C32" w:rsidRPr="003A5C32">
        <w:rPr>
          <w:sz w:val="28"/>
          <w:szCs w:val="28"/>
          <w:shd w:val="clear" w:color="auto" w:fill="FFFFFF"/>
        </w:rPr>
        <w:t>вейгела</w:t>
      </w:r>
      <w:proofErr w:type="spellEnd"/>
      <w:r w:rsidR="003A5C32" w:rsidRPr="003A5C32">
        <w:rPr>
          <w:sz w:val="28"/>
          <w:szCs w:val="28"/>
          <w:shd w:val="clear" w:color="auto" w:fill="FFFFFF"/>
        </w:rPr>
        <w:t xml:space="preserve"> пестролистная, рододендрон, </w:t>
      </w:r>
      <w:proofErr w:type="spellStart"/>
      <w:r w:rsidR="003A5C32" w:rsidRPr="003A5C32">
        <w:rPr>
          <w:sz w:val="28"/>
          <w:szCs w:val="28"/>
          <w:shd w:val="clear" w:color="auto" w:fill="FFFFFF"/>
        </w:rPr>
        <w:t>церцис</w:t>
      </w:r>
      <w:proofErr w:type="spellEnd"/>
      <w:r w:rsidR="003A5C32" w:rsidRPr="003A5C32">
        <w:rPr>
          <w:sz w:val="28"/>
          <w:szCs w:val="28"/>
          <w:shd w:val="clear" w:color="auto" w:fill="FFFFFF"/>
        </w:rPr>
        <w:t xml:space="preserve">, робиния); 10 саженцев туи на мемориале «Журавли»; 17 саженцев сосны на территории Храма </w:t>
      </w:r>
      <w:r w:rsidR="00556524">
        <w:rPr>
          <w:sz w:val="28"/>
          <w:szCs w:val="28"/>
          <w:shd w:val="clear" w:color="auto" w:fill="FFFFFF"/>
        </w:rPr>
        <w:t xml:space="preserve">СВЦ </w:t>
      </w:r>
      <w:r w:rsidR="003A5C32" w:rsidRPr="003A5C32">
        <w:rPr>
          <w:sz w:val="28"/>
          <w:szCs w:val="28"/>
          <w:shd w:val="clear" w:color="auto" w:fill="FFFFFF"/>
        </w:rPr>
        <w:t>Пантелеймона; 8 саженцев сосны на пр.</w:t>
      </w:r>
      <w:proofErr w:type="gramEnd"/>
      <w:r w:rsidR="003A5C32" w:rsidRPr="003A5C32">
        <w:rPr>
          <w:sz w:val="28"/>
          <w:szCs w:val="28"/>
          <w:shd w:val="clear" w:color="auto" w:fill="FFFFFF"/>
        </w:rPr>
        <w:t xml:space="preserve"> К. Маркса.</w:t>
      </w:r>
    </w:p>
    <w:p w:rsidR="00786382" w:rsidRPr="00780BB2" w:rsidRDefault="003A5C32" w:rsidP="000933F9">
      <w:pPr>
        <w:ind w:firstLine="567"/>
        <w:jc w:val="both"/>
        <w:rPr>
          <w:sz w:val="28"/>
          <w:szCs w:val="28"/>
        </w:rPr>
      </w:pPr>
      <w:r w:rsidRPr="003A5C32">
        <w:rPr>
          <w:sz w:val="28"/>
          <w:szCs w:val="28"/>
          <w:shd w:val="clear" w:color="auto" w:fill="FFFFFF"/>
        </w:rPr>
        <w:lastRenderedPageBreak/>
        <w:t>Проведено</w:t>
      </w:r>
      <w:r w:rsidR="00771D80">
        <w:rPr>
          <w:sz w:val="28"/>
          <w:szCs w:val="28"/>
          <w:shd w:val="clear" w:color="auto" w:fill="FFFFFF"/>
        </w:rPr>
        <w:t xml:space="preserve"> </w:t>
      </w:r>
      <w:r w:rsidRPr="003A5C32">
        <w:rPr>
          <w:sz w:val="28"/>
          <w:szCs w:val="28"/>
          <w:shd w:val="clear" w:color="auto" w:fill="FFFFFF"/>
        </w:rPr>
        <w:t>23 субботника,</w:t>
      </w:r>
      <w:r w:rsidR="00771D8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5C32">
        <w:rPr>
          <w:sz w:val="28"/>
          <w:szCs w:val="28"/>
          <w:shd w:val="clear" w:color="auto" w:fill="FFFFFF"/>
        </w:rPr>
        <w:t>рекультивировано</w:t>
      </w:r>
      <w:proofErr w:type="spellEnd"/>
      <w:r w:rsidRPr="003A5C32">
        <w:rPr>
          <w:sz w:val="28"/>
          <w:szCs w:val="28"/>
          <w:shd w:val="clear" w:color="auto" w:fill="FFFFFF"/>
        </w:rPr>
        <w:t xml:space="preserve"> 39 локальных стихийных</w:t>
      </w:r>
      <w:r w:rsidR="00771D80">
        <w:rPr>
          <w:sz w:val="28"/>
          <w:szCs w:val="28"/>
          <w:shd w:val="clear" w:color="auto" w:fill="FFFFFF"/>
        </w:rPr>
        <w:t xml:space="preserve"> </w:t>
      </w:r>
      <w:r w:rsidRPr="003A5C32">
        <w:rPr>
          <w:sz w:val="28"/>
          <w:szCs w:val="28"/>
          <w:shd w:val="clear" w:color="auto" w:fill="FFFFFF"/>
        </w:rPr>
        <w:t>свалок</w:t>
      </w:r>
      <w:r>
        <w:rPr>
          <w:sz w:val="28"/>
          <w:szCs w:val="28"/>
          <w:shd w:val="clear" w:color="auto" w:fill="FFFFFF"/>
        </w:rPr>
        <w:t>,</w:t>
      </w:r>
      <w:r w:rsidR="00771D80">
        <w:rPr>
          <w:sz w:val="28"/>
          <w:szCs w:val="28"/>
          <w:shd w:val="clear" w:color="auto" w:fill="FFFFFF"/>
        </w:rPr>
        <w:t xml:space="preserve"> </w:t>
      </w:r>
      <w:r w:rsidRPr="003A5C32">
        <w:rPr>
          <w:sz w:val="28"/>
          <w:szCs w:val="28"/>
          <w:shd w:val="clear" w:color="auto" w:fill="FFFFFF"/>
        </w:rPr>
        <w:t>вывезен</w:t>
      </w:r>
      <w:r>
        <w:rPr>
          <w:sz w:val="28"/>
          <w:szCs w:val="28"/>
          <w:shd w:val="clear" w:color="auto" w:fill="FFFFFF"/>
        </w:rPr>
        <w:t>а</w:t>
      </w:r>
      <w:r w:rsidR="00771D80">
        <w:rPr>
          <w:sz w:val="28"/>
          <w:szCs w:val="28"/>
          <w:shd w:val="clear" w:color="auto" w:fill="FFFFFF"/>
        </w:rPr>
        <w:t xml:space="preserve"> </w:t>
      </w:r>
      <w:r w:rsidRPr="003A5C32">
        <w:rPr>
          <w:sz w:val="28"/>
          <w:szCs w:val="28"/>
          <w:shd w:val="clear" w:color="auto" w:fill="FFFFFF"/>
        </w:rPr>
        <w:t>131 тонна</w:t>
      </w:r>
      <w:r w:rsidR="00771D80">
        <w:rPr>
          <w:sz w:val="28"/>
          <w:szCs w:val="28"/>
          <w:shd w:val="clear" w:color="auto" w:fill="FFFFFF"/>
        </w:rPr>
        <w:t xml:space="preserve"> </w:t>
      </w:r>
      <w:r w:rsidRPr="003A5C32">
        <w:rPr>
          <w:sz w:val="28"/>
          <w:szCs w:val="28"/>
          <w:shd w:val="clear" w:color="auto" w:fill="FFFFFF"/>
        </w:rPr>
        <w:t>отходов.</w:t>
      </w:r>
      <w:r w:rsidR="00771D8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</w:t>
      </w:r>
      <w:r w:rsidR="00786382" w:rsidRPr="00780BB2">
        <w:rPr>
          <w:sz w:val="28"/>
          <w:szCs w:val="28"/>
        </w:rPr>
        <w:t>оставлено 511 протоколов</w:t>
      </w:r>
      <w:r w:rsidR="00771D80">
        <w:rPr>
          <w:sz w:val="28"/>
          <w:szCs w:val="28"/>
        </w:rPr>
        <w:t xml:space="preserve"> </w:t>
      </w:r>
      <w:r w:rsidR="00786382" w:rsidRPr="00780BB2">
        <w:rPr>
          <w:sz w:val="28"/>
          <w:szCs w:val="28"/>
        </w:rPr>
        <w:t>об административных</w:t>
      </w:r>
      <w:r w:rsidR="00771D80">
        <w:rPr>
          <w:sz w:val="28"/>
          <w:szCs w:val="28"/>
        </w:rPr>
        <w:t xml:space="preserve"> </w:t>
      </w:r>
      <w:r w:rsidR="00786382" w:rsidRPr="00780BB2">
        <w:rPr>
          <w:sz w:val="28"/>
          <w:szCs w:val="28"/>
        </w:rPr>
        <w:t>правонарушениях</w:t>
      </w:r>
      <w:r>
        <w:rPr>
          <w:sz w:val="28"/>
          <w:szCs w:val="28"/>
        </w:rPr>
        <w:t>,</w:t>
      </w:r>
      <w:r w:rsidR="00771D8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786382" w:rsidRPr="00780BB2">
        <w:rPr>
          <w:sz w:val="28"/>
          <w:szCs w:val="28"/>
        </w:rPr>
        <w:t>аложено</w:t>
      </w:r>
      <w:r w:rsidR="00771D80">
        <w:rPr>
          <w:sz w:val="28"/>
          <w:szCs w:val="28"/>
        </w:rPr>
        <w:t xml:space="preserve"> </w:t>
      </w:r>
      <w:r w:rsidR="00786382" w:rsidRPr="00780BB2">
        <w:rPr>
          <w:sz w:val="28"/>
          <w:szCs w:val="28"/>
        </w:rPr>
        <w:t>штрафов</w:t>
      </w:r>
      <w:r w:rsidR="00771D80">
        <w:rPr>
          <w:sz w:val="28"/>
          <w:szCs w:val="28"/>
        </w:rPr>
        <w:t xml:space="preserve"> </w:t>
      </w:r>
      <w:r w:rsidR="00786382" w:rsidRPr="00780BB2">
        <w:rPr>
          <w:sz w:val="28"/>
          <w:szCs w:val="28"/>
        </w:rPr>
        <w:t>на</w:t>
      </w:r>
      <w:r w:rsidR="00771D80">
        <w:rPr>
          <w:sz w:val="28"/>
          <w:szCs w:val="28"/>
        </w:rPr>
        <w:t xml:space="preserve"> </w:t>
      </w:r>
      <w:r w:rsidR="00786382" w:rsidRPr="00780BB2">
        <w:rPr>
          <w:sz w:val="28"/>
          <w:szCs w:val="28"/>
        </w:rPr>
        <w:t>общую</w:t>
      </w:r>
      <w:r w:rsidR="00771D80">
        <w:rPr>
          <w:sz w:val="28"/>
          <w:szCs w:val="28"/>
        </w:rPr>
        <w:t xml:space="preserve"> </w:t>
      </w:r>
      <w:r w:rsidR="00786382" w:rsidRPr="00780BB2">
        <w:rPr>
          <w:sz w:val="28"/>
          <w:szCs w:val="28"/>
        </w:rPr>
        <w:t>сумму 49</w:t>
      </w:r>
      <w:r>
        <w:rPr>
          <w:sz w:val="28"/>
          <w:szCs w:val="28"/>
        </w:rPr>
        <w:t>8 тыс.</w:t>
      </w:r>
      <w:r w:rsidR="00786382" w:rsidRPr="00780BB2">
        <w:rPr>
          <w:sz w:val="28"/>
          <w:szCs w:val="28"/>
        </w:rPr>
        <w:t xml:space="preserve"> руб</w:t>
      </w:r>
      <w:r w:rsidR="00954697">
        <w:rPr>
          <w:sz w:val="28"/>
          <w:szCs w:val="28"/>
        </w:rPr>
        <w:t>.</w:t>
      </w:r>
      <w:r w:rsidR="00786382" w:rsidRPr="00780BB2">
        <w:rPr>
          <w:sz w:val="28"/>
          <w:szCs w:val="28"/>
        </w:rPr>
        <w:t>,</w:t>
      </w:r>
      <w:r w:rsidR="00954697">
        <w:rPr>
          <w:sz w:val="28"/>
          <w:szCs w:val="28"/>
        </w:rPr>
        <w:t xml:space="preserve"> из которых</w:t>
      </w:r>
      <w:r w:rsidR="00786382" w:rsidRPr="00780BB2">
        <w:rPr>
          <w:sz w:val="28"/>
          <w:szCs w:val="28"/>
        </w:rPr>
        <w:t xml:space="preserve"> взыскано</w:t>
      </w:r>
      <w:r w:rsidR="00954697">
        <w:rPr>
          <w:sz w:val="28"/>
          <w:szCs w:val="28"/>
        </w:rPr>
        <w:t xml:space="preserve">234 </w:t>
      </w:r>
      <w:proofErr w:type="spellStart"/>
      <w:r w:rsidR="00954697">
        <w:rPr>
          <w:sz w:val="28"/>
          <w:szCs w:val="28"/>
        </w:rPr>
        <w:t>тыс</w:t>
      </w:r>
      <w:proofErr w:type="gramStart"/>
      <w:r w:rsidR="00954697">
        <w:rPr>
          <w:sz w:val="28"/>
          <w:szCs w:val="28"/>
        </w:rPr>
        <w:t>.р</w:t>
      </w:r>
      <w:proofErr w:type="gramEnd"/>
      <w:r w:rsidR="00954697">
        <w:rPr>
          <w:sz w:val="28"/>
          <w:szCs w:val="28"/>
        </w:rPr>
        <w:t>уб</w:t>
      </w:r>
      <w:proofErr w:type="spellEnd"/>
      <w:r w:rsidR="00954697">
        <w:rPr>
          <w:sz w:val="28"/>
          <w:szCs w:val="28"/>
        </w:rPr>
        <w:t>., или</w:t>
      </w:r>
      <w:r w:rsidR="00771D80">
        <w:rPr>
          <w:sz w:val="28"/>
          <w:szCs w:val="28"/>
        </w:rPr>
        <w:t xml:space="preserve"> </w:t>
      </w:r>
      <w:r w:rsidR="00954697">
        <w:rPr>
          <w:sz w:val="28"/>
          <w:szCs w:val="28"/>
        </w:rPr>
        <w:t>47%</w:t>
      </w:r>
      <w:r w:rsidR="00786382" w:rsidRPr="00780BB2">
        <w:rPr>
          <w:sz w:val="28"/>
          <w:szCs w:val="28"/>
        </w:rPr>
        <w:t>.</w:t>
      </w:r>
    </w:p>
    <w:p w:rsidR="001B2DCA" w:rsidRDefault="001B2DCA" w:rsidP="000933F9">
      <w:pPr>
        <w:ind w:firstLine="567"/>
        <w:jc w:val="both"/>
        <w:rPr>
          <w:rStyle w:val="af2"/>
          <w:i w:val="0"/>
          <w:sz w:val="28"/>
          <w:szCs w:val="28"/>
          <w:shd w:val="clear" w:color="auto" w:fill="FFFFFF"/>
        </w:rPr>
      </w:pPr>
      <w:proofErr w:type="gramStart"/>
      <w:r>
        <w:rPr>
          <w:rStyle w:val="af2"/>
          <w:i w:val="0"/>
          <w:sz w:val="28"/>
          <w:szCs w:val="28"/>
          <w:shd w:val="clear" w:color="auto" w:fill="FFFFFF"/>
        </w:rPr>
        <w:t>Р</w:t>
      </w:r>
      <w:r w:rsidRPr="00954697">
        <w:rPr>
          <w:rStyle w:val="af2"/>
          <w:i w:val="0"/>
          <w:sz w:val="28"/>
          <w:szCs w:val="28"/>
          <w:shd w:val="clear" w:color="auto" w:fill="FFFFFF"/>
        </w:rPr>
        <w:t xml:space="preserve">ешением Думы города от 26 сентября 2018 года № 166-415 создано </w:t>
      </w:r>
      <w:r w:rsidRPr="00116E60">
        <w:rPr>
          <w:rStyle w:val="af2"/>
          <w:i w:val="0"/>
          <w:sz w:val="28"/>
          <w:szCs w:val="28"/>
          <w:shd w:val="clear" w:color="auto" w:fill="FFFFFF"/>
        </w:rPr>
        <w:t>управление экологии и муниципального контроля</w:t>
      </w:r>
      <w:r w:rsidRPr="00954697">
        <w:rPr>
          <w:rStyle w:val="af2"/>
          <w:i w:val="0"/>
          <w:sz w:val="28"/>
          <w:szCs w:val="28"/>
          <w:shd w:val="clear" w:color="auto" w:fill="FFFFFF"/>
        </w:rPr>
        <w:t xml:space="preserve"> администрации города-курорта Кисловодска,</w:t>
      </w:r>
      <w:r>
        <w:rPr>
          <w:rStyle w:val="af2"/>
          <w:i w:val="0"/>
          <w:sz w:val="28"/>
          <w:szCs w:val="28"/>
          <w:shd w:val="clear" w:color="auto" w:fill="FFFFFF"/>
        </w:rPr>
        <w:t xml:space="preserve"> </w:t>
      </w:r>
      <w:r w:rsidRPr="00954697">
        <w:rPr>
          <w:rStyle w:val="af2"/>
          <w:i w:val="0"/>
          <w:sz w:val="28"/>
          <w:szCs w:val="28"/>
          <w:shd w:val="clear" w:color="auto" w:fill="FFFFFF"/>
        </w:rPr>
        <w:t>основными задачами которого являются: осуществление муниципального контроля в сфере торговли, архитектуры и градостроительства, городского хозяйства и экологии с правом привлечения лиц, допустивших правонарушения, к административной ответственности, предусмотренной</w:t>
      </w:r>
      <w:r>
        <w:rPr>
          <w:rStyle w:val="af2"/>
          <w:i w:val="0"/>
          <w:sz w:val="28"/>
          <w:szCs w:val="28"/>
          <w:shd w:val="clear" w:color="auto" w:fill="FFFFFF"/>
        </w:rPr>
        <w:t xml:space="preserve"> </w:t>
      </w:r>
      <w:r w:rsidRPr="00954697">
        <w:rPr>
          <w:rStyle w:val="af2"/>
          <w:i w:val="0"/>
          <w:sz w:val="28"/>
          <w:szCs w:val="28"/>
          <w:shd w:val="clear" w:color="auto" w:fill="FFFFFF"/>
        </w:rPr>
        <w:t>статьями</w:t>
      </w:r>
      <w:r>
        <w:rPr>
          <w:rStyle w:val="af2"/>
          <w:i w:val="0"/>
          <w:sz w:val="28"/>
          <w:szCs w:val="28"/>
          <w:shd w:val="clear" w:color="auto" w:fill="FFFFFF"/>
        </w:rPr>
        <w:t xml:space="preserve"> </w:t>
      </w:r>
      <w:r w:rsidRPr="00954697">
        <w:rPr>
          <w:rStyle w:val="af2"/>
          <w:i w:val="0"/>
          <w:sz w:val="28"/>
          <w:szCs w:val="28"/>
          <w:shd w:val="clear" w:color="auto" w:fill="FFFFFF"/>
        </w:rPr>
        <w:t>4.1, 4.2, 7.1, 7.6, 7.7, 9.4, 9.6 Закона СК от 10.04.2008 № 20-кз «Об административных</w:t>
      </w:r>
      <w:proofErr w:type="gramEnd"/>
      <w:r w:rsidRPr="00954697">
        <w:rPr>
          <w:rStyle w:val="af2"/>
          <w:i w:val="0"/>
          <w:sz w:val="28"/>
          <w:szCs w:val="28"/>
          <w:shd w:val="clear" w:color="auto" w:fill="FFFFFF"/>
        </w:rPr>
        <w:t xml:space="preserve"> </w:t>
      </w:r>
      <w:proofErr w:type="gramStart"/>
      <w:r w:rsidRPr="00954697">
        <w:rPr>
          <w:rStyle w:val="af2"/>
          <w:i w:val="0"/>
          <w:sz w:val="28"/>
          <w:szCs w:val="28"/>
          <w:shd w:val="clear" w:color="auto" w:fill="FFFFFF"/>
        </w:rPr>
        <w:t>правонарушениях</w:t>
      </w:r>
      <w:proofErr w:type="gramEnd"/>
      <w:r w:rsidRPr="00954697">
        <w:rPr>
          <w:rStyle w:val="af2"/>
          <w:i w:val="0"/>
          <w:sz w:val="28"/>
          <w:szCs w:val="28"/>
          <w:shd w:val="clear" w:color="auto" w:fill="FFFFFF"/>
        </w:rPr>
        <w:t xml:space="preserve"> в Ставропольском крае».</w:t>
      </w:r>
    </w:p>
    <w:p w:rsidR="005A4514" w:rsidRPr="00954697" w:rsidRDefault="005A4514" w:rsidP="000933F9">
      <w:pPr>
        <w:ind w:firstLine="567"/>
        <w:jc w:val="both"/>
        <w:rPr>
          <w:rStyle w:val="af2"/>
          <w:i w:val="0"/>
          <w:sz w:val="28"/>
          <w:szCs w:val="28"/>
          <w:shd w:val="clear" w:color="auto" w:fill="FFFFFF"/>
        </w:rPr>
      </w:pPr>
    </w:p>
    <w:p w:rsidR="00881E2C" w:rsidRPr="00351D26" w:rsidRDefault="00A535A4" w:rsidP="000933F9">
      <w:pPr>
        <w:ind w:firstLine="567"/>
        <w:jc w:val="both"/>
        <w:rPr>
          <w:b/>
          <w:sz w:val="28"/>
          <w:szCs w:val="28"/>
        </w:rPr>
      </w:pPr>
      <w:r w:rsidRPr="00A535A4">
        <w:rPr>
          <w:b/>
          <w:sz w:val="28"/>
          <w:szCs w:val="28"/>
        </w:rPr>
        <w:t>Управление муниципальным имуществом</w:t>
      </w:r>
      <w:r w:rsidRPr="00351D26">
        <w:rPr>
          <w:b/>
          <w:sz w:val="28"/>
          <w:szCs w:val="28"/>
        </w:rPr>
        <w:t xml:space="preserve">. </w:t>
      </w:r>
      <w:r w:rsidR="00351D26" w:rsidRPr="00351D26">
        <w:rPr>
          <w:b/>
          <w:sz w:val="28"/>
          <w:szCs w:val="28"/>
        </w:rPr>
        <w:t>(Слайд 15)</w:t>
      </w:r>
    </w:p>
    <w:p w:rsidR="00743722" w:rsidRDefault="00743722" w:rsidP="000933F9">
      <w:pPr>
        <w:ind w:firstLine="567"/>
        <w:jc w:val="both"/>
        <w:rPr>
          <w:sz w:val="28"/>
          <w:szCs w:val="28"/>
        </w:rPr>
      </w:pPr>
      <w:r w:rsidRPr="00642620">
        <w:rPr>
          <w:sz w:val="28"/>
          <w:szCs w:val="28"/>
        </w:rPr>
        <w:t>По состоянию на 01.01.201</w:t>
      </w:r>
      <w:r w:rsidR="009441B0">
        <w:rPr>
          <w:sz w:val="28"/>
          <w:szCs w:val="28"/>
        </w:rPr>
        <w:t>9</w:t>
      </w:r>
      <w:r w:rsidRPr="00642620">
        <w:rPr>
          <w:sz w:val="28"/>
          <w:szCs w:val="28"/>
        </w:rPr>
        <w:t xml:space="preserve"> г.</w:t>
      </w:r>
      <w:r w:rsidR="00771D80">
        <w:rPr>
          <w:sz w:val="28"/>
          <w:szCs w:val="28"/>
        </w:rPr>
        <w:t xml:space="preserve"> </w:t>
      </w:r>
      <w:r w:rsidRPr="00642620">
        <w:rPr>
          <w:sz w:val="28"/>
          <w:szCs w:val="28"/>
        </w:rPr>
        <w:t xml:space="preserve">в городе </w:t>
      </w:r>
      <w:r w:rsidR="009441B0">
        <w:rPr>
          <w:sz w:val="28"/>
          <w:szCs w:val="28"/>
        </w:rPr>
        <w:t>функционирует</w:t>
      </w:r>
      <w:r w:rsidRPr="00642620">
        <w:rPr>
          <w:sz w:val="28"/>
          <w:szCs w:val="28"/>
        </w:rPr>
        <w:t xml:space="preserve"> </w:t>
      </w:r>
      <w:r w:rsidR="009441B0">
        <w:rPr>
          <w:sz w:val="28"/>
          <w:szCs w:val="28"/>
        </w:rPr>
        <w:t xml:space="preserve">8 </w:t>
      </w:r>
      <w:r w:rsidRPr="00642620">
        <w:rPr>
          <w:sz w:val="28"/>
          <w:szCs w:val="28"/>
        </w:rPr>
        <w:t xml:space="preserve">муниципальных унитарных предприятий, в которых работает </w:t>
      </w:r>
      <w:r w:rsidR="009441B0">
        <w:rPr>
          <w:sz w:val="28"/>
          <w:szCs w:val="28"/>
        </w:rPr>
        <w:t>150</w:t>
      </w:r>
      <w:r w:rsidRPr="00642620">
        <w:rPr>
          <w:sz w:val="28"/>
          <w:szCs w:val="28"/>
        </w:rPr>
        <w:t xml:space="preserve"> человек. За 201</w:t>
      </w:r>
      <w:r w:rsidR="009441B0">
        <w:rPr>
          <w:sz w:val="28"/>
          <w:szCs w:val="28"/>
        </w:rPr>
        <w:t>8</w:t>
      </w:r>
      <w:r w:rsidR="00771D80">
        <w:rPr>
          <w:sz w:val="28"/>
          <w:szCs w:val="28"/>
        </w:rPr>
        <w:t xml:space="preserve"> </w:t>
      </w:r>
      <w:r w:rsidRPr="00642620">
        <w:rPr>
          <w:sz w:val="28"/>
          <w:szCs w:val="28"/>
        </w:rPr>
        <w:t>год выручка от реализации товаров, работ</w:t>
      </w:r>
      <w:r w:rsidR="00771D80">
        <w:rPr>
          <w:sz w:val="28"/>
          <w:szCs w:val="28"/>
        </w:rPr>
        <w:t xml:space="preserve"> </w:t>
      </w:r>
      <w:r w:rsidRPr="00642620">
        <w:rPr>
          <w:sz w:val="28"/>
          <w:szCs w:val="28"/>
        </w:rPr>
        <w:t>и услуг всех муниципальных предприятий</w:t>
      </w:r>
      <w:r w:rsidR="00771D80">
        <w:rPr>
          <w:sz w:val="28"/>
          <w:szCs w:val="28"/>
        </w:rPr>
        <w:t xml:space="preserve"> </w:t>
      </w:r>
      <w:r w:rsidRPr="00642620">
        <w:rPr>
          <w:sz w:val="28"/>
          <w:szCs w:val="28"/>
        </w:rPr>
        <w:t xml:space="preserve">составила </w:t>
      </w:r>
      <w:r w:rsidR="009441B0" w:rsidRPr="009441B0">
        <w:rPr>
          <w:sz w:val="28"/>
          <w:szCs w:val="28"/>
        </w:rPr>
        <w:t>141</w:t>
      </w:r>
      <w:r w:rsidR="009441B0">
        <w:rPr>
          <w:sz w:val="28"/>
          <w:szCs w:val="28"/>
        </w:rPr>
        <w:t>,</w:t>
      </w:r>
      <w:r w:rsidR="009441B0" w:rsidRPr="009441B0">
        <w:rPr>
          <w:sz w:val="28"/>
          <w:szCs w:val="28"/>
        </w:rPr>
        <w:t>4</w:t>
      </w:r>
      <w:r w:rsidR="009441B0">
        <w:rPr>
          <w:sz w:val="28"/>
          <w:szCs w:val="28"/>
        </w:rPr>
        <w:t xml:space="preserve"> млн.</w:t>
      </w:r>
      <w:r w:rsidR="005B5137">
        <w:rPr>
          <w:sz w:val="28"/>
          <w:szCs w:val="28"/>
        </w:rPr>
        <w:t xml:space="preserve"> </w:t>
      </w:r>
      <w:r w:rsidR="009441B0">
        <w:rPr>
          <w:sz w:val="28"/>
          <w:szCs w:val="28"/>
        </w:rPr>
        <w:t>руб., что на 14 % или</w:t>
      </w:r>
      <w:r w:rsidR="00771D80">
        <w:rPr>
          <w:sz w:val="28"/>
          <w:szCs w:val="28"/>
        </w:rPr>
        <w:t xml:space="preserve"> </w:t>
      </w:r>
      <w:r w:rsidR="009441B0">
        <w:rPr>
          <w:sz w:val="28"/>
          <w:szCs w:val="28"/>
        </w:rPr>
        <w:t>17,4 млн.</w:t>
      </w:r>
      <w:r w:rsidR="005B5137">
        <w:rPr>
          <w:sz w:val="28"/>
          <w:szCs w:val="28"/>
        </w:rPr>
        <w:t xml:space="preserve"> </w:t>
      </w:r>
      <w:r w:rsidR="009441B0">
        <w:rPr>
          <w:sz w:val="28"/>
          <w:szCs w:val="28"/>
        </w:rPr>
        <w:t xml:space="preserve">руб. превышает аналогичный показатель </w:t>
      </w:r>
      <w:r w:rsidR="00A65D57">
        <w:rPr>
          <w:sz w:val="28"/>
          <w:szCs w:val="28"/>
        </w:rPr>
        <w:t>2017</w:t>
      </w:r>
      <w:r w:rsidR="009441B0">
        <w:rPr>
          <w:sz w:val="28"/>
          <w:szCs w:val="28"/>
        </w:rPr>
        <w:t xml:space="preserve"> года.</w:t>
      </w:r>
      <w:r w:rsidR="00771D80">
        <w:rPr>
          <w:sz w:val="28"/>
          <w:szCs w:val="28"/>
        </w:rPr>
        <w:t xml:space="preserve"> </w:t>
      </w:r>
    </w:p>
    <w:p w:rsidR="005B5137" w:rsidRDefault="005B5137" w:rsidP="005B51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комитетом имущественных отношений провел большую работу по вопросам собираемости не налоговых доходов по арендной п</w:t>
      </w:r>
      <w:r w:rsidR="00FD2183">
        <w:rPr>
          <w:sz w:val="28"/>
          <w:szCs w:val="28"/>
        </w:rPr>
        <w:t>лате и взысканию задолженности.</w:t>
      </w:r>
    </w:p>
    <w:p w:rsidR="00FD2183" w:rsidRDefault="00FD2183" w:rsidP="00FD218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Неналоговые доходы, поступившие в бюджет города в 2018 году составили</w:t>
      </w:r>
      <w:proofErr w:type="gramEnd"/>
      <w:r>
        <w:rPr>
          <w:sz w:val="28"/>
          <w:szCs w:val="28"/>
        </w:rPr>
        <w:t xml:space="preserve"> </w:t>
      </w:r>
      <w:r w:rsidR="000C6C7E">
        <w:rPr>
          <w:sz w:val="28"/>
          <w:szCs w:val="28"/>
        </w:rPr>
        <w:t>-</w:t>
      </w:r>
      <w:r>
        <w:rPr>
          <w:sz w:val="28"/>
          <w:szCs w:val="28"/>
        </w:rPr>
        <w:t xml:space="preserve"> 110 830,63 тыс.</w:t>
      </w:r>
      <w:r w:rsidR="000C6C7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рублей:</w:t>
      </w:r>
    </w:p>
    <w:p w:rsidR="005B5137" w:rsidRDefault="005B5137" w:rsidP="005B51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арендной плате за земельные участки </w:t>
      </w:r>
      <w:r w:rsidR="000C6C7E">
        <w:rPr>
          <w:sz w:val="28"/>
          <w:szCs w:val="28"/>
        </w:rPr>
        <w:t>-</w:t>
      </w:r>
      <w:r>
        <w:rPr>
          <w:sz w:val="28"/>
          <w:szCs w:val="28"/>
        </w:rPr>
        <w:t xml:space="preserve"> 77 763,11 тыс. руб.,</w:t>
      </w:r>
    </w:p>
    <w:p w:rsidR="005B5137" w:rsidRDefault="005B5137" w:rsidP="005B51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аренды помещений </w:t>
      </w:r>
      <w:r w:rsidR="000C6C7E">
        <w:rPr>
          <w:sz w:val="28"/>
          <w:szCs w:val="28"/>
        </w:rPr>
        <w:t>-</w:t>
      </w:r>
      <w:r>
        <w:rPr>
          <w:sz w:val="28"/>
          <w:szCs w:val="28"/>
        </w:rPr>
        <w:t xml:space="preserve"> 7</w:t>
      </w:r>
      <w:r w:rsidR="00FD2183">
        <w:rPr>
          <w:sz w:val="28"/>
          <w:szCs w:val="28"/>
        </w:rPr>
        <w:t> </w:t>
      </w:r>
      <w:r>
        <w:rPr>
          <w:sz w:val="28"/>
          <w:szCs w:val="28"/>
        </w:rPr>
        <w:t>281</w:t>
      </w:r>
      <w:r w:rsidR="00FD2183">
        <w:rPr>
          <w:sz w:val="28"/>
          <w:szCs w:val="28"/>
        </w:rPr>
        <w:t>,61 тыс. руб.,</w:t>
      </w:r>
    </w:p>
    <w:p w:rsidR="00FD2183" w:rsidRDefault="00FD2183" w:rsidP="005B51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реализации муниципального имущества </w:t>
      </w:r>
      <w:r w:rsidR="000C6C7E">
        <w:rPr>
          <w:sz w:val="28"/>
          <w:szCs w:val="28"/>
        </w:rPr>
        <w:t>-</w:t>
      </w:r>
      <w:r>
        <w:rPr>
          <w:sz w:val="28"/>
          <w:szCs w:val="28"/>
        </w:rPr>
        <w:t xml:space="preserve"> 9 027,19 тыс. руб.,</w:t>
      </w:r>
    </w:p>
    <w:p w:rsidR="00FD2183" w:rsidRDefault="00FD2183" w:rsidP="005B51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части прибыли МУП </w:t>
      </w:r>
      <w:r w:rsidR="000C6C7E">
        <w:rPr>
          <w:sz w:val="28"/>
          <w:szCs w:val="28"/>
        </w:rPr>
        <w:t>-</w:t>
      </w:r>
      <w:r>
        <w:rPr>
          <w:sz w:val="28"/>
          <w:szCs w:val="28"/>
        </w:rPr>
        <w:t xml:space="preserve"> 16 572,88 тыс. руб.,</w:t>
      </w:r>
    </w:p>
    <w:p w:rsidR="005B5137" w:rsidRDefault="00FD2183" w:rsidP="00FD21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дивидендов по акциям -212,67 тыс. рублей.</w:t>
      </w:r>
    </w:p>
    <w:p w:rsidR="00881E2C" w:rsidRDefault="00FD2183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прошедшем году </w:t>
      </w:r>
      <w:r w:rsidR="00881E2C">
        <w:rPr>
          <w:sz w:val="28"/>
          <w:szCs w:val="28"/>
        </w:rPr>
        <w:t>комитетом проведены 4 аукциона на право заключения договоров аренды земельных участков</w:t>
      </w:r>
      <w:r w:rsidR="005B5137">
        <w:rPr>
          <w:sz w:val="28"/>
          <w:szCs w:val="28"/>
        </w:rPr>
        <w:t xml:space="preserve"> по результатам, которых в бюджет города поступила дополнительно арендная плата в размере 1983,1 тыс. руб.</w:t>
      </w:r>
    </w:p>
    <w:p w:rsidR="006136D0" w:rsidRDefault="006136D0" w:rsidP="006136D0">
      <w:pPr>
        <w:ind w:firstLine="567"/>
        <w:jc w:val="both"/>
        <w:rPr>
          <w:sz w:val="28"/>
          <w:szCs w:val="28"/>
        </w:rPr>
      </w:pPr>
      <w:r w:rsidRPr="00642620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642620">
        <w:rPr>
          <w:sz w:val="28"/>
          <w:szCs w:val="28"/>
        </w:rPr>
        <w:t xml:space="preserve"> году по итогам приватизации в бюджет поступило</w:t>
      </w:r>
      <w:r>
        <w:rPr>
          <w:sz w:val="28"/>
          <w:szCs w:val="28"/>
        </w:rPr>
        <w:t xml:space="preserve"> </w:t>
      </w:r>
      <w:r w:rsidRPr="00A65D5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., что превышает значение показателя 2017 года на 67 % или на 3,6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. </w:t>
      </w:r>
      <w:r w:rsidRPr="00642620">
        <w:rPr>
          <w:sz w:val="28"/>
          <w:szCs w:val="28"/>
        </w:rPr>
        <w:t xml:space="preserve">Доходы от использования муниципального имущества составили </w:t>
      </w:r>
      <w:r w:rsidRPr="00A65D57">
        <w:rPr>
          <w:sz w:val="28"/>
          <w:szCs w:val="28"/>
        </w:rPr>
        <w:t>7</w:t>
      </w:r>
      <w:r>
        <w:rPr>
          <w:sz w:val="28"/>
          <w:szCs w:val="28"/>
        </w:rPr>
        <w:t xml:space="preserve">,3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., на 3% или 100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меньше показателя 2017 года. Вместе с тем, г</w:t>
      </w:r>
      <w:r w:rsidRPr="00A65D57">
        <w:rPr>
          <w:sz w:val="28"/>
          <w:szCs w:val="28"/>
        </w:rPr>
        <w:t>одовой план поступлени</w:t>
      </w:r>
      <w:r>
        <w:rPr>
          <w:sz w:val="28"/>
          <w:szCs w:val="28"/>
        </w:rPr>
        <w:t>й</w:t>
      </w:r>
      <w:r w:rsidRPr="00A65D57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</w:t>
      </w:r>
      <w:r w:rsidRPr="00A65D57">
        <w:rPr>
          <w:sz w:val="28"/>
          <w:szCs w:val="28"/>
        </w:rPr>
        <w:t xml:space="preserve">от </w:t>
      </w:r>
      <w:r>
        <w:rPr>
          <w:sz w:val="28"/>
          <w:szCs w:val="28"/>
        </w:rPr>
        <w:t>использования муниципального имущества</w:t>
      </w:r>
      <w:r w:rsidRPr="00A65D57">
        <w:rPr>
          <w:sz w:val="28"/>
          <w:szCs w:val="28"/>
        </w:rPr>
        <w:t xml:space="preserve"> выполнен на 38,85 %.</w:t>
      </w:r>
    </w:p>
    <w:p w:rsidR="006136D0" w:rsidRDefault="000C6C7E" w:rsidP="000933F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 имущественных отношений принял участие в 151 судебном заседании в Арбитражном суде СК и судах общей юрисдикции, том числе по взысканию задолженности по арендной плате за земельные участки на общую сумму 27 547.</w:t>
      </w:r>
      <w:r w:rsidR="006136D0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 В рамках судебных разбирательств и по решениям судов получены 17 исполнительных листов на сумму 9 100,</w:t>
      </w:r>
      <w:r w:rsidR="006136D0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="006136D0">
        <w:rPr>
          <w:sz w:val="28"/>
          <w:szCs w:val="28"/>
        </w:rPr>
        <w:t xml:space="preserve"> </w:t>
      </w:r>
      <w:r>
        <w:rPr>
          <w:sz w:val="28"/>
          <w:szCs w:val="28"/>
        </w:rPr>
        <w:t>руб., которые в установленном порядке переданы</w:t>
      </w:r>
      <w:r w:rsidR="006136D0">
        <w:rPr>
          <w:sz w:val="28"/>
          <w:szCs w:val="28"/>
        </w:rPr>
        <w:t xml:space="preserve"> в службу</w:t>
      </w:r>
      <w:proofErr w:type="gramEnd"/>
      <w:r w:rsidR="006136D0">
        <w:rPr>
          <w:sz w:val="28"/>
          <w:szCs w:val="28"/>
        </w:rPr>
        <w:t xml:space="preserve"> судебных приставов. </w:t>
      </w:r>
    </w:p>
    <w:p w:rsidR="00881E2C" w:rsidRDefault="006136D0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31.12.2018 г. на исполнении в службе судебных приставов находилось 36 исполнительных производств на сумму 47 714,5 тыс. рублей.</w:t>
      </w:r>
    </w:p>
    <w:p w:rsidR="00432A6B" w:rsidRDefault="006136D0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в связи с выпадающими доходами по арендной плате ив соответствии с Порядком распределения и представления из бюджета Ставропольского края иных межбюджетных трансфертов на компенсацию части потерь дохода местного бюджета от снижения ставок арендной платы, комитетом проведен анализ и сбор необходимых документов по всем земельным участкам, переданным в аренду и расположенным в 1 и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зоне горно-санитарной охраны города-курорта.</w:t>
      </w:r>
    </w:p>
    <w:p w:rsidR="00881E2C" w:rsidRDefault="00432A6B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работы в Министерство финансов края направлен пакет документов для получения соответствующей компенсации в сумме 72 214,2 тыс. рублей.</w:t>
      </w:r>
      <w:r w:rsidR="006136D0">
        <w:rPr>
          <w:sz w:val="28"/>
          <w:szCs w:val="28"/>
        </w:rPr>
        <w:t xml:space="preserve"> </w:t>
      </w:r>
    </w:p>
    <w:p w:rsidR="007241C7" w:rsidRPr="007241C7" w:rsidRDefault="007241C7" w:rsidP="000933F9">
      <w:pPr>
        <w:ind w:firstLine="567"/>
        <w:jc w:val="both"/>
        <w:rPr>
          <w:sz w:val="28"/>
          <w:szCs w:val="28"/>
        </w:rPr>
      </w:pPr>
    </w:p>
    <w:p w:rsidR="005E1E42" w:rsidRDefault="00116E60" w:rsidP="000933F9">
      <w:pPr>
        <w:pStyle w:val="ac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Архитектура и градостроительство</w:t>
      </w:r>
      <w:r w:rsidR="00351D26">
        <w:rPr>
          <w:rFonts w:ascii="Times New Roman" w:hAnsi="Times New Roman" w:cs="Times New Roman"/>
          <w:b/>
          <w:sz w:val="28"/>
          <w:szCs w:val="28"/>
        </w:rPr>
        <w:t xml:space="preserve"> (Слайд 16)</w:t>
      </w:r>
    </w:p>
    <w:p w:rsidR="00940646" w:rsidRDefault="006B2BE8" w:rsidP="000933F9">
      <w:pPr>
        <w:ind w:firstLine="567"/>
        <w:jc w:val="both"/>
        <w:rPr>
          <w:sz w:val="28"/>
          <w:szCs w:val="28"/>
        </w:rPr>
      </w:pPr>
      <w:proofErr w:type="gramStart"/>
      <w:r w:rsidRPr="009D2FC2">
        <w:rPr>
          <w:sz w:val="28"/>
          <w:szCs w:val="28"/>
        </w:rPr>
        <w:t>Выполнение функциональных задач администрации города по</w:t>
      </w:r>
      <w:r w:rsidR="00771D80">
        <w:rPr>
          <w:sz w:val="28"/>
          <w:szCs w:val="28"/>
        </w:rPr>
        <w:t xml:space="preserve"> </w:t>
      </w:r>
      <w:r w:rsidRPr="009D2FC2">
        <w:rPr>
          <w:sz w:val="28"/>
          <w:szCs w:val="28"/>
        </w:rPr>
        <w:t>техническому обеспечению градостроительной документаци</w:t>
      </w:r>
      <w:r w:rsidR="009D2FC2">
        <w:rPr>
          <w:sz w:val="28"/>
          <w:szCs w:val="28"/>
        </w:rPr>
        <w:t>ей</w:t>
      </w:r>
      <w:r w:rsidR="009D2FC2" w:rsidRPr="009D2FC2">
        <w:rPr>
          <w:sz w:val="28"/>
          <w:szCs w:val="28"/>
        </w:rPr>
        <w:t>,</w:t>
      </w:r>
      <w:r w:rsidRPr="009D2FC2">
        <w:rPr>
          <w:sz w:val="28"/>
          <w:szCs w:val="28"/>
        </w:rPr>
        <w:t xml:space="preserve"> планировке, зонированию, благоустройству городских территорий, архитектурным решениям </w:t>
      </w:r>
      <w:r w:rsidR="009D2FC2" w:rsidRPr="009D2FC2">
        <w:rPr>
          <w:sz w:val="28"/>
          <w:szCs w:val="28"/>
        </w:rPr>
        <w:t>фасадов зданий, подготовке</w:t>
      </w:r>
      <w:r w:rsidR="00771D80">
        <w:rPr>
          <w:sz w:val="28"/>
          <w:szCs w:val="28"/>
        </w:rPr>
        <w:t xml:space="preserve"> </w:t>
      </w:r>
      <w:r w:rsidR="009D2FC2" w:rsidRPr="009D2FC2">
        <w:rPr>
          <w:sz w:val="28"/>
          <w:szCs w:val="28"/>
        </w:rPr>
        <w:t>разрешений на строительство, реконструкцию и ввод в эксплуатацию объектов капитального строительства, выдаче разрешений на установку рекламных конструкций, переводе жилых и нежилых помещений в другой вид использования, переустройству и перепланировке помещений осуществляет управление архитектуры и градостроительства администрации города-курорта Кисловодска.</w:t>
      </w:r>
      <w:r w:rsidR="00940646" w:rsidRPr="00940646">
        <w:rPr>
          <w:sz w:val="28"/>
          <w:szCs w:val="28"/>
        </w:rPr>
        <w:t xml:space="preserve"> </w:t>
      </w:r>
      <w:proofErr w:type="gramEnd"/>
    </w:p>
    <w:p w:rsidR="006B2BE8" w:rsidRPr="009D2FC2" w:rsidRDefault="00940646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F36177">
        <w:rPr>
          <w:sz w:val="28"/>
          <w:szCs w:val="28"/>
        </w:rPr>
        <w:t>государственной программы Ставропольского края</w:t>
      </w:r>
      <w:r w:rsidRPr="00FF2C88">
        <w:rPr>
          <w:b/>
          <w:sz w:val="28"/>
          <w:szCs w:val="28"/>
        </w:rPr>
        <w:t xml:space="preserve"> «Развитие градостроительства, строительства и архитектуры»</w:t>
      </w:r>
      <w:r w:rsidR="004A3CB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CC73E3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е</w:t>
      </w:r>
      <w:r w:rsidRPr="00CC73E3">
        <w:rPr>
          <w:sz w:val="28"/>
          <w:szCs w:val="28"/>
        </w:rPr>
        <w:t xml:space="preserve"> «Градостроительство и выполнение отдельных функций в области строительства и архитектуры» </w:t>
      </w:r>
      <w:r>
        <w:rPr>
          <w:sz w:val="28"/>
          <w:szCs w:val="28"/>
        </w:rPr>
        <w:t>выполнены</w:t>
      </w:r>
      <w:r w:rsidRPr="00CC73E3">
        <w:rPr>
          <w:sz w:val="28"/>
          <w:szCs w:val="28"/>
        </w:rPr>
        <w:t xml:space="preserve"> мероприятия в области градостроительной деятельности</w:t>
      </w:r>
      <w:r>
        <w:rPr>
          <w:sz w:val="28"/>
          <w:szCs w:val="28"/>
        </w:rPr>
        <w:t xml:space="preserve"> на </w:t>
      </w:r>
      <w:r w:rsidRPr="00CC73E3">
        <w:rPr>
          <w:sz w:val="28"/>
          <w:szCs w:val="28"/>
        </w:rPr>
        <w:t>9</w:t>
      </w:r>
      <w:r>
        <w:rPr>
          <w:sz w:val="28"/>
          <w:szCs w:val="28"/>
        </w:rPr>
        <w:t xml:space="preserve"> млн. руб., (средства</w:t>
      </w:r>
      <w:r w:rsidRPr="00CC73E3">
        <w:rPr>
          <w:sz w:val="28"/>
          <w:szCs w:val="28"/>
        </w:rPr>
        <w:t xml:space="preserve"> краевого бюджета 8</w:t>
      </w:r>
      <w:r>
        <w:rPr>
          <w:sz w:val="28"/>
          <w:szCs w:val="28"/>
        </w:rPr>
        <w:t>,6</w:t>
      </w:r>
      <w:r w:rsidRPr="00CC73E3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CC73E3">
        <w:rPr>
          <w:sz w:val="28"/>
          <w:szCs w:val="28"/>
        </w:rPr>
        <w:t>. руб. и местного бюджета 449 тыс. руб.</w:t>
      </w:r>
      <w:r>
        <w:rPr>
          <w:sz w:val="28"/>
          <w:szCs w:val="28"/>
        </w:rPr>
        <w:t>);</w:t>
      </w:r>
    </w:p>
    <w:p w:rsidR="00027290" w:rsidRPr="00F34E70" w:rsidRDefault="00027290" w:rsidP="000933F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F34E70">
        <w:rPr>
          <w:rFonts w:ascii="Times New Roman" w:hAnsi="Times New Roman" w:cs="Times New Roman"/>
          <w:sz w:val="28"/>
          <w:szCs w:val="28"/>
        </w:rPr>
        <w:t xml:space="preserve">В </w:t>
      </w:r>
      <w:r w:rsidR="00E43E53" w:rsidRPr="00F34E70">
        <w:rPr>
          <w:rFonts w:ascii="Times New Roman" w:hAnsi="Times New Roman" w:cs="Times New Roman"/>
          <w:sz w:val="28"/>
          <w:szCs w:val="28"/>
        </w:rPr>
        <w:t>отчетном</w:t>
      </w:r>
      <w:r w:rsidR="00333CB6">
        <w:rPr>
          <w:rFonts w:ascii="Times New Roman" w:hAnsi="Times New Roman" w:cs="Times New Roman"/>
          <w:sz w:val="28"/>
          <w:szCs w:val="28"/>
        </w:rPr>
        <w:t xml:space="preserve"> </w:t>
      </w:r>
      <w:r w:rsidR="0039652F" w:rsidRPr="00F34E70">
        <w:rPr>
          <w:rFonts w:ascii="Times New Roman" w:hAnsi="Times New Roman" w:cs="Times New Roman"/>
          <w:sz w:val="28"/>
          <w:szCs w:val="28"/>
        </w:rPr>
        <w:t>году</w:t>
      </w:r>
      <w:r w:rsidR="0039652F" w:rsidRPr="00F34E70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927315">
        <w:rPr>
          <w:rFonts w:ascii="Times New Roman" w:hAnsi="Times New Roman" w:cs="Times New Roman"/>
          <w:spacing w:val="-6"/>
          <w:sz w:val="28"/>
          <w:szCs w:val="28"/>
        </w:rPr>
        <w:t xml:space="preserve"> управлением</w:t>
      </w:r>
      <w:r w:rsidR="00333C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9652F" w:rsidRPr="00F34E70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5B6FEA">
        <w:rPr>
          <w:rFonts w:ascii="Times New Roman" w:hAnsi="Times New Roman" w:cs="Times New Roman"/>
          <w:spacing w:val="-6"/>
          <w:sz w:val="28"/>
          <w:szCs w:val="28"/>
        </w:rPr>
        <w:t>роведены публичные</w:t>
      </w:r>
      <w:r w:rsidRPr="00F34E70">
        <w:rPr>
          <w:rFonts w:ascii="Times New Roman" w:hAnsi="Times New Roman" w:cs="Times New Roman"/>
          <w:spacing w:val="-6"/>
          <w:sz w:val="28"/>
          <w:szCs w:val="28"/>
        </w:rPr>
        <w:t xml:space="preserve"> слушани</w:t>
      </w:r>
      <w:r w:rsidR="00927315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F34E70">
        <w:rPr>
          <w:rFonts w:ascii="Times New Roman" w:hAnsi="Times New Roman" w:cs="Times New Roman"/>
          <w:spacing w:val="-6"/>
          <w:sz w:val="28"/>
          <w:szCs w:val="28"/>
        </w:rPr>
        <w:t xml:space="preserve"> по </w:t>
      </w:r>
      <w:r w:rsidR="005B6FEA">
        <w:rPr>
          <w:rFonts w:ascii="Times New Roman" w:hAnsi="Times New Roman" w:cs="Times New Roman"/>
          <w:spacing w:val="-6"/>
          <w:sz w:val="28"/>
          <w:szCs w:val="28"/>
        </w:rPr>
        <w:t>вопросам предоставления</w:t>
      </w:r>
      <w:r w:rsidRPr="00F34E70">
        <w:rPr>
          <w:rFonts w:ascii="Times New Roman" w:hAnsi="Times New Roman" w:cs="Times New Roman"/>
          <w:spacing w:val="-6"/>
          <w:sz w:val="28"/>
          <w:szCs w:val="28"/>
        </w:rPr>
        <w:t xml:space="preserve"> разрешения на условно-разрешенный вид использования земельных участков</w:t>
      </w:r>
      <w:r w:rsidR="005B6FEA">
        <w:rPr>
          <w:rFonts w:ascii="Times New Roman" w:hAnsi="Times New Roman" w:cs="Times New Roman"/>
          <w:spacing w:val="-6"/>
          <w:sz w:val="28"/>
          <w:szCs w:val="28"/>
        </w:rPr>
        <w:t xml:space="preserve"> и объектов капитального строительства </w:t>
      </w:r>
      <w:r w:rsidR="008805FC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5B6FEA">
        <w:rPr>
          <w:rFonts w:ascii="Times New Roman" w:hAnsi="Times New Roman" w:cs="Times New Roman"/>
          <w:spacing w:val="-6"/>
          <w:sz w:val="28"/>
          <w:szCs w:val="28"/>
        </w:rPr>
        <w:t>13 объектов</w:t>
      </w:r>
      <w:r w:rsidR="0039652F" w:rsidRPr="00F34E70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333C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B6FEA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="008805FC">
        <w:rPr>
          <w:rFonts w:ascii="Times New Roman" w:hAnsi="Times New Roman" w:cs="Times New Roman"/>
          <w:spacing w:val="-6"/>
          <w:sz w:val="28"/>
          <w:szCs w:val="28"/>
        </w:rPr>
        <w:t xml:space="preserve"> вопросам отклонения</w:t>
      </w:r>
      <w:r w:rsidRPr="00F34E70">
        <w:rPr>
          <w:rFonts w:ascii="Times New Roman" w:hAnsi="Times New Roman" w:cs="Times New Roman"/>
          <w:spacing w:val="-6"/>
          <w:sz w:val="28"/>
          <w:szCs w:val="28"/>
        </w:rPr>
        <w:t xml:space="preserve"> от предельных параметров разрешенного строительства</w:t>
      </w:r>
      <w:r w:rsidR="008805FC">
        <w:rPr>
          <w:rFonts w:ascii="Times New Roman" w:hAnsi="Times New Roman" w:cs="Times New Roman"/>
          <w:spacing w:val="-6"/>
          <w:sz w:val="28"/>
          <w:szCs w:val="28"/>
        </w:rPr>
        <w:t xml:space="preserve"> на 9 объектов и 2 общественных обсуждения по оценке воздействия на окружающую среду от планируемой хозяйственной деятельности в виде строительства объекта капитального строительства.</w:t>
      </w:r>
      <w:proofErr w:type="gramEnd"/>
    </w:p>
    <w:p w:rsidR="004156EC" w:rsidRDefault="00027290" w:rsidP="000933F9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proofErr w:type="gramStart"/>
      <w:r w:rsidRPr="00927315">
        <w:rPr>
          <w:spacing w:val="-6"/>
          <w:sz w:val="28"/>
          <w:szCs w:val="28"/>
        </w:rPr>
        <w:t xml:space="preserve">Подготовлено </w:t>
      </w:r>
      <w:r w:rsidR="00A27920" w:rsidRPr="00927315">
        <w:rPr>
          <w:spacing w:val="-6"/>
          <w:sz w:val="28"/>
          <w:szCs w:val="28"/>
        </w:rPr>
        <w:t>135</w:t>
      </w:r>
      <w:r w:rsidR="00771D80">
        <w:rPr>
          <w:spacing w:val="-6"/>
          <w:sz w:val="28"/>
          <w:szCs w:val="28"/>
        </w:rPr>
        <w:t xml:space="preserve"> </w:t>
      </w:r>
      <w:r w:rsidRPr="00927315">
        <w:rPr>
          <w:spacing w:val="-6"/>
          <w:sz w:val="28"/>
          <w:szCs w:val="28"/>
        </w:rPr>
        <w:t>градостроительных план</w:t>
      </w:r>
      <w:r w:rsidR="00340392" w:rsidRPr="00927315">
        <w:rPr>
          <w:spacing w:val="-6"/>
          <w:sz w:val="28"/>
          <w:szCs w:val="28"/>
        </w:rPr>
        <w:t xml:space="preserve">ов, разработано </w:t>
      </w:r>
      <w:r w:rsidR="00A27920" w:rsidRPr="00927315">
        <w:rPr>
          <w:spacing w:val="-6"/>
          <w:sz w:val="28"/>
          <w:szCs w:val="28"/>
        </w:rPr>
        <w:t>221</w:t>
      </w:r>
      <w:r w:rsidR="00340392" w:rsidRPr="00927315">
        <w:rPr>
          <w:spacing w:val="-6"/>
          <w:sz w:val="28"/>
          <w:szCs w:val="28"/>
        </w:rPr>
        <w:t xml:space="preserve"> эскизн</w:t>
      </w:r>
      <w:r w:rsidR="00A27920" w:rsidRPr="00927315">
        <w:rPr>
          <w:spacing w:val="-6"/>
          <w:sz w:val="28"/>
          <w:szCs w:val="28"/>
        </w:rPr>
        <w:t>ое</w:t>
      </w:r>
      <w:r w:rsidR="00340392" w:rsidRPr="00927315">
        <w:rPr>
          <w:spacing w:val="-6"/>
          <w:sz w:val="28"/>
          <w:szCs w:val="28"/>
        </w:rPr>
        <w:t xml:space="preserve"> предложений, в</w:t>
      </w:r>
      <w:r w:rsidRPr="00927315">
        <w:rPr>
          <w:spacing w:val="-6"/>
          <w:sz w:val="28"/>
          <w:szCs w:val="28"/>
        </w:rPr>
        <w:t xml:space="preserve">ыдано </w:t>
      </w:r>
      <w:r w:rsidR="0090178C" w:rsidRPr="00927315">
        <w:rPr>
          <w:spacing w:val="-6"/>
          <w:sz w:val="28"/>
          <w:szCs w:val="28"/>
        </w:rPr>
        <w:t>205</w:t>
      </w:r>
      <w:r w:rsidRPr="00927315">
        <w:rPr>
          <w:spacing w:val="-6"/>
          <w:sz w:val="28"/>
          <w:szCs w:val="28"/>
        </w:rPr>
        <w:t xml:space="preserve"> разрешений на строительство</w:t>
      </w:r>
      <w:r w:rsidR="0090178C" w:rsidRPr="00927315">
        <w:rPr>
          <w:spacing w:val="-6"/>
          <w:sz w:val="28"/>
          <w:szCs w:val="28"/>
        </w:rPr>
        <w:t xml:space="preserve"> и уведомлений о планируемом строительстве</w:t>
      </w:r>
      <w:r w:rsidR="00340392" w:rsidRPr="00927315">
        <w:rPr>
          <w:spacing w:val="-6"/>
          <w:sz w:val="28"/>
          <w:szCs w:val="28"/>
        </w:rPr>
        <w:t>,</w:t>
      </w:r>
      <w:r w:rsidRPr="00927315">
        <w:rPr>
          <w:spacing w:val="-6"/>
          <w:sz w:val="28"/>
          <w:szCs w:val="28"/>
        </w:rPr>
        <w:t xml:space="preserve"> </w:t>
      </w:r>
      <w:r w:rsidR="00340392" w:rsidRPr="00927315">
        <w:rPr>
          <w:spacing w:val="-6"/>
          <w:sz w:val="28"/>
          <w:szCs w:val="28"/>
        </w:rPr>
        <w:t xml:space="preserve">введено в эксплуатацию </w:t>
      </w:r>
      <w:r w:rsidR="0090178C" w:rsidRPr="00927315">
        <w:rPr>
          <w:spacing w:val="-6"/>
          <w:sz w:val="28"/>
          <w:szCs w:val="28"/>
        </w:rPr>
        <w:t>17</w:t>
      </w:r>
      <w:r w:rsidR="00340392" w:rsidRPr="00927315">
        <w:rPr>
          <w:spacing w:val="-6"/>
          <w:sz w:val="28"/>
          <w:szCs w:val="28"/>
        </w:rPr>
        <w:t xml:space="preserve"> объект</w:t>
      </w:r>
      <w:r w:rsidR="0090178C" w:rsidRPr="00927315">
        <w:rPr>
          <w:spacing w:val="-6"/>
          <w:sz w:val="28"/>
          <w:szCs w:val="28"/>
        </w:rPr>
        <w:t>ов</w:t>
      </w:r>
      <w:r w:rsidR="00340392" w:rsidRPr="00927315">
        <w:rPr>
          <w:spacing w:val="-6"/>
          <w:sz w:val="28"/>
          <w:szCs w:val="28"/>
        </w:rPr>
        <w:t xml:space="preserve"> капитального строительства</w:t>
      </w:r>
      <w:r w:rsidR="0090178C" w:rsidRPr="00927315">
        <w:rPr>
          <w:spacing w:val="-6"/>
          <w:sz w:val="28"/>
          <w:szCs w:val="28"/>
        </w:rPr>
        <w:t>, в том числе 4 многоквартирных жилых дома, выдано</w:t>
      </w:r>
      <w:r w:rsidR="00771D80">
        <w:rPr>
          <w:spacing w:val="-6"/>
          <w:sz w:val="28"/>
          <w:szCs w:val="28"/>
        </w:rPr>
        <w:t xml:space="preserve"> </w:t>
      </w:r>
      <w:r w:rsidR="0090178C" w:rsidRPr="00927315">
        <w:rPr>
          <w:spacing w:val="-6"/>
          <w:sz w:val="28"/>
          <w:szCs w:val="28"/>
        </w:rPr>
        <w:t>186 разрешений на перепланировку помещений, оформлено 182 земельных участка на кадастровом плане города</w:t>
      </w:r>
      <w:r w:rsidR="00927315" w:rsidRPr="00927315">
        <w:rPr>
          <w:spacing w:val="-6"/>
          <w:sz w:val="28"/>
          <w:szCs w:val="28"/>
        </w:rPr>
        <w:t>,</w:t>
      </w:r>
      <w:r w:rsidR="00771D80">
        <w:rPr>
          <w:sz w:val="28"/>
          <w:szCs w:val="28"/>
        </w:rPr>
        <w:t xml:space="preserve"> </w:t>
      </w:r>
      <w:r w:rsidR="00927315" w:rsidRPr="00927315">
        <w:rPr>
          <w:sz w:val="28"/>
          <w:szCs w:val="28"/>
        </w:rPr>
        <w:t>по результатам обследования 79 объектов капитального строительства, расположенных в исторической части города, обладателям выданы</w:t>
      </w:r>
      <w:proofErr w:type="gramEnd"/>
      <w:r w:rsidR="00927315" w:rsidRPr="00927315">
        <w:rPr>
          <w:sz w:val="28"/>
          <w:szCs w:val="28"/>
        </w:rPr>
        <w:t xml:space="preserve"> 70 паспортов рекомендуемой наружной отделки зданий.</w:t>
      </w:r>
    </w:p>
    <w:p w:rsidR="00F36177" w:rsidRPr="00CE256A" w:rsidRDefault="00F36177" w:rsidP="000933F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34E70">
        <w:rPr>
          <w:rFonts w:ascii="Times New Roman" w:hAnsi="Times New Roman" w:cs="Times New Roman"/>
          <w:sz w:val="28"/>
          <w:szCs w:val="28"/>
        </w:rPr>
        <w:lastRenderedPageBreak/>
        <w:t xml:space="preserve">В целях </w:t>
      </w:r>
      <w:proofErr w:type="gramStart"/>
      <w:r w:rsidRPr="00F34E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34E70">
        <w:rPr>
          <w:rFonts w:ascii="Times New Roman" w:hAnsi="Times New Roman" w:cs="Times New Roman"/>
          <w:sz w:val="28"/>
          <w:szCs w:val="28"/>
        </w:rPr>
        <w:t xml:space="preserve"> соблюдением градостроительного законодательства и рекламной деятельности проведено </w:t>
      </w:r>
      <w:r>
        <w:rPr>
          <w:rFonts w:ascii="Times New Roman" w:hAnsi="Times New Roman" w:cs="Times New Roman"/>
          <w:spacing w:val="-6"/>
          <w:sz w:val="28"/>
          <w:szCs w:val="28"/>
        </w:rPr>
        <w:t>219</w:t>
      </w:r>
      <w:r w:rsidRPr="00F34E70">
        <w:rPr>
          <w:rFonts w:ascii="Times New Roman" w:hAnsi="Times New Roman" w:cs="Times New Roman"/>
          <w:spacing w:val="-6"/>
          <w:sz w:val="28"/>
          <w:szCs w:val="28"/>
        </w:rPr>
        <w:t xml:space="preserve"> обследовани</w:t>
      </w:r>
      <w:r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F34E70">
        <w:rPr>
          <w:rFonts w:ascii="Times New Roman" w:hAnsi="Times New Roman" w:cs="Times New Roman"/>
          <w:spacing w:val="-6"/>
          <w:sz w:val="28"/>
          <w:szCs w:val="28"/>
        </w:rPr>
        <w:t xml:space="preserve"> земельных участков, зданий, с</w:t>
      </w:r>
      <w:r w:rsidR="008805FC">
        <w:rPr>
          <w:rFonts w:ascii="Times New Roman" w:hAnsi="Times New Roman" w:cs="Times New Roman"/>
          <w:spacing w:val="-6"/>
          <w:sz w:val="28"/>
          <w:szCs w:val="28"/>
        </w:rPr>
        <w:t>ооружений и памятников. Выда</w:t>
      </w:r>
      <w:r w:rsidRPr="00F34E70">
        <w:rPr>
          <w:rFonts w:ascii="Times New Roman" w:hAnsi="Times New Roman" w:cs="Times New Roman"/>
          <w:spacing w:val="-6"/>
          <w:sz w:val="28"/>
          <w:szCs w:val="28"/>
        </w:rPr>
        <w:t xml:space="preserve">но </w:t>
      </w:r>
      <w:r>
        <w:rPr>
          <w:rFonts w:ascii="Times New Roman" w:hAnsi="Times New Roman" w:cs="Times New Roman"/>
          <w:spacing w:val="-6"/>
          <w:sz w:val="28"/>
          <w:szCs w:val="28"/>
        </w:rPr>
        <w:t>146</w:t>
      </w:r>
      <w:r w:rsidR="008805FC">
        <w:rPr>
          <w:rFonts w:ascii="Times New Roman" w:hAnsi="Times New Roman" w:cs="Times New Roman"/>
          <w:spacing w:val="-6"/>
          <w:sz w:val="28"/>
          <w:szCs w:val="28"/>
        </w:rPr>
        <w:t xml:space="preserve"> предписаний</w:t>
      </w:r>
      <w:r w:rsidRPr="00F34E70">
        <w:rPr>
          <w:rFonts w:ascii="Times New Roman" w:hAnsi="Times New Roman" w:cs="Times New Roman"/>
          <w:spacing w:val="-6"/>
          <w:sz w:val="28"/>
          <w:szCs w:val="28"/>
        </w:rPr>
        <w:t xml:space="preserve"> по устранению выявленных нарушений</w:t>
      </w:r>
      <w:r>
        <w:rPr>
          <w:rFonts w:ascii="Times New Roman" w:hAnsi="Times New Roman" w:cs="Times New Roman"/>
          <w:spacing w:val="-6"/>
          <w:sz w:val="28"/>
          <w:szCs w:val="28"/>
        </w:rPr>
        <w:t>. Н</w:t>
      </w:r>
      <w:r w:rsidR="008B4629">
        <w:rPr>
          <w:rFonts w:ascii="Times New Roman" w:hAnsi="Times New Roman" w:cs="Times New Roman"/>
          <w:spacing w:val="-6"/>
          <w:sz w:val="28"/>
          <w:szCs w:val="28"/>
        </w:rPr>
        <w:t>а виновных лиц</w:t>
      </w:r>
      <w:r w:rsidRPr="00F34E70">
        <w:rPr>
          <w:rFonts w:ascii="Times New Roman" w:hAnsi="Times New Roman" w:cs="Times New Roman"/>
          <w:spacing w:val="-6"/>
          <w:sz w:val="28"/>
          <w:szCs w:val="28"/>
        </w:rPr>
        <w:t xml:space="preserve"> допустивших нарушение законодательства составлено </w:t>
      </w:r>
      <w:r>
        <w:rPr>
          <w:rFonts w:ascii="Times New Roman" w:hAnsi="Times New Roman" w:cs="Times New Roman"/>
          <w:spacing w:val="-6"/>
          <w:sz w:val="28"/>
          <w:szCs w:val="28"/>
        </w:rPr>
        <w:t>74</w:t>
      </w:r>
      <w:r w:rsidRPr="00F34E70">
        <w:rPr>
          <w:rFonts w:ascii="Times New Roman" w:hAnsi="Times New Roman" w:cs="Times New Roman"/>
          <w:spacing w:val="-6"/>
          <w:sz w:val="28"/>
          <w:szCs w:val="28"/>
        </w:rPr>
        <w:t xml:space="preserve"> протокола о привлечении к административной ответственности. </w:t>
      </w:r>
    </w:p>
    <w:p w:rsidR="004156EC" w:rsidRPr="00C0065D" w:rsidRDefault="004156EC" w:rsidP="000933F9">
      <w:pPr>
        <w:pStyle w:val="a8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927315">
        <w:rPr>
          <w:rFonts w:ascii="Times New Roman" w:hAnsi="Times New Roman" w:cs="Times New Roman"/>
          <w:spacing w:val="-6"/>
          <w:sz w:val="28"/>
          <w:szCs w:val="28"/>
        </w:rPr>
        <w:t xml:space="preserve">За </w:t>
      </w:r>
      <w:r w:rsidR="00AC74B7" w:rsidRPr="00927315">
        <w:rPr>
          <w:rFonts w:ascii="Times New Roman" w:hAnsi="Times New Roman" w:cs="Times New Roman"/>
          <w:spacing w:val="-6"/>
          <w:sz w:val="28"/>
          <w:szCs w:val="28"/>
        </w:rPr>
        <w:t>отчетный</w:t>
      </w:r>
      <w:r w:rsidRPr="00927315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737415">
        <w:rPr>
          <w:rFonts w:ascii="Times New Roman" w:hAnsi="Times New Roman" w:cs="Times New Roman"/>
          <w:spacing w:val="-6"/>
          <w:sz w:val="28"/>
          <w:szCs w:val="28"/>
        </w:rPr>
        <w:t xml:space="preserve"> управлением подано</w:t>
      </w:r>
      <w:r w:rsidR="00C0065D">
        <w:rPr>
          <w:rFonts w:ascii="Times New Roman" w:hAnsi="Times New Roman" w:cs="Times New Roman"/>
          <w:spacing w:val="-6"/>
          <w:sz w:val="28"/>
          <w:szCs w:val="28"/>
        </w:rPr>
        <w:t xml:space="preserve"> 63 иска в судебные органы для принятия решений </w:t>
      </w:r>
      <w:r w:rsidR="00C0065D" w:rsidRPr="00C0065D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771D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A3CBD">
        <w:rPr>
          <w:rFonts w:ascii="Times New Roman" w:hAnsi="Times New Roman" w:cs="Times New Roman"/>
          <w:sz w:val="28"/>
          <w:szCs w:val="28"/>
        </w:rPr>
        <w:t>сносе и</w:t>
      </w:r>
      <w:r w:rsidR="00C0065D" w:rsidRPr="00C0065D">
        <w:rPr>
          <w:rFonts w:ascii="Times New Roman" w:hAnsi="Times New Roman" w:cs="Times New Roman"/>
          <w:sz w:val="28"/>
          <w:szCs w:val="28"/>
        </w:rPr>
        <w:t xml:space="preserve"> приведении объектов капитального строительства в соответствие разрешительной документаци</w:t>
      </w:r>
      <w:r w:rsidR="00C0065D">
        <w:rPr>
          <w:rFonts w:ascii="Times New Roman" w:hAnsi="Times New Roman" w:cs="Times New Roman"/>
          <w:sz w:val="28"/>
          <w:szCs w:val="28"/>
        </w:rPr>
        <w:t>и</w:t>
      </w:r>
      <w:r w:rsidR="00C0065D" w:rsidRPr="00C0065D">
        <w:rPr>
          <w:rFonts w:ascii="Times New Roman" w:hAnsi="Times New Roman" w:cs="Times New Roman"/>
          <w:sz w:val="28"/>
          <w:szCs w:val="28"/>
        </w:rPr>
        <w:t xml:space="preserve">, </w:t>
      </w:r>
      <w:r w:rsidR="00737415">
        <w:rPr>
          <w:rFonts w:ascii="Times New Roman" w:hAnsi="Times New Roman" w:cs="Times New Roman"/>
          <w:sz w:val="28"/>
          <w:szCs w:val="28"/>
        </w:rPr>
        <w:t xml:space="preserve">принято участие в 185 судебных разбирательствах в качестве 3-х лиц, </w:t>
      </w:r>
      <w:r w:rsidR="00C0065D" w:rsidRPr="00C0065D">
        <w:rPr>
          <w:rFonts w:ascii="Times New Roman" w:hAnsi="Times New Roman" w:cs="Times New Roman"/>
          <w:sz w:val="28"/>
          <w:szCs w:val="28"/>
        </w:rPr>
        <w:t>подготовлено 39 материалов по сносу</w:t>
      </w:r>
      <w:r w:rsidR="00771D80">
        <w:rPr>
          <w:rFonts w:ascii="Times New Roman" w:hAnsi="Times New Roman" w:cs="Times New Roman"/>
          <w:sz w:val="28"/>
          <w:szCs w:val="28"/>
        </w:rPr>
        <w:t xml:space="preserve"> </w:t>
      </w:r>
      <w:r w:rsidR="00C0065D" w:rsidRPr="00C0065D">
        <w:rPr>
          <w:rFonts w:ascii="Times New Roman" w:hAnsi="Times New Roman" w:cs="Times New Roman"/>
          <w:sz w:val="28"/>
          <w:szCs w:val="28"/>
        </w:rPr>
        <w:t>объект</w:t>
      </w:r>
      <w:r w:rsidR="00737415">
        <w:rPr>
          <w:rFonts w:ascii="Times New Roman" w:hAnsi="Times New Roman" w:cs="Times New Roman"/>
          <w:sz w:val="28"/>
          <w:szCs w:val="28"/>
        </w:rPr>
        <w:t>ов некапитального строительства -</w:t>
      </w:r>
      <w:r w:rsidR="00C0065D" w:rsidRPr="00C0065D">
        <w:rPr>
          <w:rFonts w:ascii="Times New Roman" w:hAnsi="Times New Roman" w:cs="Times New Roman"/>
          <w:sz w:val="28"/>
          <w:szCs w:val="28"/>
        </w:rPr>
        <w:t xml:space="preserve"> 6 из котор</w:t>
      </w:r>
      <w:r w:rsidR="00737415">
        <w:rPr>
          <w:rFonts w:ascii="Times New Roman" w:hAnsi="Times New Roman" w:cs="Times New Roman"/>
          <w:sz w:val="28"/>
          <w:szCs w:val="28"/>
        </w:rPr>
        <w:t>ых демонтированы,</w:t>
      </w:r>
      <w:r w:rsidR="00737415" w:rsidRPr="007374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37415" w:rsidRPr="00927315">
        <w:rPr>
          <w:rFonts w:ascii="Times New Roman" w:hAnsi="Times New Roman" w:cs="Times New Roman"/>
          <w:spacing w:val="-6"/>
          <w:sz w:val="28"/>
          <w:szCs w:val="28"/>
        </w:rPr>
        <w:t>выдано 53 предписания о демонтаже самовольно установленных рекламных конструкций, демонтировано</w:t>
      </w:r>
      <w:r w:rsidR="007374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37415" w:rsidRPr="00927315">
        <w:rPr>
          <w:rFonts w:ascii="Times New Roman" w:hAnsi="Times New Roman" w:cs="Times New Roman"/>
          <w:color w:val="000000"/>
          <w:sz w:val="28"/>
          <w:szCs w:val="28"/>
        </w:rPr>
        <w:t>66 единиц незаконно размещенной</w:t>
      </w:r>
      <w:proofErr w:type="gramEnd"/>
      <w:r w:rsidR="00737415" w:rsidRPr="00927315">
        <w:rPr>
          <w:rFonts w:ascii="Times New Roman" w:hAnsi="Times New Roman" w:cs="Times New Roman"/>
          <w:color w:val="000000"/>
          <w:sz w:val="28"/>
          <w:szCs w:val="28"/>
        </w:rPr>
        <w:t xml:space="preserve"> рекламы</w:t>
      </w:r>
      <w:r w:rsidR="007374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3251A1" w:rsidRPr="008B4629" w:rsidRDefault="003251A1" w:rsidP="000933F9">
      <w:pPr>
        <w:pStyle w:val="a8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27315">
        <w:rPr>
          <w:rFonts w:ascii="Times New Roman" w:hAnsi="Times New Roman" w:cs="Times New Roman"/>
          <w:spacing w:val="-6"/>
          <w:sz w:val="28"/>
          <w:szCs w:val="28"/>
        </w:rPr>
        <w:t xml:space="preserve">В рамках проводимой на плановой основе работы по постановке на кадастровый учет земельных участков и объектов капитального строительства </w:t>
      </w:r>
      <w:r w:rsidR="008B4629" w:rsidRPr="00927315">
        <w:rPr>
          <w:rFonts w:ascii="Times New Roman" w:hAnsi="Times New Roman" w:cs="Times New Roman"/>
          <w:spacing w:val="-6"/>
          <w:sz w:val="28"/>
          <w:szCs w:val="28"/>
        </w:rPr>
        <w:t>за отчетный период присвоено 184 почтовых адреса</w:t>
      </w:r>
      <w:r w:rsidR="008B4629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8B4629">
        <w:rPr>
          <w:rFonts w:ascii="Times New Roman" w:hAnsi="Times New Roman" w:cs="Times New Roman"/>
          <w:spacing w:val="-6"/>
          <w:sz w:val="28"/>
          <w:szCs w:val="28"/>
        </w:rPr>
        <w:t xml:space="preserve">через систему межведомственного взаимодействия СМЭВ и </w:t>
      </w:r>
      <w:r w:rsidR="008B4629">
        <w:rPr>
          <w:rFonts w:ascii="Times New Roman" w:hAnsi="Times New Roman" w:cs="Times New Roman"/>
          <w:spacing w:val="-6"/>
          <w:sz w:val="28"/>
          <w:szCs w:val="28"/>
        </w:rPr>
        <w:t>АСКОМ-ДОК.</w:t>
      </w:r>
    </w:p>
    <w:p w:rsidR="007F1B14" w:rsidRPr="00F34E70" w:rsidRDefault="007F1B14" w:rsidP="000933F9">
      <w:pPr>
        <w:pStyle w:val="a8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238BF" w:rsidRDefault="00C06754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Работа </w:t>
      </w:r>
      <w:r w:rsidRPr="00F36177">
        <w:rPr>
          <w:rFonts w:eastAsiaTheme="minorHAnsi"/>
          <w:b/>
          <w:sz w:val="28"/>
          <w:szCs w:val="28"/>
          <w:lang w:eastAsia="en-US"/>
        </w:rPr>
        <w:t>управления по курорту и туризму</w:t>
      </w:r>
      <w:r>
        <w:rPr>
          <w:rFonts w:eastAsiaTheme="minorHAnsi"/>
          <w:sz w:val="28"/>
          <w:szCs w:val="28"/>
          <w:lang w:eastAsia="en-US"/>
        </w:rPr>
        <w:t xml:space="preserve"> администрации города-курорта Кисловодска</w:t>
      </w:r>
      <w:r w:rsidR="00771D8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направлена на реализацию </w:t>
      </w:r>
      <w:r w:rsidR="00A05008" w:rsidRPr="009E7FCE">
        <w:rPr>
          <w:rFonts w:eastAsiaTheme="minorHAnsi"/>
          <w:sz w:val="28"/>
          <w:szCs w:val="28"/>
          <w:lang w:eastAsia="en-US"/>
        </w:rPr>
        <w:t>маркетингов</w:t>
      </w:r>
      <w:r>
        <w:rPr>
          <w:rFonts w:eastAsiaTheme="minorHAnsi"/>
          <w:sz w:val="28"/>
          <w:szCs w:val="28"/>
          <w:lang w:eastAsia="en-US"/>
        </w:rPr>
        <w:t>ой</w:t>
      </w:r>
      <w:r w:rsidR="00771D80">
        <w:rPr>
          <w:rFonts w:eastAsiaTheme="minorHAnsi"/>
          <w:sz w:val="28"/>
          <w:szCs w:val="28"/>
          <w:lang w:eastAsia="en-US"/>
        </w:rPr>
        <w:t xml:space="preserve"> </w:t>
      </w:r>
      <w:r w:rsidR="00A05008" w:rsidRPr="009E7FCE">
        <w:rPr>
          <w:rFonts w:eastAsiaTheme="minorHAnsi"/>
          <w:sz w:val="28"/>
          <w:szCs w:val="28"/>
          <w:lang w:eastAsia="en-US"/>
        </w:rPr>
        <w:t>политик</w:t>
      </w:r>
      <w:r>
        <w:rPr>
          <w:rFonts w:eastAsiaTheme="minorHAnsi"/>
          <w:sz w:val="28"/>
          <w:szCs w:val="28"/>
          <w:lang w:eastAsia="en-US"/>
        </w:rPr>
        <w:t>и</w:t>
      </w:r>
      <w:r w:rsidR="00A05008" w:rsidRPr="009E7FCE">
        <w:rPr>
          <w:rFonts w:eastAsiaTheme="minorHAnsi"/>
          <w:sz w:val="28"/>
          <w:szCs w:val="28"/>
          <w:lang w:eastAsia="en-US"/>
        </w:rPr>
        <w:t xml:space="preserve"> по популяризации</w:t>
      </w:r>
      <w:r w:rsidR="00333CB6" w:rsidRPr="009E7FCE">
        <w:rPr>
          <w:rFonts w:eastAsiaTheme="minorHAnsi"/>
          <w:sz w:val="28"/>
          <w:szCs w:val="28"/>
          <w:lang w:eastAsia="en-US"/>
        </w:rPr>
        <w:t xml:space="preserve"> </w:t>
      </w:r>
      <w:r w:rsidR="008238BF">
        <w:rPr>
          <w:rFonts w:eastAsiaTheme="minorHAnsi"/>
          <w:sz w:val="28"/>
          <w:szCs w:val="28"/>
          <w:lang w:eastAsia="en-US"/>
        </w:rPr>
        <w:t xml:space="preserve">отдыха в Кисловодске, которая </w:t>
      </w:r>
      <w:r w:rsidR="00305160" w:rsidRPr="009E7FCE">
        <w:rPr>
          <w:rFonts w:eastAsiaTheme="minorHAnsi"/>
          <w:sz w:val="28"/>
          <w:szCs w:val="28"/>
          <w:lang w:eastAsia="en-US"/>
        </w:rPr>
        <w:t>осуществляется через</w:t>
      </w:r>
      <w:r w:rsidR="00333CB6" w:rsidRPr="009E7FCE">
        <w:rPr>
          <w:rFonts w:eastAsiaTheme="minorHAnsi"/>
          <w:sz w:val="28"/>
          <w:szCs w:val="28"/>
          <w:lang w:eastAsia="en-US"/>
        </w:rPr>
        <w:t xml:space="preserve"> </w:t>
      </w:r>
      <w:r w:rsidR="0072032C" w:rsidRPr="009E7FCE">
        <w:rPr>
          <w:rFonts w:eastAsiaTheme="minorHAnsi"/>
          <w:sz w:val="28"/>
          <w:szCs w:val="28"/>
          <w:lang w:eastAsia="en-US"/>
        </w:rPr>
        <w:t>укрепление деловых и дружественных связей,</w:t>
      </w:r>
      <w:r w:rsidR="00333CB6" w:rsidRPr="009E7FCE">
        <w:rPr>
          <w:rFonts w:eastAsiaTheme="minorHAnsi"/>
          <w:sz w:val="28"/>
          <w:szCs w:val="28"/>
          <w:lang w:eastAsia="en-US"/>
        </w:rPr>
        <w:t xml:space="preserve"> </w:t>
      </w:r>
      <w:r w:rsidR="0072032C" w:rsidRPr="009E7FCE">
        <w:rPr>
          <w:rFonts w:eastAsiaTheme="minorHAnsi"/>
          <w:sz w:val="28"/>
          <w:szCs w:val="28"/>
          <w:lang w:eastAsia="en-US"/>
        </w:rPr>
        <w:t>проведение событийных мероприятий</w:t>
      </w:r>
      <w:r w:rsidR="00333CB6" w:rsidRPr="009E7FCE">
        <w:rPr>
          <w:rFonts w:eastAsiaTheme="minorHAnsi"/>
          <w:sz w:val="28"/>
          <w:szCs w:val="28"/>
          <w:lang w:eastAsia="en-US"/>
        </w:rPr>
        <w:t xml:space="preserve"> </w:t>
      </w:r>
      <w:r w:rsidR="0072032C" w:rsidRPr="009E7FCE">
        <w:rPr>
          <w:rFonts w:eastAsiaTheme="minorHAnsi"/>
          <w:sz w:val="28"/>
          <w:szCs w:val="28"/>
          <w:lang w:eastAsia="en-US"/>
        </w:rPr>
        <w:t>регионального, российского и международного уровней.</w:t>
      </w:r>
      <w:r w:rsidR="00333CB6" w:rsidRPr="009E7FCE">
        <w:rPr>
          <w:rFonts w:eastAsiaTheme="minorHAnsi"/>
          <w:sz w:val="28"/>
          <w:szCs w:val="28"/>
          <w:lang w:eastAsia="en-US"/>
        </w:rPr>
        <w:t xml:space="preserve"> </w:t>
      </w:r>
    </w:p>
    <w:p w:rsidR="00BC6F5B" w:rsidRPr="00F36177" w:rsidRDefault="008238BF" w:rsidP="000933F9">
      <w:pPr>
        <w:ind w:firstLine="567"/>
        <w:jc w:val="both"/>
        <w:rPr>
          <w:sz w:val="28"/>
          <w:szCs w:val="28"/>
        </w:rPr>
      </w:pPr>
      <w:r w:rsidRPr="009E7FCE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пошлом году</w:t>
      </w:r>
      <w:r w:rsidR="00F36177">
        <w:rPr>
          <w:rFonts w:eastAsiaTheme="minorHAnsi"/>
          <w:sz w:val="28"/>
          <w:szCs w:val="28"/>
          <w:lang w:eastAsia="en-US"/>
        </w:rPr>
        <w:t xml:space="preserve"> в городе прошли знаковые мероприятия</w:t>
      </w:r>
      <w:r w:rsidRPr="009E7FCE">
        <w:rPr>
          <w:rFonts w:eastAsiaTheme="minorHAnsi"/>
          <w:sz w:val="28"/>
          <w:szCs w:val="28"/>
          <w:lang w:eastAsia="en-US"/>
        </w:rPr>
        <w:t xml:space="preserve">: </w:t>
      </w:r>
      <w:r>
        <w:rPr>
          <w:sz w:val="28"/>
          <w:szCs w:val="28"/>
        </w:rPr>
        <w:t>в</w:t>
      </w:r>
      <w:r w:rsidRPr="009E7FCE">
        <w:rPr>
          <w:sz w:val="28"/>
          <w:szCs w:val="28"/>
        </w:rPr>
        <w:t>сероссийский форум «Здравница-2018», заседание Совета главных архитекторов субъектов</w:t>
      </w:r>
      <w:r>
        <w:rPr>
          <w:sz w:val="28"/>
          <w:szCs w:val="28"/>
        </w:rPr>
        <w:t xml:space="preserve"> Российской Федерации </w:t>
      </w:r>
      <w:r w:rsidRPr="009E7FCE">
        <w:rPr>
          <w:sz w:val="28"/>
          <w:szCs w:val="28"/>
        </w:rPr>
        <w:t>и муниципальных образований</w:t>
      </w:r>
      <w:r>
        <w:rPr>
          <w:sz w:val="28"/>
          <w:szCs w:val="28"/>
        </w:rPr>
        <w:t xml:space="preserve"> России</w:t>
      </w:r>
      <w:r w:rsidRPr="009E7FCE">
        <w:rPr>
          <w:sz w:val="28"/>
          <w:szCs w:val="28"/>
        </w:rPr>
        <w:t>, пленум краевой организации Союза журналистов России, фестивал</w:t>
      </w:r>
      <w:r>
        <w:rPr>
          <w:sz w:val="28"/>
          <w:szCs w:val="28"/>
        </w:rPr>
        <w:t xml:space="preserve">и </w:t>
      </w:r>
      <w:r w:rsidRPr="009E7FCE">
        <w:rPr>
          <w:sz w:val="28"/>
          <w:szCs w:val="28"/>
        </w:rPr>
        <w:t>«Гостеприимный Кисловодск»</w:t>
      </w:r>
      <w:r>
        <w:rPr>
          <w:sz w:val="28"/>
          <w:szCs w:val="28"/>
        </w:rPr>
        <w:t xml:space="preserve">, </w:t>
      </w:r>
      <w:r w:rsidRPr="009E7FCE">
        <w:rPr>
          <w:sz w:val="28"/>
          <w:szCs w:val="28"/>
        </w:rPr>
        <w:t>«Молодое вино»</w:t>
      </w:r>
      <w:r>
        <w:rPr>
          <w:sz w:val="28"/>
          <w:szCs w:val="28"/>
        </w:rPr>
        <w:t xml:space="preserve"> и </w:t>
      </w:r>
      <w:r w:rsidRPr="009E7FCE">
        <w:rPr>
          <w:sz w:val="28"/>
          <w:szCs w:val="28"/>
        </w:rPr>
        <w:t>«Курортные сезоны»</w:t>
      </w:r>
      <w:r>
        <w:rPr>
          <w:sz w:val="28"/>
          <w:szCs w:val="28"/>
        </w:rPr>
        <w:t>.</w:t>
      </w:r>
    </w:p>
    <w:p w:rsidR="009E7FCE" w:rsidRPr="009E7FCE" w:rsidRDefault="009E7FCE" w:rsidP="000933F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7FCE">
        <w:rPr>
          <w:sz w:val="28"/>
          <w:szCs w:val="28"/>
        </w:rPr>
        <w:t>28 февраля 2018 года городско</w:t>
      </w:r>
      <w:r w:rsidR="002011EB">
        <w:rPr>
          <w:sz w:val="28"/>
          <w:szCs w:val="28"/>
        </w:rPr>
        <w:t>й</w:t>
      </w:r>
      <w:r w:rsidRPr="009E7FCE">
        <w:rPr>
          <w:sz w:val="28"/>
          <w:szCs w:val="28"/>
        </w:rPr>
        <w:t xml:space="preserve"> округ город-курорт Кисловодск</w:t>
      </w:r>
      <w:r w:rsidR="008238BF">
        <w:rPr>
          <w:sz w:val="28"/>
          <w:szCs w:val="28"/>
        </w:rPr>
        <w:t>,</w:t>
      </w:r>
      <w:r w:rsidR="002011EB">
        <w:rPr>
          <w:sz w:val="28"/>
          <w:szCs w:val="28"/>
        </w:rPr>
        <w:t xml:space="preserve"> вступил</w:t>
      </w:r>
      <w:r w:rsidR="008238BF">
        <w:rPr>
          <w:sz w:val="28"/>
          <w:szCs w:val="28"/>
        </w:rPr>
        <w:t xml:space="preserve"> в А</w:t>
      </w:r>
      <w:r w:rsidRPr="009E7FCE">
        <w:rPr>
          <w:sz w:val="28"/>
          <w:szCs w:val="28"/>
        </w:rPr>
        <w:t>ссоциацию курортных и туристических городов</w:t>
      </w:r>
      <w:r>
        <w:rPr>
          <w:sz w:val="28"/>
          <w:szCs w:val="28"/>
        </w:rPr>
        <w:t xml:space="preserve"> России</w:t>
      </w:r>
      <w:r w:rsidRPr="009E7FCE">
        <w:rPr>
          <w:sz w:val="28"/>
          <w:szCs w:val="28"/>
        </w:rPr>
        <w:t>.</w:t>
      </w:r>
    </w:p>
    <w:p w:rsidR="00033EF6" w:rsidRDefault="00534386" w:rsidP="000933F9">
      <w:pPr>
        <w:ind w:firstLine="567"/>
        <w:jc w:val="both"/>
        <w:rPr>
          <w:sz w:val="28"/>
          <w:szCs w:val="28"/>
        </w:rPr>
      </w:pPr>
      <w:r w:rsidRPr="00033EF6">
        <w:rPr>
          <w:rFonts w:eastAsiaTheme="minorHAnsi"/>
          <w:sz w:val="28"/>
          <w:szCs w:val="28"/>
          <w:lang w:eastAsia="en-US"/>
        </w:rPr>
        <w:t>В рамках</w:t>
      </w:r>
      <w:r w:rsidR="00C7042A" w:rsidRPr="00033EF6">
        <w:rPr>
          <w:sz w:val="28"/>
          <w:szCs w:val="28"/>
        </w:rPr>
        <w:t xml:space="preserve"> </w:t>
      </w:r>
      <w:r w:rsidR="00C7042A" w:rsidRPr="00033EF6">
        <w:rPr>
          <w:rFonts w:eastAsiaTheme="minorHAnsi"/>
          <w:sz w:val="28"/>
          <w:szCs w:val="28"/>
          <w:lang w:eastAsia="en-US"/>
        </w:rPr>
        <w:t>развития</w:t>
      </w:r>
      <w:r w:rsidR="00033EF6">
        <w:rPr>
          <w:rFonts w:eastAsiaTheme="minorHAnsi"/>
          <w:sz w:val="28"/>
          <w:szCs w:val="28"/>
          <w:lang w:eastAsia="en-US"/>
        </w:rPr>
        <w:t xml:space="preserve"> и расширения</w:t>
      </w:r>
      <w:r w:rsidR="00C7042A" w:rsidRPr="00033EF6">
        <w:rPr>
          <w:rFonts w:eastAsiaTheme="minorHAnsi"/>
          <w:sz w:val="28"/>
          <w:szCs w:val="28"/>
          <w:lang w:eastAsia="en-US"/>
        </w:rPr>
        <w:t xml:space="preserve"> международных и экономических отношений</w:t>
      </w:r>
      <w:r w:rsidR="002011EB">
        <w:rPr>
          <w:rFonts w:eastAsiaTheme="minorHAnsi"/>
          <w:sz w:val="28"/>
          <w:szCs w:val="28"/>
          <w:lang w:eastAsia="en-US"/>
        </w:rPr>
        <w:t>,</w:t>
      </w:r>
      <w:r w:rsidRPr="00033EF6">
        <w:rPr>
          <w:rFonts w:eastAsiaTheme="minorHAnsi"/>
          <w:sz w:val="28"/>
          <w:szCs w:val="28"/>
          <w:lang w:eastAsia="en-US"/>
        </w:rPr>
        <w:t xml:space="preserve"> установления побратимских связей, федеральный курорт </w:t>
      </w:r>
      <w:r w:rsidR="00504507" w:rsidRPr="00033EF6">
        <w:rPr>
          <w:rFonts w:eastAsiaTheme="minorHAnsi"/>
          <w:sz w:val="28"/>
          <w:szCs w:val="28"/>
          <w:lang w:eastAsia="en-US"/>
        </w:rPr>
        <w:t>посетили делегации</w:t>
      </w:r>
      <w:r w:rsidR="00D94D27" w:rsidRPr="00033EF6">
        <w:rPr>
          <w:rFonts w:eastAsiaTheme="minorHAnsi"/>
          <w:sz w:val="28"/>
          <w:szCs w:val="28"/>
          <w:lang w:eastAsia="en-US"/>
        </w:rPr>
        <w:t xml:space="preserve"> </w:t>
      </w:r>
      <w:r w:rsidR="00033EF6" w:rsidRPr="00033EF6">
        <w:rPr>
          <w:sz w:val="28"/>
          <w:szCs w:val="28"/>
        </w:rPr>
        <w:t>из</w:t>
      </w:r>
      <w:r w:rsidR="00771D80">
        <w:rPr>
          <w:sz w:val="28"/>
          <w:szCs w:val="28"/>
        </w:rPr>
        <w:t xml:space="preserve"> </w:t>
      </w:r>
      <w:r w:rsidR="00033EF6" w:rsidRPr="00033EF6">
        <w:rPr>
          <w:sz w:val="28"/>
          <w:szCs w:val="28"/>
        </w:rPr>
        <w:t>г. Санкт-Петербурга</w:t>
      </w:r>
      <w:r w:rsidR="00771D80">
        <w:rPr>
          <w:sz w:val="28"/>
          <w:szCs w:val="28"/>
        </w:rPr>
        <w:t xml:space="preserve"> </w:t>
      </w:r>
      <w:r w:rsidR="00033EF6" w:rsidRPr="00033EF6">
        <w:rPr>
          <w:sz w:val="28"/>
          <w:szCs w:val="28"/>
        </w:rPr>
        <w:t>и</w:t>
      </w:r>
      <w:r w:rsidR="00771D80">
        <w:rPr>
          <w:sz w:val="28"/>
          <w:szCs w:val="28"/>
        </w:rPr>
        <w:t xml:space="preserve"> </w:t>
      </w:r>
      <w:r w:rsidR="00033EF6" w:rsidRPr="00033EF6">
        <w:rPr>
          <w:sz w:val="28"/>
          <w:szCs w:val="28"/>
        </w:rPr>
        <w:t>Республики Узбекистан</w:t>
      </w:r>
      <w:r w:rsidR="00033EF6">
        <w:rPr>
          <w:sz w:val="28"/>
          <w:szCs w:val="28"/>
        </w:rPr>
        <w:t>,</w:t>
      </w:r>
      <w:r w:rsidR="00033EF6" w:rsidRPr="00033EF6">
        <w:rPr>
          <w:sz w:val="28"/>
          <w:szCs w:val="28"/>
        </w:rPr>
        <w:t xml:space="preserve"> подписан</w:t>
      </w:r>
      <w:r w:rsidR="00033EF6">
        <w:rPr>
          <w:sz w:val="28"/>
          <w:szCs w:val="28"/>
        </w:rPr>
        <w:t>ы</w:t>
      </w:r>
      <w:r w:rsidR="00033EF6" w:rsidRPr="00033EF6">
        <w:rPr>
          <w:sz w:val="28"/>
          <w:szCs w:val="28"/>
        </w:rPr>
        <w:t xml:space="preserve"> </w:t>
      </w:r>
      <w:r w:rsidR="00033EF6" w:rsidRPr="002011EB">
        <w:rPr>
          <w:sz w:val="28"/>
          <w:szCs w:val="28"/>
        </w:rPr>
        <w:t>соглашения</w:t>
      </w:r>
      <w:r w:rsidR="00771D80">
        <w:rPr>
          <w:sz w:val="28"/>
          <w:szCs w:val="28"/>
        </w:rPr>
        <w:t xml:space="preserve"> </w:t>
      </w:r>
      <w:r w:rsidR="00033EF6" w:rsidRPr="00033EF6">
        <w:rPr>
          <w:sz w:val="28"/>
          <w:szCs w:val="28"/>
        </w:rPr>
        <w:t>о сотрудничестве с администрацией Центрального района Санкт-Петербурга</w:t>
      </w:r>
      <w:r w:rsidR="00033EF6">
        <w:rPr>
          <w:sz w:val="28"/>
          <w:szCs w:val="28"/>
        </w:rPr>
        <w:t xml:space="preserve"> и</w:t>
      </w:r>
      <w:r w:rsidR="00771D80">
        <w:rPr>
          <w:sz w:val="28"/>
          <w:szCs w:val="28"/>
        </w:rPr>
        <w:t xml:space="preserve"> </w:t>
      </w:r>
      <w:r w:rsidR="00033EF6" w:rsidRPr="00033EF6">
        <w:rPr>
          <w:sz w:val="28"/>
          <w:szCs w:val="28"/>
        </w:rPr>
        <w:t>с администрацией Ленинского района г. Минска.</w:t>
      </w:r>
      <w:r w:rsidR="008238BF" w:rsidRPr="008238BF">
        <w:rPr>
          <w:color w:val="000000"/>
          <w:sz w:val="28"/>
          <w:szCs w:val="28"/>
        </w:rPr>
        <w:t xml:space="preserve"> </w:t>
      </w:r>
    </w:p>
    <w:p w:rsidR="00C06754" w:rsidRDefault="00C06754" w:rsidP="000933F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6754">
        <w:rPr>
          <w:sz w:val="28"/>
          <w:szCs w:val="28"/>
        </w:rPr>
        <w:t>ля представителей маркетинговой службы санаториев, гостиниц и пансионатов</w:t>
      </w:r>
      <w:r>
        <w:rPr>
          <w:b/>
          <w:sz w:val="28"/>
          <w:szCs w:val="28"/>
        </w:rPr>
        <w:t xml:space="preserve"> </w:t>
      </w:r>
      <w:r w:rsidRPr="002011EB">
        <w:rPr>
          <w:sz w:val="28"/>
          <w:szCs w:val="28"/>
        </w:rPr>
        <w:t xml:space="preserve">в течение года проведены: </w:t>
      </w:r>
      <w:r w:rsidRPr="00C06754">
        <w:rPr>
          <w:sz w:val="28"/>
          <w:szCs w:val="28"/>
        </w:rPr>
        <w:t>семинар</w:t>
      </w:r>
      <w:r>
        <w:rPr>
          <w:b/>
          <w:sz w:val="28"/>
          <w:szCs w:val="28"/>
        </w:rPr>
        <w:t xml:space="preserve"> </w:t>
      </w:r>
      <w:r w:rsidRPr="00C06754">
        <w:rPr>
          <w:sz w:val="28"/>
          <w:szCs w:val="28"/>
        </w:rPr>
        <w:t>«Управление рекламной деятельностью санаториев»,</w:t>
      </w:r>
      <w:r w:rsidR="00771D80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выставка «</w:t>
      </w:r>
      <w:r w:rsidRPr="00C06754">
        <w:rPr>
          <w:sz w:val="28"/>
          <w:szCs w:val="28"/>
          <w:lang w:val="en-US"/>
        </w:rPr>
        <w:t>Hospitality</w:t>
      </w:r>
      <w:r w:rsidRPr="00C06754">
        <w:rPr>
          <w:sz w:val="28"/>
          <w:szCs w:val="28"/>
        </w:rPr>
        <w:t xml:space="preserve"> </w:t>
      </w:r>
      <w:r w:rsidRPr="00C06754">
        <w:rPr>
          <w:sz w:val="28"/>
          <w:szCs w:val="28"/>
          <w:lang w:val="en-US"/>
        </w:rPr>
        <w:t>Business</w:t>
      </w:r>
      <w:r w:rsidRPr="00C06754">
        <w:rPr>
          <w:sz w:val="28"/>
          <w:szCs w:val="28"/>
        </w:rPr>
        <w:t xml:space="preserve"> </w:t>
      </w:r>
      <w:r w:rsidRPr="00C06754">
        <w:rPr>
          <w:sz w:val="28"/>
          <w:szCs w:val="28"/>
          <w:lang w:val="en-US"/>
        </w:rPr>
        <w:t>Day</w:t>
      </w:r>
      <w:r>
        <w:rPr>
          <w:sz w:val="28"/>
          <w:szCs w:val="28"/>
        </w:rPr>
        <w:t>»</w:t>
      </w:r>
      <w:r w:rsidR="002011EB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которой представлено</w:t>
      </w:r>
      <w:r w:rsidRPr="00C06754">
        <w:rPr>
          <w:sz w:val="28"/>
          <w:szCs w:val="28"/>
        </w:rPr>
        <w:t xml:space="preserve"> более 50 ведущих федеральных и местных поставщиков сегмента </w:t>
      </w:r>
      <w:proofErr w:type="spellStart"/>
      <w:r w:rsidRPr="00C06754">
        <w:rPr>
          <w:sz w:val="28"/>
          <w:szCs w:val="28"/>
        </w:rPr>
        <w:t>HoReCa</w:t>
      </w:r>
      <w:proofErr w:type="spellEnd"/>
      <w:r w:rsidRPr="00C06754">
        <w:rPr>
          <w:sz w:val="28"/>
          <w:szCs w:val="28"/>
        </w:rPr>
        <w:t xml:space="preserve"> (отель, ресторан, санатории)</w:t>
      </w:r>
      <w:r w:rsidR="002011EB">
        <w:rPr>
          <w:sz w:val="28"/>
          <w:szCs w:val="28"/>
        </w:rPr>
        <w:t>. Для туристических операторов, осуществляющих деятельности на курорте проведен</w:t>
      </w:r>
      <w:r w:rsidR="00771D80">
        <w:rPr>
          <w:sz w:val="28"/>
          <w:szCs w:val="28"/>
        </w:rPr>
        <w:t xml:space="preserve"> </w:t>
      </w:r>
      <w:r w:rsidR="002011EB">
        <w:rPr>
          <w:sz w:val="28"/>
          <w:szCs w:val="28"/>
        </w:rPr>
        <w:t>«</w:t>
      </w:r>
      <w:proofErr w:type="spellStart"/>
      <w:r w:rsidRPr="00C06754">
        <w:rPr>
          <w:sz w:val="28"/>
          <w:szCs w:val="28"/>
        </w:rPr>
        <w:t>инфотур</w:t>
      </w:r>
      <w:proofErr w:type="spellEnd"/>
      <w:r w:rsidR="002011EB">
        <w:rPr>
          <w:sz w:val="28"/>
          <w:szCs w:val="28"/>
        </w:rPr>
        <w:t>»</w:t>
      </w:r>
      <w:r w:rsidRPr="00C06754">
        <w:rPr>
          <w:sz w:val="28"/>
          <w:szCs w:val="28"/>
        </w:rPr>
        <w:t xml:space="preserve"> с представителями туроператоров г. Санкт-Петербурга и Северо-Западного федерального округа</w:t>
      </w:r>
      <w:r w:rsidR="002011EB">
        <w:rPr>
          <w:sz w:val="28"/>
          <w:szCs w:val="28"/>
        </w:rPr>
        <w:t>,</w:t>
      </w:r>
      <w:r w:rsidRPr="00C06754">
        <w:rPr>
          <w:sz w:val="28"/>
          <w:szCs w:val="28"/>
        </w:rPr>
        <w:t xml:space="preserve"> </w:t>
      </w:r>
      <w:r w:rsidR="002011EB">
        <w:rPr>
          <w:sz w:val="28"/>
          <w:szCs w:val="28"/>
        </w:rPr>
        <w:t>в</w:t>
      </w:r>
      <w:r w:rsidRPr="00C06754">
        <w:rPr>
          <w:sz w:val="28"/>
          <w:szCs w:val="28"/>
        </w:rPr>
        <w:t xml:space="preserve"> </w:t>
      </w:r>
      <w:r w:rsidR="002011EB">
        <w:rPr>
          <w:sz w:val="28"/>
          <w:szCs w:val="28"/>
        </w:rPr>
        <w:t>котором</w:t>
      </w:r>
      <w:r w:rsidRPr="00C06754">
        <w:rPr>
          <w:sz w:val="28"/>
          <w:szCs w:val="28"/>
        </w:rPr>
        <w:t xml:space="preserve"> принял участие 21 туроператор</w:t>
      </w:r>
      <w:r w:rsidR="002011EB">
        <w:rPr>
          <w:sz w:val="28"/>
          <w:szCs w:val="28"/>
        </w:rPr>
        <w:t xml:space="preserve">, </w:t>
      </w:r>
      <w:r w:rsidRPr="00C06754">
        <w:rPr>
          <w:sz w:val="28"/>
          <w:szCs w:val="28"/>
        </w:rPr>
        <w:t>итог</w:t>
      </w:r>
      <w:r w:rsidR="002011EB">
        <w:rPr>
          <w:sz w:val="28"/>
          <w:szCs w:val="28"/>
        </w:rPr>
        <w:t xml:space="preserve">ом </w:t>
      </w:r>
      <w:r w:rsidRPr="00C06754">
        <w:rPr>
          <w:sz w:val="28"/>
          <w:szCs w:val="28"/>
        </w:rPr>
        <w:t xml:space="preserve">работы </w:t>
      </w:r>
      <w:r w:rsidR="002011EB">
        <w:rPr>
          <w:sz w:val="28"/>
          <w:szCs w:val="28"/>
        </w:rPr>
        <w:t>стало заключение новых</w:t>
      </w:r>
      <w:r w:rsidRPr="00C06754">
        <w:rPr>
          <w:sz w:val="28"/>
          <w:szCs w:val="28"/>
        </w:rPr>
        <w:t xml:space="preserve"> агентски</w:t>
      </w:r>
      <w:r w:rsidR="002011EB">
        <w:rPr>
          <w:sz w:val="28"/>
          <w:szCs w:val="28"/>
        </w:rPr>
        <w:t>х</w:t>
      </w:r>
      <w:r w:rsidRPr="00C06754">
        <w:rPr>
          <w:sz w:val="28"/>
          <w:szCs w:val="28"/>
        </w:rPr>
        <w:t xml:space="preserve"> договор</w:t>
      </w:r>
      <w:r w:rsidR="002011EB">
        <w:rPr>
          <w:sz w:val="28"/>
          <w:szCs w:val="28"/>
        </w:rPr>
        <w:t>ов</w:t>
      </w:r>
      <w:r w:rsidRPr="00C06754">
        <w:rPr>
          <w:sz w:val="28"/>
          <w:szCs w:val="28"/>
        </w:rPr>
        <w:t>.</w:t>
      </w:r>
    </w:p>
    <w:p w:rsidR="005017A8" w:rsidRDefault="00C06754" w:rsidP="000933F9">
      <w:pPr>
        <w:ind w:firstLine="567"/>
        <w:jc w:val="both"/>
        <w:rPr>
          <w:rFonts w:eastAsiaTheme="minorHAnsi"/>
          <w:bCs/>
          <w:sz w:val="28"/>
          <w:szCs w:val="28"/>
          <w:bdr w:val="none" w:sz="0" w:space="0" w:color="auto" w:frame="1"/>
          <w:lang w:eastAsia="en-US"/>
        </w:rPr>
      </w:pPr>
      <w:r w:rsidRPr="00795D6D">
        <w:rPr>
          <w:rFonts w:eastAsiaTheme="minorHAnsi"/>
          <w:sz w:val="28"/>
          <w:szCs w:val="28"/>
          <w:lang w:eastAsia="en-US"/>
        </w:rPr>
        <w:t>В рамках ежегодной</w:t>
      </w:r>
      <w:r w:rsidR="00771D80" w:rsidRPr="00795D6D">
        <w:rPr>
          <w:rFonts w:eastAsiaTheme="minorHAnsi"/>
          <w:sz w:val="28"/>
          <w:szCs w:val="28"/>
          <w:lang w:eastAsia="en-US"/>
        </w:rPr>
        <w:t xml:space="preserve"> </w:t>
      </w:r>
      <w:r w:rsidRPr="00795D6D">
        <w:rPr>
          <w:rFonts w:eastAsiaTheme="minorHAnsi"/>
          <w:sz w:val="28"/>
          <w:szCs w:val="28"/>
          <w:lang w:eastAsia="en-US"/>
        </w:rPr>
        <w:t>кампании по подготовке города к открытию курортного сезона</w:t>
      </w:r>
      <w:r w:rsidR="00F36177" w:rsidRPr="00795D6D">
        <w:rPr>
          <w:rFonts w:eastAsiaTheme="minorHAnsi"/>
          <w:sz w:val="28"/>
          <w:szCs w:val="28"/>
          <w:lang w:eastAsia="en-US"/>
        </w:rPr>
        <w:t xml:space="preserve"> 2018 года,</w:t>
      </w:r>
      <w:r w:rsidR="00771D80" w:rsidRPr="00795D6D">
        <w:rPr>
          <w:rFonts w:eastAsiaTheme="minorHAnsi"/>
          <w:sz w:val="28"/>
          <w:szCs w:val="28"/>
          <w:lang w:eastAsia="en-US"/>
        </w:rPr>
        <w:t xml:space="preserve"> </w:t>
      </w:r>
      <w:r w:rsidRPr="00795D6D">
        <w:rPr>
          <w:rFonts w:eastAsiaTheme="minorHAnsi"/>
          <w:sz w:val="28"/>
          <w:szCs w:val="28"/>
          <w:lang w:eastAsia="en-US"/>
        </w:rPr>
        <w:t>14 учреждениями и организациями</w:t>
      </w:r>
      <w:r w:rsidR="00771D80" w:rsidRPr="00795D6D">
        <w:rPr>
          <w:rFonts w:eastAsiaTheme="minorHAnsi"/>
          <w:sz w:val="28"/>
          <w:szCs w:val="28"/>
          <w:lang w:eastAsia="en-US"/>
        </w:rPr>
        <w:t xml:space="preserve"> </w:t>
      </w:r>
      <w:r w:rsidRPr="00795D6D">
        <w:rPr>
          <w:rFonts w:eastAsiaTheme="minorHAnsi"/>
          <w:sz w:val="28"/>
          <w:szCs w:val="28"/>
          <w:lang w:eastAsia="en-US"/>
        </w:rPr>
        <w:t xml:space="preserve">выполнены </w:t>
      </w:r>
      <w:r w:rsidRPr="00795D6D">
        <w:rPr>
          <w:spacing w:val="-1"/>
          <w:sz w:val="28"/>
          <w:szCs w:val="28"/>
        </w:rPr>
        <w:lastRenderedPageBreak/>
        <w:t>п</w:t>
      </w:r>
      <w:r w:rsidRPr="00795D6D">
        <w:rPr>
          <w:rFonts w:eastAsiaTheme="minorHAnsi"/>
          <w:sz w:val="28"/>
          <w:szCs w:val="28"/>
          <w:lang w:eastAsia="en-US"/>
        </w:rPr>
        <w:t xml:space="preserve">одписанные соглашений «О </w:t>
      </w:r>
      <w:r w:rsidRPr="00795D6D">
        <w:rPr>
          <w:rFonts w:eastAsiaTheme="minorHAnsi"/>
          <w:bCs/>
          <w:sz w:val="28"/>
          <w:szCs w:val="28"/>
          <w:bdr w:val="none" w:sz="0" w:space="0" w:color="auto" w:frame="1"/>
          <w:lang w:eastAsia="en-US"/>
        </w:rPr>
        <w:t xml:space="preserve">приведении </w:t>
      </w:r>
      <w:hyperlink r:id="rId10" w:tooltip="Объекты недвижимости" w:history="1">
        <w:r w:rsidRPr="00795D6D">
          <w:rPr>
            <w:rFonts w:eastAsiaTheme="minorHAnsi"/>
            <w:bCs/>
            <w:sz w:val="28"/>
            <w:szCs w:val="28"/>
            <w:bdr w:val="none" w:sz="0" w:space="0" w:color="auto" w:frame="1"/>
            <w:lang w:eastAsia="en-US"/>
          </w:rPr>
          <w:t>объекта недвижимости</w:t>
        </w:r>
      </w:hyperlink>
      <w:r w:rsidRPr="00795D6D">
        <w:rPr>
          <w:rFonts w:eastAsiaTheme="minorHAnsi"/>
          <w:bCs/>
          <w:sz w:val="28"/>
          <w:szCs w:val="28"/>
          <w:bdr w:val="none" w:sz="0" w:space="0" w:color="auto" w:frame="1"/>
          <w:lang w:eastAsia="en-US"/>
        </w:rPr>
        <w:t xml:space="preserve"> к единому архитектурному облику»</w:t>
      </w:r>
      <w:r w:rsidR="005017A8" w:rsidRPr="00795D6D">
        <w:rPr>
          <w:rFonts w:eastAsiaTheme="minorHAnsi"/>
          <w:bCs/>
          <w:sz w:val="28"/>
          <w:szCs w:val="28"/>
          <w:bdr w:val="none" w:sz="0" w:space="0" w:color="auto" w:frame="1"/>
          <w:lang w:eastAsia="en-US"/>
        </w:rPr>
        <w:t>.</w:t>
      </w:r>
    </w:p>
    <w:p w:rsidR="005017A8" w:rsidRDefault="005017A8" w:rsidP="00795D6D">
      <w:pPr>
        <w:jc w:val="both"/>
        <w:rPr>
          <w:sz w:val="28"/>
          <w:szCs w:val="28"/>
        </w:rPr>
      </w:pPr>
    </w:p>
    <w:p w:rsidR="00245529" w:rsidRDefault="008B4629" w:rsidP="000933F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91585">
        <w:rPr>
          <w:color w:val="000000"/>
          <w:sz w:val="28"/>
          <w:szCs w:val="28"/>
        </w:rPr>
        <w:t xml:space="preserve">абота </w:t>
      </w:r>
      <w:r w:rsidR="00291585" w:rsidRPr="00245529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информационно-аналитического отдела</w:t>
      </w:r>
      <w:r w:rsidR="00291585" w:rsidRPr="00836C70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администрации города</w:t>
      </w:r>
      <w:r w:rsidR="0029158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направлена на </w:t>
      </w:r>
      <w:r w:rsidR="00417AE7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создание</w:t>
      </w:r>
      <w:r w:rsidR="00771D80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291585" w:rsidRPr="00291585">
        <w:rPr>
          <w:color w:val="000000"/>
          <w:sz w:val="28"/>
          <w:szCs w:val="28"/>
        </w:rPr>
        <w:t>открыт</w:t>
      </w:r>
      <w:r w:rsidR="00291585">
        <w:rPr>
          <w:color w:val="000000"/>
          <w:sz w:val="28"/>
          <w:szCs w:val="28"/>
        </w:rPr>
        <w:t>ой</w:t>
      </w:r>
      <w:r w:rsidR="00291585" w:rsidRPr="00291585">
        <w:rPr>
          <w:color w:val="000000"/>
          <w:sz w:val="28"/>
          <w:szCs w:val="28"/>
        </w:rPr>
        <w:t xml:space="preserve"> систем</w:t>
      </w:r>
      <w:r w:rsidR="00291585">
        <w:rPr>
          <w:color w:val="000000"/>
          <w:sz w:val="28"/>
          <w:szCs w:val="28"/>
        </w:rPr>
        <w:t>ы</w:t>
      </w:r>
      <w:r w:rsidR="00291585" w:rsidRPr="00291585">
        <w:rPr>
          <w:color w:val="000000"/>
          <w:sz w:val="28"/>
          <w:szCs w:val="28"/>
        </w:rPr>
        <w:t>, отзывчив</w:t>
      </w:r>
      <w:r w:rsidR="00291585">
        <w:rPr>
          <w:color w:val="000000"/>
          <w:sz w:val="28"/>
          <w:szCs w:val="28"/>
        </w:rPr>
        <w:t>ой</w:t>
      </w:r>
      <w:r w:rsidR="00291585" w:rsidRPr="00291585">
        <w:rPr>
          <w:color w:val="000000"/>
          <w:sz w:val="28"/>
          <w:szCs w:val="28"/>
        </w:rPr>
        <w:t xml:space="preserve"> к нуждам и запросам населения</w:t>
      </w:r>
      <w:r w:rsidR="00291585">
        <w:rPr>
          <w:color w:val="000000"/>
          <w:sz w:val="28"/>
          <w:szCs w:val="28"/>
        </w:rPr>
        <w:t>,</w:t>
      </w:r>
      <w:r w:rsidR="00291585" w:rsidRPr="00291585">
        <w:rPr>
          <w:color w:val="000000"/>
          <w:sz w:val="28"/>
          <w:szCs w:val="28"/>
        </w:rPr>
        <w:t xml:space="preserve"> взаимодействующ</w:t>
      </w:r>
      <w:r w:rsidR="00291585">
        <w:rPr>
          <w:color w:val="000000"/>
          <w:sz w:val="28"/>
          <w:szCs w:val="28"/>
        </w:rPr>
        <w:t>ей</w:t>
      </w:r>
      <w:r w:rsidR="00291585" w:rsidRPr="00291585">
        <w:rPr>
          <w:color w:val="000000"/>
          <w:sz w:val="28"/>
          <w:szCs w:val="28"/>
        </w:rPr>
        <w:t xml:space="preserve"> с гражданским обществом.</w:t>
      </w:r>
      <w:r w:rsidR="00771D80">
        <w:rPr>
          <w:color w:val="000000"/>
        </w:rPr>
        <w:t xml:space="preserve"> </w:t>
      </w:r>
      <w:r w:rsidR="00CD69AC">
        <w:rPr>
          <w:color w:val="000000"/>
          <w:sz w:val="28"/>
          <w:szCs w:val="28"/>
        </w:rPr>
        <w:t>В</w:t>
      </w:r>
      <w:r w:rsidR="00836C70" w:rsidRPr="00836C70">
        <w:rPr>
          <w:color w:val="000000"/>
          <w:sz w:val="28"/>
          <w:szCs w:val="28"/>
        </w:rPr>
        <w:t xml:space="preserve"> медиа-содружество с администрацией города вовлечены интернет-издания: «Наш Кисловодск», «КМВ-</w:t>
      </w:r>
      <w:proofErr w:type="spellStart"/>
      <w:r w:rsidR="00836C70" w:rsidRPr="00836C70">
        <w:rPr>
          <w:color w:val="000000"/>
          <w:sz w:val="28"/>
          <w:szCs w:val="28"/>
        </w:rPr>
        <w:t>информ</w:t>
      </w:r>
      <w:proofErr w:type="spellEnd"/>
      <w:r w:rsidR="00836C70" w:rsidRPr="00836C70">
        <w:rPr>
          <w:color w:val="000000"/>
          <w:sz w:val="28"/>
          <w:szCs w:val="28"/>
        </w:rPr>
        <w:t>», «КМВ экспресс»</w:t>
      </w:r>
      <w:r w:rsidR="004D7EDB">
        <w:rPr>
          <w:color w:val="000000"/>
          <w:sz w:val="28"/>
          <w:szCs w:val="28"/>
        </w:rPr>
        <w:t>,</w:t>
      </w:r>
      <w:r w:rsidR="00836C70" w:rsidRPr="00836C70">
        <w:rPr>
          <w:color w:val="000000"/>
          <w:sz w:val="28"/>
          <w:szCs w:val="28"/>
        </w:rPr>
        <w:t xml:space="preserve"> «Интересно о Кисловодске»</w:t>
      </w:r>
      <w:r w:rsidR="004D7EDB">
        <w:rPr>
          <w:color w:val="000000"/>
          <w:sz w:val="28"/>
          <w:szCs w:val="28"/>
        </w:rPr>
        <w:t>,</w:t>
      </w:r>
      <w:r w:rsidR="00836C70" w:rsidRPr="00836C70">
        <w:rPr>
          <w:color w:val="000000"/>
          <w:sz w:val="28"/>
          <w:szCs w:val="28"/>
        </w:rPr>
        <w:t xml:space="preserve"> </w:t>
      </w:r>
      <w:r w:rsidR="004D7EDB">
        <w:rPr>
          <w:color w:val="000000"/>
          <w:sz w:val="28"/>
          <w:szCs w:val="28"/>
        </w:rPr>
        <w:t>н</w:t>
      </w:r>
      <w:r w:rsidR="00836C70" w:rsidRPr="00836C70">
        <w:rPr>
          <w:color w:val="000000"/>
          <w:sz w:val="28"/>
          <w:szCs w:val="28"/>
        </w:rPr>
        <w:t xml:space="preserve">а канале </w:t>
      </w:r>
      <w:r w:rsidR="00836C70" w:rsidRPr="00836C70">
        <w:rPr>
          <w:color w:val="000000"/>
          <w:sz w:val="28"/>
          <w:szCs w:val="28"/>
          <w:lang w:val="en-US"/>
        </w:rPr>
        <w:t>YouTube</w:t>
      </w:r>
      <w:r w:rsidR="00836C70" w:rsidRPr="00836C70">
        <w:rPr>
          <w:color w:val="000000"/>
          <w:sz w:val="28"/>
          <w:szCs w:val="28"/>
        </w:rPr>
        <w:t xml:space="preserve"> создан домен «Город Кисловодск», где размещается полная версия видеоматериалов, снятых о курорте. </w:t>
      </w:r>
      <w:r w:rsidR="00CD69AC" w:rsidRPr="00836C70">
        <w:rPr>
          <w:color w:val="000000"/>
          <w:sz w:val="28"/>
          <w:szCs w:val="28"/>
        </w:rPr>
        <w:t>В 2018 году открыта</w:t>
      </w:r>
      <w:r w:rsidR="00CD69AC" w:rsidRPr="004D7EDB">
        <w:t xml:space="preserve"> </w:t>
      </w:r>
      <w:r w:rsidR="00CD69AC" w:rsidRPr="004D7EDB">
        <w:rPr>
          <w:color w:val="000000"/>
          <w:sz w:val="28"/>
          <w:szCs w:val="28"/>
        </w:rPr>
        <w:t>электронная версия</w:t>
      </w:r>
      <w:r w:rsidR="00CD69AC" w:rsidRPr="00836C70">
        <w:rPr>
          <w:color w:val="000000"/>
          <w:sz w:val="28"/>
          <w:szCs w:val="28"/>
        </w:rPr>
        <w:t xml:space="preserve"> муниципально</w:t>
      </w:r>
      <w:r w:rsidR="00CD69AC">
        <w:rPr>
          <w:color w:val="000000"/>
          <w:sz w:val="28"/>
          <w:szCs w:val="28"/>
        </w:rPr>
        <w:t>го</w:t>
      </w:r>
      <w:r w:rsidR="00CD69AC" w:rsidRPr="00836C70">
        <w:rPr>
          <w:color w:val="000000"/>
          <w:sz w:val="28"/>
          <w:szCs w:val="28"/>
        </w:rPr>
        <w:t xml:space="preserve"> печатно</w:t>
      </w:r>
      <w:r w:rsidR="00CD69AC">
        <w:rPr>
          <w:color w:val="000000"/>
          <w:sz w:val="28"/>
          <w:szCs w:val="28"/>
        </w:rPr>
        <w:t>го</w:t>
      </w:r>
      <w:r w:rsidR="00CD69AC" w:rsidRPr="00836C70">
        <w:rPr>
          <w:color w:val="000000"/>
          <w:sz w:val="28"/>
          <w:szCs w:val="28"/>
        </w:rPr>
        <w:t xml:space="preserve"> издани</w:t>
      </w:r>
      <w:r w:rsidR="00CD69AC">
        <w:rPr>
          <w:color w:val="000000"/>
          <w:sz w:val="28"/>
          <w:szCs w:val="28"/>
        </w:rPr>
        <w:t>я «Кисловодская газета».</w:t>
      </w:r>
      <w:r w:rsidR="00245529">
        <w:rPr>
          <w:color w:val="000000"/>
          <w:sz w:val="28"/>
          <w:szCs w:val="28"/>
        </w:rPr>
        <w:t xml:space="preserve"> </w:t>
      </w:r>
    </w:p>
    <w:p w:rsidR="004D7EDB" w:rsidRDefault="00245529" w:rsidP="000933F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с</w:t>
      </w:r>
      <w:r w:rsidRPr="006C7A1C">
        <w:rPr>
          <w:color w:val="000000"/>
          <w:sz w:val="28"/>
          <w:szCs w:val="28"/>
        </w:rPr>
        <w:t>овершенствовани</w:t>
      </w:r>
      <w:r>
        <w:rPr>
          <w:color w:val="000000"/>
          <w:sz w:val="28"/>
          <w:szCs w:val="28"/>
        </w:rPr>
        <w:t>я</w:t>
      </w:r>
      <w:r w:rsidRPr="006C7A1C">
        <w:rPr>
          <w:color w:val="000000"/>
          <w:sz w:val="28"/>
          <w:szCs w:val="28"/>
        </w:rPr>
        <w:t xml:space="preserve"> местного самоуправления</w:t>
      </w:r>
      <w:r>
        <w:rPr>
          <w:color w:val="000000"/>
          <w:sz w:val="28"/>
          <w:szCs w:val="28"/>
        </w:rPr>
        <w:t xml:space="preserve"> и повышения </w:t>
      </w:r>
      <w:r w:rsidRPr="006C7A1C">
        <w:rPr>
          <w:color w:val="000000"/>
          <w:sz w:val="28"/>
          <w:szCs w:val="28"/>
        </w:rPr>
        <w:t>уровн</w:t>
      </w:r>
      <w:r>
        <w:rPr>
          <w:color w:val="000000"/>
          <w:sz w:val="28"/>
          <w:szCs w:val="28"/>
        </w:rPr>
        <w:t>я</w:t>
      </w:r>
      <w:r w:rsidRPr="006C7A1C">
        <w:rPr>
          <w:color w:val="000000"/>
          <w:sz w:val="28"/>
          <w:szCs w:val="28"/>
        </w:rPr>
        <w:t xml:space="preserve"> «прозрачности» органов власти</w:t>
      </w:r>
      <w:r w:rsidRPr="00507E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</w:t>
      </w:r>
      <w:r w:rsidRPr="00836C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течение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2018</w:t>
      </w:r>
      <w:r w:rsidRPr="00836C70">
        <w:rPr>
          <w:rFonts w:eastAsiaTheme="minorHAnsi"/>
          <w:color w:val="000000" w:themeColor="text1"/>
          <w:sz w:val="28"/>
          <w:szCs w:val="28"/>
          <w:lang w:eastAsia="en-US"/>
        </w:rPr>
        <w:t>года опубликовано 1525 информационных материалов об общественно-экономической и социально-культурной жизни курорта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836C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836C70">
        <w:rPr>
          <w:rFonts w:eastAsiaTheme="minorHAnsi"/>
          <w:color w:val="000000" w:themeColor="text1"/>
          <w:sz w:val="28"/>
          <w:szCs w:val="28"/>
          <w:lang w:eastAsia="en-US"/>
        </w:rPr>
        <w:t>ыпущено 78 теле- и радиопередач, подготовлено 263 интервью и комментари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ев</w:t>
      </w:r>
      <w:r w:rsidRPr="00836C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Главы города и его заместителей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836C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к</w:t>
      </w:r>
      <w:r w:rsidRPr="00836C70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отор</w:t>
      </w: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ые </w:t>
      </w:r>
      <w:proofErr w:type="gramStart"/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транслировались</w:t>
      </w:r>
      <w:proofErr w:type="gramEnd"/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в том числе на </w:t>
      </w:r>
      <w:r w:rsidRPr="00836C70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федеральных</w:t>
      </w: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и региональных</w:t>
      </w:r>
      <w:r w:rsidRPr="00836C70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каналах</w:t>
      </w: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:</w:t>
      </w:r>
      <w:r w:rsidRPr="00836C70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836C70">
        <w:rPr>
          <w:color w:val="000000"/>
          <w:sz w:val="28"/>
          <w:szCs w:val="28"/>
        </w:rPr>
        <w:t>«Вести недели», «Новост</w:t>
      </w:r>
      <w:r>
        <w:rPr>
          <w:color w:val="000000"/>
          <w:sz w:val="28"/>
          <w:szCs w:val="28"/>
        </w:rPr>
        <w:t>и</w:t>
      </w:r>
      <w:r w:rsidRPr="00836C70">
        <w:rPr>
          <w:color w:val="000000"/>
          <w:sz w:val="28"/>
          <w:szCs w:val="28"/>
        </w:rPr>
        <w:t xml:space="preserve"> на Первом канале</w:t>
      </w:r>
      <w:r>
        <w:rPr>
          <w:color w:val="000000"/>
          <w:sz w:val="28"/>
          <w:szCs w:val="28"/>
        </w:rPr>
        <w:t>»</w:t>
      </w:r>
      <w:r w:rsidRPr="00836C7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36C70">
        <w:rPr>
          <w:color w:val="000000"/>
          <w:sz w:val="28"/>
          <w:szCs w:val="28"/>
        </w:rPr>
        <w:t>«Непутевы</w:t>
      </w:r>
      <w:r>
        <w:rPr>
          <w:color w:val="000000"/>
          <w:sz w:val="28"/>
          <w:szCs w:val="28"/>
        </w:rPr>
        <w:t>е</w:t>
      </w:r>
      <w:r w:rsidRPr="00836C70">
        <w:rPr>
          <w:color w:val="000000"/>
          <w:sz w:val="28"/>
          <w:szCs w:val="28"/>
        </w:rPr>
        <w:t xml:space="preserve"> заметк</w:t>
      </w:r>
      <w:r>
        <w:rPr>
          <w:color w:val="000000"/>
          <w:sz w:val="28"/>
          <w:szCs w:val="28"/>
        </w:rPr>
        <w:t>и</w:t>
      </w:r>
      <w:r w:rsidRPr="00836C70">
        <w:rPr>
          <w:color w:val="000000"/>
          <w:sz w:val="28"/>
          <w:szCs w:val="28"/>
        </w:rPr>
        <w:t>», «Добро</w:t>
      </w:r>
      <w:r>
        <w:rPr>
          <w:color w:val="000000"/>
          <w:sz w:val="28"/>
          <w:szCs w:val="28"/>
        </w:rPr>
        <w:t>е</w:t>
      </w:r>
      <w:r w:rsidRPr="00836C70">
        <w:rPr>
          <w:color w:val="000000"/>
          <w:sz w:val="28"/>
          <w:szCs w:val="28"/>
        </w:rPr>
        <w:t xml:space="preserve"> утр</w:t>
      </w:r>
      <w:r>
        <w:rPr>
          <w:color w:val="000000"/>
          <w:sz w:val="28"/>
          <w:szCs w:val="28"/>
        </w:rPr>
        <w:t>о</w:t>
      </w:r>
      <w:r w:rsidRPr="00836C70">
        <w:rPr>
          <w:color w:val="000000"/>
          <w:sz w:val="28"/>
          <w:szCs w:val="28"/>
        </w:rPr>
        <w:t xml:space="preserve"> на Первом</w:t>
      </w:r>
      <w:r w:rsidRPr="00417AE7">
        <w:t xml:space="preserve"> </w:t>
      </w:r>
      <w:r w:rsidRPr="00417AE7">
        <w:rPr>
          <w:color w:val="000000"/>
          <w:sz w:val="28"/>
          <w:szCs w:val="28"/>
        </w:rPr>
        <w:t>канале</w:t>
      </w:r>
      <w:r w:rsidRPr="00836C70">
        <w:rPr>
          <w:color w:val="000000"/>
          <w:sz w:val="28"/>
          <w:szCs w:val="28"/>
        </w:rPr>
        <w:t>», «Вест</w:t>
      </w:r>
      <w:r>
        <w:rPr>
          <w:color w:val="000000"/>
          <w:sz w:val="28"/>
          <w:szCs w:val="28"/>
        </w:rPr>
        <w:t>и</w:t>
      </w:r>
      <w:r w:rsidRPr="00836C7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8789F" w:rsidRDefault="00CD69AC" w:rsidP="000933F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прошедшем</w:t>
      </w:r>
      <w:r w:rsidR="00203052" w:rsidRPr="00203052">
        <w:rPr>
          <w:color w:val="000000"/>
          <w:sz w:val="28"/>
          <w:szCs w:val="28"/>
        </w:rPr>
        <w:t xml:space="preserve"> году продолжена</w:t>
      </w:r>
      <w:r w:rsidR="00771D80">
        <w:rPr>
          <w:color w:val="000000"/>
          <w:sz w:val="28"/>
          <w:szCs w:val="28"/>
        </w:rPr>
        <w:t xml:space="preserve"> </w:t>
      </w:r>
      <w:r w:rsidR="00203052" w:rsidRPr="00203052">
        <w:rPr>
          <w:color w:val="000000"/>
          <w:sz w:val="28"/>
          <w:szCs w:val="28"/>
        </w:rPr>
        <w:t xml:space="preserve">политика популяризации </w:t>
      </w:r>
      <w:r w:rsidR="00203052" w:rsidRPr="00203052">
        <w:rPr>
          <w:sz w:val="28"/>
          <w:szCs w:val="28"/>
        </w:rPr>
        <w:t>туристско-рекреационного продукта</w:t>
      </w:r>
      <w:r w:rsidR="00771D80">
        <w:rPr>
          <w:sz w:val="28"/>
          <w:szCs w:val="28"/>
        </w:rPr>
        <w:t xml:space="preserve"> </w:t>
      </w:r>
      <w:r w:rsidR="00F16AA2">
        <w:rPr>
          <w:sz w:val="28"/>
          <w:szCs w:val="28"/>
        </w:rPr>
        <w:t>федеральной здравницы</w:t>
      </w:r>
      <w:r w:rsidR="00F8789F">
        <w:rPr>
          <w:sz w:val="28"/>
          <w:szCs w:val="28"/>
        </w:rPr>
        <w:t>:</w:t>
      </w:r>
      <w:r w:rsidR="00203052" w:rsidRPr="00203052">
        <w:rPr>
          <w:sz w:val="28"/>
          <w:szCs w:val="28"/>
        </w:rPr>
        <w:t xml:space="preserve"> </w:t>
      </w:r>
      <w:r w:rsidR="00F8789F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="00F8789F" w:rsidRPr="00836C70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F8789F" w:rsidRPr="00836C70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F8789F" w:rsidRPr="00836C70">
        <w:rPr>
          <w:rFonts w:eastAsiaTheme="minorHAnsi"/>
          <w:color w:val="000000" w:themeColor="text1"/>
          <w:sz w:val="28"/>
          <w:szCs w:val="28"/>
          <w:lang w:eastAsia="en-US"/>
        </w:rPr>
        <w:t>телеканале «Своё ТВ» подготовлено 3 программы «Поехали на курорт»</w:t>
      </w:r>
      <w:r w:rsidR="00F8789F">
        <w:rPr>
          <w:rFonts w:eastAsiaTheme="minorHAnsi"/>
          <w:color w:val="000000" w:themeColor="text1"/>
          <w:sz w:val="28"/>
          <w:szCs w:val="28"/>
          <w:lang w:eastAsia="en-US"/>
        </w:rPr>
        <w:t>, н</w:t>
      </w:r>
      <w:r w:rsidR="00F8789F" w:rsidRPr="00836C70">
        <w:rPr>
          <w:rFonts w:eastAsiaTheme="minorHAnsi"/>
          <w:color w:val="000000" w:themeColor="text1"/>
          <w:sz w:val="28"/>
          <w:szCs w:val="28"/>
          <w:lang w:eastAsia="en-US"/>
        </w:rPr>
        <w:t>а «Дорожном радио»</w:t>
      </w:r>
      <w:r w:rsidR="00245529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F8789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45529" w:rsidRPr="00836C70">
        <w:rPr>
          <w:rFonts w:eastAsiaTheme="minorHAnsi"/>
          <w:color w:val="000000" w:themeColor="text1"/>
          <w:sz w:val="28"/>
          <w:szCs w:val="28"/>
          <w:lang w:eastAsia="en-US"/>
        </w:rPr>
        <w:t>состоялось 12 интервью</w:t>
      </w:r>
      <w:r w:rsidR="002455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8789F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F8789F" w:rsidRPr="00F8789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8789F" w:rsidRPr="00836C70">
        <w:rPr>
          <w:rFonts w:eastAsiaTheme="minorHAnsi"/>
          <w:color w:val="000000" w:themeColor="text1"/>
          <w:sz w:val="28"/>
          <w:szCs w:val="28"/>
          <w:lang w:eastAsia="en-US"/>
        </w:rPr>
        <w:t>руководителями ключевых подразделений администрации</w:t>
      </w:r>
      <w:r w:rsidR="00F8789F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F8789F" w:rsidRPr="00836C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8789F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F8789F" w:rsidRPr="00836C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сети интернет организован</w:t>
      </w:r>
      <w:r w:rsidR="00417AE7">
        <w:rPr>
          <w:rFonts w:eastAsiaTheme="minorHAnsi"/>
          <w:color w:val="000000" w:themeColor="text1"/>
          <w:sz w:val="28"/>
          <w:szCs w:val="28"/>
          <w:lang w:eastAsia="en-US"/>
        </w:rPr>
        <w:t>ы</w:t>
      </w:r>
      <w:r w:rsidR="00F8789F" w:rsidRPr="00836C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прямы</w:t>
      </w:r>
      <w:r w:rsidR="00417AE7">
        <w:rPr>
          <w:rFonts w:eastAsiaTheme="minorHAnsi"/>
          <w:color w:val="000000" w:themeColor="text1"/>
          <w:sz w:val="28"/>
          <w:szCs w:val="28"/>
          <w:lang w:eastAsia="en-US"/>
        </w:rPr>
        <w:t xml:space="preserve">е </w:t>
      </w:r>
      <w:r w:rsidR="00F8789F" w:rsidRPr="00836C70">
        <w:rPr>
          <w:rFonts w:eastAsiaTheme="minorHAnsi"/>
          <w:color w:val="000000" w:themeColor="text1"/>
          <w:sz w:val="28"/>
          <w:szCs w:val="28"/>
          <w:lang w:eastAsia="en-US"/>
        </w:rPr>
        <w:t>трансляци</w:t>
      </w:r>
      <w:r w:rsidR="00417AE7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F8789F" w:rsidRPr="00836C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мест проведения культурно-массовых мероприятий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771D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="00836C70" w:rsidRPr="00836C70">
        <w:rPr>
          <w:color w:val="000000"/>
          <w:sz w:val="28"/>
          <w:szCs w:val="28"/>
        </w:rPr>
        <w:t>алажена работа</w:t>
      </w:r>
      <w:r>
        <w:rPr>
          <w:color w:val="000000"/>
          <w:sz w:val="28"/>
          <w:szCs w:val="28"/>
        </w:rPr>
        <w:t xml:space="preserve"> информационного обмена</w:t>
      </w:r>
      <w:r w:rsidR="00771D80">
        <w:rPr>
          <w:color w:val="000000"/>
          <w:sz w:val="28"/>
          <w:szCs w:val="28"/>
        </w:rPr>
        <w:t xml:space="preserve"> </w:t>
      </w:r>
      <w:r w:rsidR="00836C70" w:rsidRPr="00836C70">
        <w:rPr>
          <w:color w:val="000000"/>
          <w:sz w:val="28"/>
          <w:szCs w:val="28"/>
        </w:rPr>
        <w:t>с</w:t>
      </w:r>
      <w:r w:rsidR="00417AE7">
        <w:rPr>
          <w:color w:val="000000"/>
          <w:sz w:val="28"/>
          <w:szCs w:val="28"/>
        </w:rPr>
        <w:t xml:space="preserve"> печатными</w:t>
      </w:r>
      <w:r w:rsidR="00836C70" w:rsidRPr="00836C70">
        <w:rPr>
          <w:color w:val="000000"/>
          <w:sz w:val="28"/>
          <w:szCs w:val="28"/>
        </w:rPr>
        <w:t xml:space="preserve"> изданиями «На Водах»</w:t>
      </w:r>
      <w:r w:rsidR="00F8789F">
        <w:rPr>
          <w:color w:val="000000"/>
          <w:sz w:val="28"/>
          <w:szCs w:val="28"/>
        </w:rPr>
        <w:t>,</w:t>
      </w:r>
      <w:r w:rsidR="00771D80">
        <w:rPr>
          <w:color w:val="000000"/>
          <w:sz w:val="28"/>
          <w:szCs w:val="28"/>
        </w:rPr>
        <w:t xml:space="preserve"> </w:t>
      </w:r>
      <w:r w:rsidR="00836C70" w:rsidRPr="00836C70">
        <w:rPr>
          <w:color w:val="000000"/>
          <w:sz w:val="28"/>
          <w:szCs w:val="28"/>
        </w:rPr>
        <w:t>«Огни КМВ», «4 звезды».</w:t>
      </w:r>
    </w:p>
    <w:p w:rsidR="00F7440F" w:rsidRPr="00836C70" w:rsidRDefault="00F7440F" w:rsidP="000933F9">
      <w:pPr>
        <w:ind w:firstLine="567"/>
        <w:jc w:val="both"/>
        <w:rPr>
          <w:color w:val="000000"/>
          <w:sz w:val="28"/>
          <w:szCs w:val="28"/>
        </w:rPr>
      </w:pPr>
    </w:p>
    <w:p w:rsidR="00245529" w:rsidRDefault="00C47290" w:rsidP="000933F9">
      <w:pPr>
        <w:ind w:firstLine="567"/>
        <w:jc w:val="both"/>
        <w:rPr>
          <w:sz w:val="28"/>
          <w:szCs w:val="28"/>
        </w:rPr>
      </w:pPr>
      <w:r w:rsidRPr="00596B51">
        <w:rPr>
          <w:b/>
          <w:color w:val="333333"/>
          <w:sz w:val="28"/>
          <w:szCs w:val="28"/>
          <w:shd w:val="clear" w:color="auto" w:fill="FFFFFF"/>
        </w:rPr>
        <w:t>Т</w:t>
      </w:r>
      <w:r w:rsidR="002011EB" w:rsidRPr="00596B51">
        <w:rPr>
          <w:b/>
          <w:bCs/>
          <w:color w:val="333333"/>
          <w:sz w:val="28"/>
          <w:szCs w:val="28"/>
          <w:shd w:val="clear" w:color="auto" w:fill="FFFFFF"/>
        </w:rPr>
        <w:t>орговля</w:t>
      </w:r>
      <w:r w:rsidR="00245529" w:rsidRPr="00596B51">
        <w:rPr>
          <w:b/>
          <w:bCs/>
          <w:color w:val="333333"/>
          <w:sz w:val="28"/>
          <w:szCs w:val="28"/>
          <w:shd w:val="clear" w:color="auto" w:fill="FFFFFF"/>
        </w:rPr>
        <w:t>, общественное питание и сервис</w:t>
      </w:r>
      <w:r w:rsidR="00351D26">
        <w:rPr>
          <w:b/>
          <w:bCs/>
          <w:color w:val="333333"/>
          <w:sz w:val="28"/>
          <w:szCs w:val="28"/>
          <w:shd w:val="clear" w:color="auto" w:fill="FFFFFF"/>
        </w:rPr>
        <w:t xml:space="preserve"> (Слайд 17)</w:t>
      </w:r>
      <w:r w:rsidR="00245529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245529">
        <w:rPr>
          <w:color w:val="333333"/>
          <w:sz w:val="28"/>
          <w:szCs w:val="28"/>
          <w:shd w:val="clear" w:color="auto" w:fill="FFFFFF"/>
        </w:rPr>
        <w:t>играю</w:t>
      </w:r>
      <w:r w:rsidR="002011EB" w:rsidRPr="00C47290">
        <w:rPr>
          <w:color w:val="333333"/>
          <w:sz w:val="28"/>
          <w:szCs w:val="28"/>
          <w:shd w:val="clear" w:color="auto" w:fill="FFFFFF"/>
        </w:rPr>
        <w:t>т важную роль в экономическ</w:t>
      </w:r>
      <w:r w:rsidR="00245529">
        <w:rPr>
          <w:color w:val="333333"/>
          <w:sz w:val="28"/>
          <w:szCs w:val="28"/>
          <w:shd w:val="clear" w:color="auto" w:fill="FFFFFF"/>
        </w:rPr>
        <w:t xml:space="preserve">ой жизни и являются </w:t>
      </w:r>
      <w:r w:rsidR="002011EB" w:rsidRPr="00C47290">
        <w:rPr>
          <w:bCs/>
          <w:color w:val="333333"/>
          <w:sz w:val="28"/>
          <w:szCs w:val="28"/>
          <w:shd w:val="clear" w:color="auto" w:fill="FFFFFF"/>
        </w:rPr>
        <w:t>одной</w:t>
      </w:r>
      <w:r w:rsidR="00245529">
        <w:rPr>
          <w:color w:val="333333"/>
          <w:sz w:val="28"/>
          <w:szCs w:val="28"/>
          <w:shd w:val="clear" w:color="auto" w:fill="FFFFFF"/>
        </w:rPr>
        <w:t xml:space="preserve"> </w:t>
      </w:r>
      <w:r w:rsidR="002011EB" w:rsidRPr="00C47290">
        <w:rPr>
          <w:bCs/>
          <w:color w:val="333333"/>
          <w:sz w:val="28"/>
          <w:szCs w:val="28"/>
          <w:shd w:val="clear" w:color="auto" w:fill="FFFFFF"/>
        </w:rPr>
        <w:t>из</w:t>
      </w:r>
      <w:r w:rsidR="00245529">
        <w:rPr>
          <w:color w:val="333333"/>
          <w:sz w:val="28"/>
          <w:szCs w:val="28"/>
          <w:shd w:val="clear" w:color="auto" w:fill="FFFFFF"/>
        </w:rPr>
        <w:t xml:space="preserve"> </w:t>
      </w:r>
      <w:r w:rsidR="002011EB" w:rsidRPr="00C47290">
        <w:rPr>
          <w:bCs/>
          <w:color w:val="333333"/>
          <w:sz w:val="28"/>
          <w:szCs w:val="28"/>
          <w:shd w:val="clear" w:color="auto" w:fill="FFFFFF"/>
        </w:rPr>
        <w:t>наиболее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2011EB" w:rsidRPr="00C47290">
        <w:rPr>
          <w:bCs/>
          <w:color w:val="333333"/>
          <w:sz w:val="28"/>
          <w:szCs w:val="28"/>
          <w:shd w:val="clear" w:color="auto" w:fill="FFFFFF"/>
        </w:rPr>
        <w:t>развитых</w:t>
      </w:r>
      <w:r w:rsidR="00245529">
        <w:rPr>
          <w:color w:val="333333"/>
          <w:sz w:val="28"/>
          <w:szCs w:val="28"/>
          <w:shd w:val="clear" w:color="auto" w:fill="FFFFFF"/>
        </w:rPr>
        <w:t xml:space="preserve"> </w:t>
      </w:r>
      <w:r w:rsidR="002011EB" w:rsidRPr="00C47290">
        <w:rPr>
          <w:color w:val="333333"/>
          <w:sz w:val="28"/>
          <w:szCs w:val="28"/>
          <w:shd w:val="clear" w:color="auto" w:fill="FFFFFF"/>
        </w:rPr>
        <w:t>сфер</w:t>
      </w:r>
      <w:r w:rsidRPr="00C47290">
        <w:rPr>
          <w:color w:val="333333"/>
          <w:sz w:val="28"/>
          <w:szCs w:val="28"/>
          <w:shd w:val="clear" w:color="auto" w:fill="FFFFFF"/>
        </w:rPr>
        <w:t xml:space="preserve"> деятельности.</w:t>
      </w:r>
      <w:r w:rsidR="00771D80">
        <w:rPr>
          <w:sz w:val="28"/>
          <w:szCs w:val="28"/>
        </w:rPr>
        <w:t xml:space="preserve"> </w:t>
      </w:r>
      <w:r w:rsidR="00CD601C" w:rsidRPr="00C94890">
        <w:rPr>
          <w:sz w:val="28"/>
          <w:szCs w:val="28"/>
        </w:rPr>
        <w:t>Все зоны города</w:t>
      </w:r>
      <w:r w:rsidR="00771D80">
        <w:rPr>
          <w:sz w:val="28"/>
          <w:szCs w:val="28"/>
        </w:rPr>
        <w:t xml:space="preserve"> </w:t>
      </w:r>
      <w:r w:rsidR="00CD601C" w:rsidRPr="00C94890">
        <w:rPr>
          <w:sz w:val="28"/>
          <w:szCs w:val="28"/>
        </w:rPr>
        <w:t>охвачены инфраструктурой торговли и услуг.</w:t>
      </w:r>
      <w:r w:rsidR="00C94890">
        <w:rPr>
          <w:sz w:val="28"/>
          <w:szCs w:val="28"/>
        </w:rPr>
        <w:t xml:space="preserve"> </w:t>
      </w:r>
      <w:r w:rsidR="00596B51">
        <w:rPr>
          <w:sz w:val="28"/>
          <w:szCs w:val="28"/>
        </w:rPr>
        <w:t>В</w:t>
      </w:r>
      <w:r w:rsidR="009A2133" w:rsidRPr="00C707B8">
        <w:rPr>
          <w:sz w:val="28"/>
          <w:szCs w:val="28"/>
        </w:rPr>
        <w:t xml:space="preserve"> сфере торговли,</w:t>
      </w:r>
      <w:r w:rsidR="009A2133">
        <w:rPr>
          <w:sz w:val="28"/>
          <w:szCs w:val="28"/>
        </w:rPr>
        <w:t xml:space="preserve"> </w:t>
      </w:r>
      <w:r w:rsidR="009A2133" w:rsidRPr="00B25706">
        <w:rPr>
          <w:sz w:val="28"/>
          <w:szCs w:val="28"/>
        </w:rPr>
        <w:t xml:space="preserve">общественного питания и бытового обслуживания </w:t>
      </w:r>
      <w:r w:rsidR="00596B51">
        <w:rPr>
          <w:sz w:val="28"/>
          <w:szCs w:val="28"/>
        </w:rPr>
        <w:t xml:space="preserve">работает более </w:t>
      </w:r>
      <w:r w:rsidR="009A2133" w:rsidRPr="00B25706">
        <w:rPr>
          <w:sz w:val="28"/>
          <w:szCs w:val="28"/>
        </w:rPr>
        <w:t>12 тыс. человек.</w:t>
      </w:r>
    </w:p>
    <w:p w:rsidR="006A0721" w:rsidRPr="00C94890" w:rsidRDefault="00C47290" w:rsidP="000933F9">
      <w:pPr>
        <w:ind w:firstLine="567"/>
        <w:jc w:val="both"/>
        <w:rPr>
          <w:sz w:val="28"/>
          <w:szCs w:val="28"/>
        </w:rPr>
      </w:pPr>
      <w:r w:rsidRPr="00C47290">
        <w:rPr>
          <w:sz w:val="28"/>
          <w:szCs w:val="28"/>
        </w:rPr>
        <w:t xml:space="preserve">За 2018 год </w:t>
      </w:r>
      <w:r w:rsidR="00245529">
        <w:rPr>
          <w:sz w:val="28"/>
          <w:szCs w:val="28"/>
        </w:rPr>
        <w:t xml:space="preserve">в городе открыто </w:t>
      </w:r>
      <w:r w:rsidRPr="00C47290">
        <w:rPr>
          <w:sz w:val="28"/>
          <w:szCs w:val="28"/>
        </w:rPr>
        <w:t xml:space="preserve">26 </w:t>
      </w:r>
      <w:r>
        <w:rPr>
          <w:sz w:val="28"/>
          <w:szCs w:val="28"/>
        </w:rPr>
        <w:t>магазинов</w:t>
      </w:r>
      <w:r w:rsidR="00245529">
        <w:rPr>
          <w:sz w:val="28"/>
          <w:szCs w:val="28"/>
        </w:rPr>
        <w:t xml:space="preserve">, </w:t>
      </w:r>
      <w:r w:rsidR="00726CC6">
        <w:rPr>
          <w:sz w:val="28"/>
          <w:szCs w:val="28"/>
        </w:rPr>
        <w:t>общее количе</w:t>
      </w:r>
      <w:r w:rsidRPr="00C47290">
        <w:rPr>
          <w:sz w:val="28"/>
          <w:szCs w:val="28"/>
        </w:rPr>
        <w:t>с</w:t>
      </w:r>
      <w:r w:rsidR="00726CC6">
        <w:rPr>
          <w:sz w:val="28"/>
          <w:szCs w:val="28"/>
        </w:rPr>
        <w:t xml:space="preserve">тво </w:t>
      </w:r>
      <w:r w:rsidR="00245529">
        <w:rPr>
          <w:sz w:val="28"/>
          <w:szCs w:val="28"/>
        </w:rPr>
        <w:t xml:space="preserve">которых </w:t>
      </w:r>
      <w:r w:rsidR="00726CC6">
        <w:rPr>
          <w:sz w:val="28"/>
          <w:szCs w:val="28"/>
        </w:rPr>
        <w:t>с</w:t>
      </w:r>
      <w:r w:rsidRPr="00C47290">
        <w:rPr>
          <w:sz w:val="28"/>
          <w:szCs w:val="28"/>
        </w:rPr>
        <w:t>оставляет 886</w:t>
      </w:r>
      <w:r w:rsidR="006A0721" w:rsidRPr="00C47290">
        <w:rPr>
          <w:sz w:val="28"/>
          <w:szCs w:val="28"/>
        </w:rPr>
        <w:t xml:space="preserve">, </w:t>
      </w:r>
      <w:r w:rsidR="0037017F">
        <w:rPr>
          <w:sz w:val="28"/>
          <w:szCs w:val="28"/>
        </w:rPr>
        <w:t>в том числе,</w:t>
      </w:r>
      <w:r w:rsidR="00771D80">
        <w:rPr>
          <w:sz w:val="28"/>
          <w:szCs w:val="28"/>
        </w:rPr>
        <w:t xml:space="preserve"> </w:t>
      </w:r>
      <w:r w:rsidR="006A0721" w:rsidRPr="00C47290">
        <w:rPr>
          <w:sz w:val="28"/>
          <w:szCs w:val="28"/>
        </w:rPr>
        <w:t xml:space="preserve">по </w:t>
      </w:r>
      <w:r w:rsidR="00C94890">
        <w:rPr>
          <w:sz w:val="28"/>
          <w:szCs w:val="28"/>
        </w:rPr>
        <w:t>продаже</w:t>
      </w:r>
      <w:r w:rsidR="006A0721" w:rsidRPr="00C47290">
        <w:rPr>
          <w:sz w:val="28"/>
          <w:szCs w:val="28"/>
        </w:rPr>
        <w:t xml:space="preserve"> </w:t>
      </w:r>
      <w:r w:rsidR="00C94890" w:rsidRPr="00C47290">
        <w:rPr>
          <w:sz w:val="28"/>
          <w:szCs w:val="28"/>
        </w:rPr>
        <w:t>продовольственны</w:t>
      </w:r>
      <w:r w:rsidR="00C94890">
        <w:rPr>
          <w:sz w:val="28"/>
          <w:szCs w:val="28"/>
        </w:rPr>
        <w:t>х</w:t>
      </w:r>
      <w:r w:rsidR="006A0721" w:rsidRPr="00C47290">
        <w:rPr>
          <w:sz w:val="28"/>
          <w:szCs w:val="28"/>
        </w:rPr>
        <w:t xml:space="preserve"> товар</w:t>
      </w:r>
      <w:r w:rsidR="00C94890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6A0721" w:rsidRPr="00C47290">
        <w:rPr>
          <w:sz w:val="28"/>
          <w:szCs w:val="28"/>
        </w:rPr>
        <w:t>386</w:t>
      </w:r>
      <w:r w:rsidRPr="00C47290">
        <w:rPr>
          <w:sz w:val="28"/>
          <w:szCs w:val="28"/>
        </w:rPr>
        <w:t xml:space="preserve"> объектов, </w:t>
      </w:r>
      <w:r w:rsidR="006A0721" w:rsidRPr="00C47290">
        <w:rPr>
          <w:sz w:val="28"/>
          <w:szCs w:val="28"/>
        </w:rPr>
        <w:t>непродовольственны</w:t>
      </w:r>
      <w:r w:rsidR="00C94890">
        <w:rPr>
          <w:sz w:val="28"/>
          <w:szCs w:val="28"/>
        </w:rPr>
        <w:t>х</w:t>
      </w:r>
      <w:r w:rsidR="006A0721" w:rsidRPr="00C47290">
        <w:rPr>
          <w:sz w:val="28"/>
          <w:szCs w:val="28"/>
        </w:rPr>
        <w:t xml:space="preserve"> 500</w:t>
      </w:r>
      <w:r w:rsidRPr="00C47290">
        <w:t xml:space="preserve"> </w:t>
      </w:r>
      <w:r w:rsidRPr="00C47290">
        <w:rPr>
          <w:sz w:val="28"/>
          <w:szCs w:val="28"/>
        </w:rPr>
        <w:t>объектов</w:t>
      </w:r>
      <w:r w:rsidR="006A0721" w:rsidRPr="00C47290">
        <w:rPr>
          <w:sz w:val="28"/>
          <w:szCs w:val="28"/>
        </w:rPr>
        <w:t>.</w:t>
      </w:r>
      <w:r w:rsidR="00C94890">
        <w:rPr>
          <w:sz w:val="28"/>
          <w:szCs w:val="28"/>
        </w:rPr>
        <w:t xml:space="preserve"> </w:t>
      </w:r>
      <w:r w:rsidR="00CD601C" w:rsidRPr="00C94890">
        <w:rPr>
          <w:sz w:val="28"/>
          <w:szCs w:val="28"/>
        </w:rPr>
        <w:t xml:space="preserve">Фактическая </w:t>
      </w:r>
      <w:r w:rsidR="00C94890" w:rsidRPr="00C94890">
        <w:rPr>
          <w:sz w:val="28"/>
          <w:szCs w:val="28"/>
        </w:rPr>
        <w:t>обеспеченность</w:t>
      </w:r>
      <w:r w:rsidR="00771D80">
        <w:rPr>
          <w:sz w:val="28"/>
          <w:szCs w:val="28"/>
        </w:rPr>
        <w:t xml:space="preserve"> </w:t>
      </w:r>
      <w:r w:rsidR="00CD601C" w:rsidRPr="00C94890">
        <w:rPr>
          <w:sz w:val="28"/>
          <w:szCs w:val="28"/>
        </w:rPr>
        <w:t xml:space="preserve">населения торговыми </w:t>
      </w:r>
      <w:r w:rsidR="00C94890" w:rsidRPr="00C94890">
        <w:rPr>
          <w:sz w:val="28"/>
          <w:szCs w:val="28"/>
        </w:rPr>
        <w:t>площадями</w:t>
      </w:r>
      <w:r w:rsidR="00771D80">
        <w:rPr>
          <w:sz w:val="28"/>
          <w:szCs w:val="28"/>
        </w:rPr>
        <w:t xml:space="preserve"> </w:t>
      </w:r>
      <w:r w:rsidR="00CD601C" w:rsidRPr="00C94890">
        <w:rPr>
          <w:sz w:val="28"/>
          <w:szCs w:val="28"/>
        </w:rPr>
        <w:t>составляет 661 м</w:t>
      </w:r>
      <w:proofErr w:type="gramStart"/>
      <w:r w:rsidR="006D3FF2" w:rsidRPr="006D3FF2">
        <w:rPr>
          <w:sz w:val="28"/>
          <w:szCs w:val="28"/>
          <w:vertAlign w:val="superscript"/>
        </w:rPr>
        <w:t>2</w:t>
      </w:r>
      <w:proofErr w:type="gramEnd"/>
      <w:r w:rsidR="00CD601C" w:rsidRPr="00C94890">
        <w:rPr>
          <w:sz w:val="28"/>
          <w:szCs w:val="28"/>
        </w:rPr>
        <w:t>, что</w:t>
      </w:r>
      <w:r w:rsidR="00771D80">
        <w:rPr>
          <w:sz w:val="28"/>
          <w:szCs w:val="28"/>
        </w:rPr>
        <w:t xml:space="preserve"> </w:t>
      </w:r>
      <w:r w:rsidR="00CD601C" w:rsidRPr="00C94890">
        <w:rPr>
          <w:sz w:val="28"/>
          <w:szCs w:val="28"/>
        </w:rPr>
        <w:t>превышает нормативный показатель</w:t>
      </w:r>
      <w:r w:rsidR="006D3FF2">
        <w:rPr>
          <w:sz w:val="28"/>
          <w:szCs w:val="28"/>
        </w:rPr>
        <w:t>, установленный в Ставропольском крае</w:t>
      </w:r>
      <w:r w:rsidR="00771D80">
        <w:rPr>
          <w:sz w:val="28"/>
          <w:szCs w:val="28"/>
        </w:rPr>
        <w:t xml:space="preserve"> </w:t>
      </w:r>
      <w:r w:rsidR="00CD601C" w:rsidRPr="00C94890">
        <w:rPr>
          <w:sz w:val="28"/>
          <w:szCs w:val="28"/>
        </w:rPr>
        <w:t>в 2,2 раза.</w:t>
      </w:r>
      <w:r w:rsidR="0037017F">
        <w:rPr>
          <w:sz w:val="28"/>
          <w:szCs w:val="28"/>
        </w:rPr>
        <w:t xml:space="preserve"> </w:t>
      </w:r>
      <w:r w:rsidR="006A0721" w:rsidRPr="00C94890">
        <w:rPr>
          <w:sz w:val="28"/>
          <w:szCs w:val="28"/>
        </w:rPr>
        <w:t xml:space="preserve">Розничный товарооборот в 2018 году </w:t>
      </w:r>
      <w:r w:rsidR="006A0721" w:rsidRPr="00224369">
        <w:rPr>
          <w:sz w:val="28"/>
          <w:szCs w:val="28"/>
        </w:rPr>
        <w:t xml:space="preserve">составил </w:t>
      </w:r>
      <w:r w:rsidR="00224369" w:rsidRPr="00224369">
        <w:rPr>
          <w:sz w:val="28"/>
          <w:szCs w:val="28"/>
        </w:rPr>
        <w:t>8</w:t>
      </w:r>
      <w:r w:rsidR="00245529">
        <w:rPr>
          <w:sz w:val="28"/>
          <w:szCs w:val="28"/>
        </w:rPr>
        <w:t xml:space="preserve"> млрд. </w:t>
      </w:r>
      <w:r w:rsidR="00224369" w:rsidRPr="00224369">
        <w:rPr>
          <w:sz w:val="28"/>
          <w:szCs w:val="28"/>
        </w:rPr>
        <w:t>540</w:t>
      </w:r>
      <w:r w:rsidR="006A0721" w:rsidRPr="00224369">
        <w:rPr>
          <w:sz w:val="28"/>
          <w:szCs w:val="28"/>
        </w:rPr>
        <w:t xml:space="preserve"> млн. рублей</w:t>
      </w:r>
      <w:r w:rsidR="00771D80" w:rsidRPr="00224369">
        <w:rPr>
          <w:sz w:val="28"/>
          <w:szCs w:val="28"/>
        </w:rPr>
        <w:t xml:space="preserve"> </w:t>
      </w:r>
      <w:r w:rsidR="00CD601C" w:rsidRPr="00224369">
        <w:rPr>
          <w:sz w:val="28"/>
          <w:szCs w:val="28"/>
        </w:rPr>
        <w:t>и</w:t>
      </w:r>
      <w:r w:rsidR="00771D80" w:rsidRPr="00224369">
        <w:rPr>
          <w:sz w:val="28"/>
          <w:szCs w:val="28"/>
        </w:rPr>
        <w:t xml:space="preserve"> </w:t>
      </w:r>
      <w:r w:rsidR="00245529">
        <w:rPr>
          <w:sz w:val="28"/>
          <w:szCs w:val="28"/>
        </w:rPr>
        <w:t>увеличился за год</w:t>
      </w:r>
      <w:r w:rsidR="00771D80" w:rsidRPr="00224369">
        <w:rPr>
          <w:sz w:val="28"/>
          <w:szCs w:val="28"/>
        </w:rPr>
        <w:t xml:space="preserve"> </w:t>
      </w:r>
      <w:r w:rsidR="00245529" w:rsidRPr="00224369">
        <w:rPr>
          <w:sz w:val="28"/>
          <w:szCs w:val="28"/>
        </w:rPr>
        <w:t>на 442 млн.</w:t>
      </w:r>
      <w:r w:rsidR="00245529">
        <w:rPr>
          <w:sz w:val="28"/>
          <w:szCs w:val="28"/>
        </w:rPr>
        <w:t xml:space="preserve"> </w:t>
      </w:r>
      <w:r w:rsidR="00245529" w:rsidRPr="00224369">
        <w:rPr>
          <w:sz w:val="28"/>
          <w:szCs w:val="28"/>
        </w:rPr>
        <w:t>руб</w:t>
      </w:r>
      <w:r w:rsidR="00245529">
        <w:rPr>
          <w:sz w:val="28"/>
          <w:szCs w:val="28"/>
        </w:rPr>
        <w:t xml:space="preserve">. или </w:t>
      </w:r>
      <w:r w:rsidR="00245529" w:rsidRPr="00224369">
        <w:rPr>
          <w:sz w:val="28"/>
          <w:szCs w:val="28"/>
        </w:rPr>
        <w:t xml:space="preserve"> </w:t>
      </w:r>
      <w:r w:rsidR="00224369" w:rsidRPr="00224369">
        <w:rPr>
          <w:sz w:val="28"/>
          <w:szCs w:val="28"/>
        </w:rPr>
        <w:t>5,4</w:t>
      </w:r>
      <w:r w:rsidR="006A0721" w:rsidRPr="00224369">
        <w:rPr>
          <w:sz w:val="28"/>
          <w:szCs w:val="28"/>
        </w:rPr>
        <w:t xml:space="preserve"> %</w:t>
      </w:r>
      <w:r w:rsidR="006D3FF2" w:rsidRPr="00224369">
        <w:rPr>
          <w:sz w:val="28"/>
          <w:szCs w:val="28"/>
        </w:rPr>
        <w:t>.</w:t>
      </w:r>
    </w:p>
    <w:p w:rsidR="006A0721" w:rsidRPr="002274AF" w:rsidRDefault="00FB0E0B" w:rsidP="000933F9">
      <w:pPr>
        <w:ind w:firstLine="567"/>
        <w:jc w:val="both"/>
        <w:rPr>
          <w:sz w:val="28"/>
          <w:szCs w:val="28"/>
        </w:rPr>
      </w:pPr>
      <w:r w:rsidRPr="002274AF">
        <w:rPr>
          <w:sz w:val="28"/>
          <w:szCs w:val="28"/>
        </w:rPr>
        <w:t>В рамках информационно - маркетингового проекта «Покупай Ставропольское»</w:t>
      </w:r>
      <w:r w:rsidR="002274AF">
        <w:rPr>
          <w:sz w:val="28"/>
          <w:szCs w:val="28"/>
        </w:rPr>
        <w:t>,</w:t>
      </w:r>
      <w:r w:rsidR="006A0721" w:rsidRPr="002274AF">
        <w:rPr>
          <w:sz w:val="28"/>
          <w:szCs w:val="28"/>
        </w:rPr>
        <w:t xml:space="preserve"> на территории рынка «Минутка» </w:t>
      </w:r>
      <w:r w:rsidRPr="002274AF">
        <w:rPr>
          <w:sz w:val="28"/>
          <w:szCs w:val="28"/>
        </w:rPr>
        <w:t>действует</w:t>
      </w:r>
      <w:r w:rsidR="006A0721" w:rsidRPr="002274AF">
        <w:rPr>
          <w:sz w:val="28"/>
          <w:szCs w:val="28"/>
        </w:rPr>
        <w:t xml:space="preserve"> «Ярмарка выходного дня». В 2018 году </w:t>
      </w:r>
      <w:r w:rsidR="006D3FF2">
        <w:rPr>
          <w:sz w:val="28"/>
          <w:szCs w:val="28"/>
        </w:rPr>
        <w:t xml:space="preserve"> в городе </w:t>
      </w:r>
      <w:r w:rsidR="006A0721" w:rsidRPr="002274AF">
        <w:rPr>
          <w:sz w:val="28"/>
          <w:szCs w:val="28"/>
        </w:rPr>
        <w:t>проведено</w:t>
      </w:r>
      <w:r w:rsidR="00771D80">
        <w:rPr>
          <w:sz w:val="28"/>
          <w:szCs w:val="28"/>
        </w:rPr>
        <w:t xml:space="preserve"> </w:t>
      </w:r>
      <w:r w:rsidR="006A0721" w:rsidRPr="002274AF">
        <w:rPr>
          <w:sz w:val="28"/>
          <w:szCs w:val="28"/>
        </w:rPr>
        <w:t>106</w:t>
      </w:r>
      <w:r w:rsidR="00771D80">
        <w:rPr>
          <w:sz w:val="28"/>
          <w:szCs w:val="28"/>
        </w:rPr>
        <w:t xml:space="preserve"> </w:t>
      </w:r>
      <w:r w:rsidR="006A0721" w:rsidRPr="002274AF">
        <w:rPr>
          <w:sz w:val="28"/>
          <w:szCs w:val="28"/>
        </w:rPr>
        <w:t>ярмарок,</w:t>
      </w:r>
      <w:r w:rsidR="00771D80">
        <w:rPr>
          <w:sz w:val="28"/>
          <w:szCs w:val="28"/>
        </w:rPr>
        <w:t xml:space="preserve"> </w:t>
      </w:r>
      <w:r w:rsidR="006A0721" w:rsidRPr="002274AF">
        <w:rPr>
          <w:sz w:val="28"/>
          <w:szCs w:val="28"/>
        </w:rPr>
        <w:t>продано</w:t>
      </w:r>
      <w:r w:rsidR="00771D80">
        <w:rPr>
          <w:sz w:val="28"/>
          <w:szCs w:val="28"/>
        </w:rPr>
        <w:t xml:space="preserve"> </w:t>
      </w:r>
      <w:r w:rsidR="006D3FF2">
        <w:rPr>
          <w:sz w:val="28"/>
          <w:szCs w:val="28"/>
        </w:rPr>
        <w:br/>
      </w:r>
      <w:r w:rsidR="006A0721" w:rsidRPr="002274AF">
        <w:rPr>
          <w:sz w:val="28"/>
          <w:szCs w:val="28"/>
        </w:rPr>
        <w:t>213,5 т</w:t>
      </w:r>
      <w:r w:rsidR="002274AF">
        <w:rPr>
          <w:sz w:val="28"/>
          <w:szCs w:val="28"/>
        </w:rPr>
        <w:t>он</w:t>
      </w:r>
      <w:r w:rsidR="006A0721" w:rsidRPr="002274AF">
        <w:rPr>
          <w:sz w:val="28"/>
          <w:szCs w:val="28"/>
        </w:rPr>
        <w:t>н продукции на сумму</w:t>
      </w:r>
      <w:r w:rsidR="00771D80">
        <w:rPr>
          <w:sz w:val="28"/>
          <w:szCs w:val="28"/>
        </w:rPr>
        <w:t xml:space="preserve"> </w:t>
      </w:r>
      <w:r w:rsidR="006A0721" w:rsidRPr="002274AF">
        <w:rPr>
          <w:sz w:val="28"/>
          <w:szCs w:val="28"/>
        </w:rPr>
        <w:t>46</w:t>
      </w:r>
      <w:r w:rsidRPr="002274AF">
        <w:rPr>
          <w:sz w:val="28"/>
          <w:szCs w:val="28"/>
        </w:rPr>
        <w:t>,</w:t>
      </w:r>
      <w:r w:rsidR="006A0721" w:rsidRPr="002274AF">
        <w:rPr>
          <w:sz w:val="28"/>
          <w:szCs w:val="28"/>
        </w:rPr>
        <w:t>8</w:t>
      </w:r>
      <w:r w:rsidRPr="002274AF">
        <w:rPr>
          <w:sz w:val="28"/>
          <w:szCs w:val="28"/>
        </w:rPr>
        <w:t xml:space="preserve"> млн</w:t>
      </w:r>
      <w:r w:rsidR="006A0721" w:rsidRPr="002274AF">
        <w:rPr>
          <w:sz w:val="28"/>
          <w:szCs w:val="28"/>
        </w:rPr>
        <w:t>. руб.</w:t>
      </w:r>
      <w:r w:rsidR="00771D80">
        <w:rPr>
          <w:sz w:val="28"/>
          <w:szCs w:val="28"/>
        </w:rPr>
        <w:t xml:space="preserve"> </w:t>
      </w:r>
      <w:r w:rsidR="006A0721" w:rsidRPr="002274AF">
        <w:rPr>
          <w:sz w:val="28"/>
          <w:szCs w:val="28"/>
        </w:rPr>
        <w:t>В</w:t>
      </w:r>
      <w:r w:rsidR="00771D80">
        <w:rPr>
          <w:sz w:val="28"/>
          <w:szCs w:val="28"/>
        </w:rPr>
        <w:t xml:space="preserve"> </w:t>
      </w:r>
      <w:r w:rsidRPr="002274AF">
        <w:rPr>
          <w:sz w:val="28"/>
          <w:szCs w:val="28"/>
        </w:rPr>
        <w:t xml:space="preserve">летне-осенние периоды </w:t>
      </w:r>
      <w:r w:rsidR="006A0721" w:rsidRPr="002274AF">
        <w:rPr>
          <w:sz w:val="28"/>
          <w:szCs w:val="28"/>
        </w:rPr>
        <w:t xml:space="preserve">в </w:t>
      </w:r>
      <w:r w:rsidR="006D3FF2">
        <w:rPr>
          <w:sz w:val="28"/>
          <w:szCs w:val="28"/>
        </w:rPr>
        <w:br/>
      </w:r>
      <w:r w:rsidR="006A0721" w:rsidRPr="002274AF">
        <w:rPr>
          <w:sz w:val="28"/>
          <w:szCs w:val="28"/>
        </w:rPr>
        <w:t xml:space="preserve">жилых микрорайонах города </w:t>
      </w:r>
      <w:r w:rsidRPr="002274AF">
        <w:rPr>
          <w:sz w:val="28"/>
          <w:szCs w:val="28"/>
        </w:rPr>
        <w:t>проведены</w:t>
      </w:r>
      <w:r w:rsidR="006A0721" w:rsidRPr="002274AF">
        <w:rPr>
          <w:sz w:val="28"/>
          <w:szCs w:val="28"/>
        </w:rPr>
        <w:t xml:space="preserve"> акции</w:t>
      </w:r>
      <w:r w:rsidR="00771D80">
        <w:rPr>
          <w:sz w:val="28"/>
          <w:szCs w:val="28"/>
        </w:rPr>
        <w:t xml:space="preserve"> </w:t>
      </w:r>
      <w:r w:rsidRPr="002274AF">
        <w:rPr>
          <w:sz w:val="28"/>
          <w:szCs w:val="28"/>
        </w:rPr>
        <w:t xml:space="preserve">- </w:t>
      </w:r>
      <w:r w:rsidR="006A0721" w:rsidRPr="002274AF">
        <w:rPr>
          <w:sz w:val="28"/>
          <w:szCs w:val="28"/>
        </w:rPr>
        <w:t>«Овощи к подъезду».</w:t>
      </w:r>
    </w:p>
    <w:p w:rsidR="00FB0E0B" w:rsidRPr="002274AF" w:rsidRDefault="00FB0E0B" w:rsidP="000933F9">
      <w:pPr>
        <w:ind w:firstLine="567"/>
        <w:jc w:val="both"/>
        <w:rPr>
          <w:sz w:val="28"/>
          <w:szCs w:val="28"/>
        </w:rPr>
      </w:pPr>
      <w:r w:rsidRPr="002274AF">
        <w:rPr>
          <w:sz w:val="28"/>
          <w:szCs w:val="28"/>
        </w:rPr>
        <w:lastRenderedPageBreak/>
        <w:t xml:space="preserve">В городе функционирует </w:t>
      </w:r>
      <w:r w:rsidR="006A0721" w:rsidRPr="002274AF">
        <w:rPr>
          <w:sz w:val="28"/>
          <w:szCs w:val="28"/>
        </w:rPr>
        <w:t>212</w:t>
      </w:r>
      <w:r w:rsidR="00771D80">
        <w:rPr>
          <w:sz w:val="28"/>
          <w:szCs w:val="28"/>
        </w:rPr>
        <w:t xml:space="preserve"> </w:t>
      </w:r>
      <w:r w:rsidR="006A0721" w:rsidRPr="002274AF">
        <w:rPr>
          <w:sz w:val="28"/>
          <w:szCs w:val="28"/>
        </w:rPr>
        <w:t>объект</w:t>
      </w:r>
      <w:r w:rsidRPr="002274AF">
        <w:rPr>
          <w:sz w:val="28"/>
          <w:szCs w:val="28"/>
        </w:rPr>
        <w:t>ов</w:t>
      </w:r>
      <w:r w:rsidR="00771D80">
        <w:rPr>
          <w:sz w:val="28"/>
          <w:szCs w:val="28"/>
        </w:rPr>
        <w:t xml:space="preserve"> </w:t>
      </w:r>
      <w:r w:rsidR="006A0721" w:rsidRPr="002274AF">
        <w:rPr>
          <w:sz w:val="28"/>
          <w:szCs w:val="28"/>
        </w:rPr>
        <w:t>бытового обслуживания</w:t>
      </w:r>
      <w:r w:rsidR="002274AF" w:rsidRPr="002274AF">
        <w:rPr>
          <w:sz w:val="28"/>
          <w:szCs w:val="28"/>
        </w:rPr>
        <w:t>,</w:t>
      </w:r>
      <w:r w:rsidRPr="002274AF">
        <w:rPr>
          <w:sz w:val="28"/>
          <w:szCs w:val="28"/>
        </w:rPr>
        <w:t xml:space="preserve"> что на 7 объектов или 3,4 % больше, чем </w:t>
      </w:r>
      <w:r w:rsidR="006A0721" w:rsidRPr="002274AF">
        <w:rPr>
          <w:sz w:val="28"/>
          <w:szCs w:val="28"/>
        </w:rPr>
        <w:t>в 2017 году</w:t>
      </w:r>
      <w:r w:rsidR="002274AF" w:rsidRPr="002274AF">
        <w:rPr>
          <w:sz w:val="28"/>
          <w:szCs w:val="28"/>
        </w:rPr>
        <w:t>.</w:t>
      </w:r>
      <w:r w:rsidR="006A0721" w:rsidRPr="002274AF">
        <w:rPr>
          <w:sz w:val="28"/>
          <w:szCs w:val="28"/>
        </w:rPr>
        <w:t xml:space="preserve"> </w:t>
      </w:r>
      <w:r w:rsidR="002274AF" w:rsidRPr="002274AF">
        <w:rPr>
          <w:sz w:val="28"/>
          <w:szCs w:val="28"/>
        </w:rPr>
        <w:t xml:space="preserve">1830 работников сферы оказывают </w:t>
      </w:r>
      <w:r w:rsidR="006A0721" w:rsidRPr="002274AF">
        <w:rPr>
          <w:sz w:val="28"/>
          <w:szCs w:val="28"/>
        </w:rPr>
        <w:t>более</w:t>
      </w:r>
      <w:r w:rsidR="00771D80">
        <w:rPr>
          <w:sz w:val="28"/>
          <w:szCs w:val="28"/>
        </w:rPr>
        <w:t xml:space="preserve"> </w:t>
      </w:r>
      <w:r w:rsidR="006A0721" w:rsidRPr="002274AF">
        <w:rPr>
          <w:sz w:val="28"/>
          <w:szCs w:val="28"/>
        </w:rPr>
        <w:t>20 видов</w:t>
      </w:r>
      <w:r w:rsidR="002274AF" w:rsidRPr="002274AF">
        <w:rPr>
          <w:sz w:val="28"/>
          <w:szCs w:val="28"/>
        </w:rPr>
        <w:t xml:space="preserve"> бытовых услуг</w:t>
      </w:r>
      <w:r w:rsidR="006D3FF2">
        <w:rPr>
          <w:sz w:val="28"/>
          <w:szCs w:val="28"/>
        </w:rPr>
        <w:t>.</w:t>
      </w:r>
      <w:r w:rsidR="006A0721" w:rsidRPr="002274AF">
        <w:rPr>
          <w:sz w:val="28"/>
          <w:szCs w:val="28"/>
        </w:rPr>
        <w:t xml:space="preserve"> </w:t>
      </w:r>
      <w:r w:rsidR="002274AF" w:rsidRPr="002274AF">
        <w:rPr>
          <w:sz w:val="28"/>
          <w:szCs w:val="28"/>
        </w:rPr>
        <w:t>У</w:t>
      </w:r>
      <w:r w:rsidR="006A0721" w:rsidRPr="002274AF">
        <w:rPr>
          <w:sz w:val="28"/>
          <w:szCs w:val="28"/>
        </w:rPr>
        <w:t xml:space="preserve">величение числа предприятий бытового обслуживания </w:t>
      </w:r>
      <w:r w:rsidR="006D3FF2">
        <w:rPr>
          <w:sz w:val="28"/>
          <w:szCs w:val="28"/>
        </w:rPr>
        <w:t>произошло</w:t>
      </w:r>
      <w:r w:rsidR="002274AF" w:rsidRPr="002274AF">
        <w:rPr>
          <w:sz w:val="28"/>
          <w:szCs w:val="28"/>
        </w:rPr>
        <w:t xml:space="preserve"> в сфере оказания</w:t>
      </w:r>
      <w:r w:rsidR="00771D80">
        <w:rPr>
          <w:sz w:val="28"/>
          <w:szCs w:val="28"/>
        </w:rPr>
        <w:t xml:space="preserve"> </w:t>
      </w:r>
      <w:r w:rsidR="006A0721" w:rsidRPr="002274AF">
        <w:rPr>
          <w:sz w:val="28"/>
          <w:szCs w:val="28"/>
        </w:rPr>
        <w:t>парикмахерских</w:t>
      </w:r>
      <w:r w:rsidR="002274AF" w:rsidRPr="002274AF">
        <w:rPr>
          <w:sz w:val="28"/>
          <w:szCs w:val="28"/>
        </w:rPr>
        <w:t xml:space="preserve"> услуг, услуг </w:t>
      </w:r>
      <w:r w:rsidR="00A50A93">
        <w:rPr>
          <w:sz w:val="28"/>
          <w:szCs w:val="28"/>
        </w:rPr>
        <w:t>по</w:t>
      </w:r>
      <w:r w:rsidR="002274AF" w:rsidRPr="002274AF">
        <w:rPr>
          <w:sz w:val="28"/>
          <w:szCs w:val="28"/>
        </w:rPr>
        <w:t xml:space="preserve"> ремонту</w:t>
      </w:r>
      <w:r w:rsidR="00771D80">
        <w:rPr>
          <w:sz w:val="28"/>
          <w:szCs w:val="28"/>
        </w:rPr>
        <w:t xml:space="preserve"> </w:t>
      </w:r>
      <w:r w:rsidR="00A50A93">
        <w:rPr>
          <w:sz w:val="28"/>
          <w:szCs w:val="28"/>
        </w:rPr>
        <w:t xml:space="preserve">и мойке </w:t>
      </w:r>
      <w:r w:rsidR="002274AF" w:rsidRPr="002274AF">
        <w:rPr>
          <w:sz w:val="28"/>
          <w:szCs w:val="28"/>
        </w:rPr>
        <w:t>автомобилей.</w:t>
      </w:r>
      <w:r w:rsidR="00771D80">
        <w:rPr>
          <w:sz w:val="28"/>
          <w:szCs w:val="28"/>
        </w:rPr>
        <w:t xml:space="preserve"> </w:t>
      </w:r>
    </w:p>
    <w:p w:rsidR="00C529B4" w:rsidRDefault="00FB0E0B" w:rsidP="000933F9">
      <w:pPr>
        <w:ind w:firstLine="567"/>
        <w:jc w:val="both"/>
        <w:rPr>
          <w:sz w:val="28"/>
          <w:szCs w:val="28"/>
        </w:rPr>
      </w:pPr>
      <w:r w:rsidRPr="00C707B8">
        <w:rPr>
          <w:sz w:val="28"/>
          <w:szCs w:val="28"/>
        </w:rPr>
        <w:t>Сеть предприятий общественного питания</w:t>
      </w:r>
      <w:r w:rsidR="00771D80">
        <w:rPr>
          <w:sz w:val="28"/>
          <w:szCs w:val="28"/>
        </w:rPr>
        <w:t xml:space="preserve"> </w:t>
      </w:r>
      <w:r w:rsidRPr="00C707B8">
        <w:rPr>
          <w:sz w:val="28"/>
          <w:szCs w:val="28"/>
        </w:rPr>
        <w:t>насчитывает</w:t>
      </w:r>
      <w:r w:rsidR="0010005F" w:rsidRPr="00C707B8">
        <w:rPr>
          <w:sz w:val="28"/>
          <w:szCs w:val="28"/>
        </w:rPr>
        <w:t xml:space="preserve"> </w:t>
      </w:r>
      <w:r w:rsidRPr="00C707B8">
        <w:rPr>
          <w:sz w:val="28"/>
          <w:szCs w:val="28"/>
        </w:rPr>
        <w:t xml:space="preserve">154 </w:t>
      </w:r>
      <w:r w:rsidR="009A2133">
        <w:rPr>
          <w:sz w:val="28"/>
          <w:szCs w:val="28"/>
        </w:rPr>
        <w:t>объекта</w:t>
      </w:r>
      <w:r w:rsidRPr="00C707B8">
        <w:rPr>
          <w:sz w:val="28"/>
          <w:szCs w:val="28"/>
        </w:rPr>
        <w:t>,</w:t>
      </w:r>
      <w:r w:rsidR="00771D80">
        <w:rPr>
          <w:sz w:val="28"/>
          <w:szCs w:val="28"/>
        </w:rPr>
        <w:t xml:space="preserve"> </w:t>
      </w:r>
      <w:r w:rsidR="009A2133">
        <w:rPr>
          <w:sz w:val="28"/>
          <w:szCs w:val="28"/>
        </w:rPr>
        <w:t>за прошедший</w:t>
      </w:r>
      <w:r w:rsidR="0010005F" w:rsidRPr="00C707B8">
        <w:rPr>
          <w:sz w:val="28"/>
          <w:szCs w:val="28"/>
        </w:rPr>
        <w:t xml:space="preserve"> год</w:t>
      </w:r>
      <w:r w:rsidR="00771D80">
        <w:rPr>
          <w:sz w:val="28"/>
          <w:szCs w:val="28"/>
        </w:rPr>
        <w:t xml:space="preserve"> </w:t>
      </w:r>
      <w:r w:rsidR="009A2133">
        <w:rPr>
          <w:sz w:val="28"/>
          <w:szCs w:val="28"/>
        </w:rPr>
        <w:t xml:space="preserve">их </w:t>
      </w:r>
      <w:r w:rsidRPr="00C707B8">
        <w:rPr>
          <w:sz w:val="28"/>
          <w:szCs w:val="28"/>
        </w:rPr>
        <w:t>количество увеличилось на 15</w:t>
      </w:r>
      <w:r w:rsidR="009A2133">
        <w:rPr>
          <w:sz w:val="28"/>
          <w:szCs w:val="28"/>
        </w:rPr>
        <w:t xml:space="preserve"> (рост</w:t>
      </w:r>
      <w:r w:rsidR="0010005F" w:rsidRPr="00C707B8">
        <w:rPr>
          <w:sz w:val="28"/>
          <w:szCs w:val="28"/>
        </w:rPr>
        <w:t xml:space="preserve"> на </w:t>
      </w:r>
      <w:r w:rsidRPr="00C707B8">
        <w:rPr>
          <w:sz w:val="28"/>
          <w:szCs w:val="28"/>
        </w:rPr>
        <w:t>1</w:t>
      </w:r>
      <w:r w:rsidR="0010005F" w:rsidRPr="00C707B8">
        <w:rPr>
          <w:sz w:val="28"/>
          <w:szCs w:val="28"/>
        </w:rPr>
        <w:t>1</w:t>
      </w:r>
      <w:r w:rsidRPr="00C707B8">
        <w:rPr>
          <w:sz w:val="28"/>
          <w:szCs w:val="28"/>
        </w:rPr>
        <w:t>%</w:t>
      </w:r>
      <w:r w:rsidR="009A2133">
        <w:rPr>
          <w:sz w:val="28"/>
          <w:szCs w:val="28"/>
        </w:rPr>
        <w:t>)</w:t>
      </w:r>
      <w:r w:rsidR="009A2133" w:rsidRPr="00B25706">
        <w:rPr>
          <w:sz w:val="28"/>
          <w:szCs w:val="28"/>
        </w:rPr>
        <w:t>.</w:t>
      </w:r>
      <w:r w:rsidR="006C2F14">
        <w:rPr>
          <w:sz w:val="28"/>
          <w:szCs w:val="28"/>
        </w:rPr>
        <w:t xml:space="preserve"> </w:t>
      </w:r>
      <w:r w:rsidR="00A50A93" w:rsidRPr="006C2F14">
        <w:rPr>
          <w:sz w:val="28"/>
          <w:szCs w:val="28"/>
        </w:rPr>
        <w:t xml:space="preserve">В 2018году </w:t>
      </w:r>
      <w:r w:rsidR="0010005F" w:rsidRPr="006C2F14">
        <w:rPr>
          <w:sz w:val="28"/>
          <w:szCs w:val="28"/>
        </w:rPr>
        <w:t xml:space="preserve">доход от оказания услуг </w:t>
      </w:r>
      <w:r w:rsidR="009A2133" w:rsidRPr="006C2F14">
        <w:rPr>
          <w:sz w:val="28"/>
          <w:szCs w:val="28"/>
        </w:rPr>
        <w:t xml:space="preserve">объектами </w:t>
      </w:r>
      <w:r w:rsidR="0010005F" w:rsidRPr="006C2F14">
        <w:rPr>
          <w:sz w:val="28"/>
          <w:szCs w:val="28"/>
        </w:rPr>
        <w:t>общественного питания составил</w:t>
      </w:r>
      <w:r w:rsidR="00771D80" w:rsidRPr="006C2F14">
        <w:rPr>
          <w:sz w:val="28"/>
          <w:szCs w:val="28"/>
        </w:rPr>
        <w:t xml:space="preserve"> </w:t>
      </w:r>
      <w:r w:rsidR="00224369" w:rsidRPr="006C2F14">
        <w:rPr>
          <w:sz w:val="28"/>
          <w:szCs w:val="28"/>
        </w:rPr>
        <w:t>243,6</w:t>
      </w:r>
      <w:r w:rsidRPr="006C2F14">
        <w:rPr>
          <w:sz w:val="28"/>
          <w:szCs w:val="28"/>
        </w:rPr>
        <w:t xml:space="preserve"> млн. руб</w:t>
      </w:r>
      <w:r w:rsidR="0010005F" w:rsidRPr="006C2F14">
        <w:rPr>
          <w:sz w:val="28"/>
          <w:szCs w:val="28"/>
        </w:rPr>
        <w:t>.</w:t>
      </w:r>
      <w:r w:rsidR="00224369" w:rsidRPr="006C2F14">
        <w:rPr>
          <w:sz w:val="28"/>
          <w:szCs w:val="28"/>
        </w:rPr>
        <w:t xml:space="preserve"> и увеличился на </w:t>
      </w:r>
      <w:r w:rsidR="009A2133" w:rsidRPr="006C2F14">
        <w:rPr>
          <w:sz w:val="28"/>
          <w:szCs w:val="28"/>
        </w:rPr>
        <w:t xml:space="preserve">50,6 млн. руб. или </w:t>
      </w:r>
      <w:r w:rsidR="00224369" w:rsidRPr="006C2F14">
        <w:rPr>
          <w:sz w:val="28"/>
          <w:szCs w:val="28"/>
        </w:rPr>
        <w:t>26</w:t>
      </w:r>
      <w:r w:rsidR="009A2133" w:rsidRPr="006C2F14">
        <w:rPr>
          <w:sz w:val="28"/>
          <w:szCs w:val="28"/>
        </w:rPr>
        <w:t xml:space="preserve"> % к уровню 2017 года</w:t>
      </w:r>
      <w:r w:rsidR="00596B51" w:rsidRPr="006C2F14">
        <w:rPr>
          <w:sz w:val="28"/>
          <w:szCs w:val="28"/>
        </w:rPr>
        <w:t xml:space="preserve">. </w:t>
      </w:r>
    </w:p>
    <w:p w:rsidR="00C707B8" w:rsidRPr="00C707B8" w:rsidRDefault="00596B51" w:rsidP="000933F9">
      <w:pPr>
        <w:ind w:firstLine="567"/>
        <w:jc w:val="both"/>
        <w:rPr>
          <w:sz w:val="28"/>
          <w:szCs w:val="28"/>
        </w:rPr>
      </w:pPr>
      <w:r w:rsidRPr="00C529B4">
        <w:rPr>
          <w:sz w:val="28"/>
          <w:szCs w:val="28"/>
        </w:rPr>
        <w:t>Реализацию</w:t>
      </w:r>
      <w:r w:rsidR="00C707B8" w:rsidRPr="00C529B4">
        <w:rPr>
          <w:sz w:val="28"/>
          <w:szCs w:val="28"/>
        </w:rPr>
        <w:t xml:space="preserve"> алкогольной продукции</w:t>
      </w:r>
      <w:r w:rsidR="00C707B8" w:rsidRPr="00C707B8">
        <w:rPr>
          <w:sz w:val="28"/>
          <w:szCs w:val="28"/>
        </w:rPr>
        <w:t xml:space="preserve"> в городе </w:t>
      </w:r>
      <w:r w:rsidR="00C529B4">
        <w:rPr>
          <w:sz w:val="28"/>
          <w:szCs w:val="28"/>
        </w:rPr>
        <w:t xml:space="preserve">осуществляют </w:t>
      </w:r>
      <w:r w:rsidR="00C707B8" w:rsidRPr="00C707B8">
        <w:rPr>
          <w:sz w:val="28"/>
          <w:szCs w:val="28"/>
        </w:rPr>
        <w:t>164 объекта розничной торговли и общественного питания</w:t>
      </w:r>
      <w:r w:rsidR="00C529B4">
        <w:rPr>
          <w:sz w:val="28"/>
          <w:szCs w:val="28"/>
        </w:rPr>
        <w:t>.</w:t>
      </w:r>
      <w:r w:rsidR="00C707B8" w:rsidRPr="00C707B8">
        <w:rPr>
          <w:sz w:val="28"/>
          <w:szCs w:val="28"/>
        </w:rPr>
        <w:t xml:space="preserve"> </w:t>
      </w:r>
      <w:r w:rsidR="00C529B4">
        <w:rPr>
          <w:sz w:val="28"/>
          <w:szCs w:val="28"/>
        </w:rPr>
        <w:t>За прошедший год</w:t>
      </w:r>
      <w:r w:rsidR="00C707B8" w:rsidRPr="00C707B8">
        <w:rPr>
          <w:sz w:val="28"/>
          <w:szCs w:val="28"/>
        </w:rPr>
        <w:t xml:space="preserve"> </w:t>
      </w:r>
      <w:r w:rsidR="00C529B4">
        <w:rPr>
          <w:sz w:val="28"/>
          <w:szCs w:val="28"/>
        </w:rPr>
        <w:t>сотрудниками управления</w:t>
      </w:r>
      <w:r w:rsidR="00C529B4" w:rsidRPr="00C707B8">
        <w:rPr>
          <w:sz w:val="28"/>
          <w:szCs w:val="28"/>
        </w:rPr>
        <w:t xml:space="preserve"> совместно с сотрудниками </w:t>
      </w:r>
      <w:r w:rsidR="00C529B4">
        <w:rPr>
          <w:sz w:val="28"/>
          <w:szCs w:val="28"/>
        </w:rPr>
        <w:t>о</w:t>
      </w:r>
      <w:r w:rsidR="00C529B4" w:rsidRPr="00C707B8">
        <w:rPr>
          <w:sz w:val="28"/>
          <w:szCs w:val="28"/>
        </w:rPr>
        <w:t>тдела МВД России п</w:t>
      </w:r>
      <w:r w:rsidR="00C529B4">
        <w:rPr>
          <w:sz w:val="28"/>
          <w:szCs w:val="28"/>
        </w:rPr>
        <w:t>о г. Кисловодску</w:t>
      </w:r>
      <w:r w:rsidR="00C529B4" w:rsidRPr="00C707B8">
        <w:rPr>
          <w:sz w:val="28"/>
          <w:szCs w:val="28"/>
        </w:rPr>
        <w:t xml:space="preserve"> </w:t>
      </w:r>
      <w:r w:rsidR="00C529B4">
        <w:rPr>
          <w:sz w:val="28"/>
          <w:szCs w:val="28"/>
        </w:rPr>
        <w:t xml:space="preserve">было </w:t>
      </w:r>
      <w:r w:rsidR="00C707B8" w:rsidRPr="00C707B8">
        <w:rPr>
          <w:sz w:val="28"/>
          <w:szCs w:val="28"/>
        </w:rPr>
        <w:t>проверено 48 объектов</w:t>
      </w:r>
      <w:r w:rsidR="00C529B4">
        <w:rPr>
          <w:sz w:val="28"/>
          <w:szCs w:val="28"/>
        </w:rPr>
        <w:t xml:space="preserve"> реализации</w:t>
      </w:r>
      <w:r w:rsidR="00C707B8" w:rsidRPr="00C707B8">
        <w:rPr>
          <w:sz w:val="28"/>
          <w:szCs w:val="28"/>
        </w:rPr>
        <w:t>, составлено 42 протокола за нарушение правил продажи алкогольной продукции, из незаконного оборота изъято 6617,9 л. алкогольной продукции.</w:t>
      </w:r>
    </w:p>
    <w:p w:rsidR="006A0721" w:rsidRPr="00771D80" w:rsidRDefault="006A0721" w:rsidP="000933F9">
      <w:pPr>
        <w:ind w:firstLine="567"/>
        <w:jc w:val="both"/>
        <w:rPr>
          <w:sz w:val="28"/>
          <w:szCs w:val="28"/>
        </w:rPr>
      </w:pPr>
      <w:r w:rsidRPr="00771D80">
        <w:rPr>
          <w:sz w:val="28"/>
          <w:szCs w:val="28"/>
        </w:rPr>
        <w:t>В 2018 году проведено 8 открытых аукционов, заключено</w:t>
      </w:r>
      <w:r w:rsidR="00771D80">
        <w:rPr>
          <w:sz w:val="28"/>
          <w:szCs w:val="28"/>
        </w:rPr>
        <w:t xml:space="preserve"> </w:t>
      </w:r>
      <w:r w:rsidRPr="00771D80">
        <w:rPr>
          <w:sz w:val="28"/>
          <w:szCs w:val="28"/>
        </w:rPr>
        <w:t>270 договоров</w:t>
      </w:r>
      <w:r w:rsidR="00C707B8" w:rsidRPr="00771D80">
        <w:rPr>
          <w:sz w:val="28"/>
          <w:szCs w:val="28"/>
        </w:rPr>
        <w:t xml:space="preserve"> на право размещения нестационарных торговых объектов и объектов по предоставлению услуг</w:t>
      </w:r>
      <w:r w:rsidRPr="00771D80">
        <w:rPr>
          <w:sz w:val="28"/>
          <w:szCs w:val="28"/>
        </w:rPr>
        <w:t>,</w:t>
      </w:r>
      <w:r w:rsidR="00771D80">
        <w:rPr>
          <w:sz w:val="28"/>
          <w:szCs w:val="28"/>
        </w:rPr>
        <w:t xml:space="preserve"> </w:t>
      </w:r>
      <w:r w:rsidR="00C707B8" w:rsidRPr="00771D80">
        <w:rPr>
          <w:sz w:val="28"/>
          <w:szCs w:val="28"/>
        </w:rPr>
        <w:t>из них</w:t>
      </w:r>
      <w:r w:rsidR="00771D80">
        <w:rPr>
          <w:sz w:val="28"/>
          <w:szCs w:val="28"/>
        </w:rPr>
        <w:t xml:space="preserve"> </w:t>
      </w:r>
      <w:r w:rsidRPr="00771D80">
        <w:rPr>
          <w:sz w:val="28"/>
          <w:szCs w:val="28"/>
        </w:rPr>
        <w:t>258</w:t>
      </w:r>
      <w:r w:rsidR="00771D80">
        <w:rPr>
          <w:sz w:val="28"/>
          <w:szCs w:val="28"/>
        </w:rPr>
        <w:t xml:space="preserve"> </w:t>
      </w:r>
      <w:r w:rsidRPr="00771D80">
        <w:rPr>
          <w:sz w:val="28"/>
          <w:szCs w:val="28"/>
        </w:rPr>
        <w:t>договоров заключено с субъектами малого и среднего предпринимательства.</w:t>
      </w:r>
      <w:r w:rsidR="00771D80">
        <w:rPr>
          <w:sz w:val="28"/>
          <w:szCs w:val="28"/>
        </w:rPr>
        <w:t xml:space="preserve"> </w:t>
      </w:r>
      <w:r w:rsidR="00C707B8" w:rsidRPr="00771D80">
        <w:rPr>
          <w:sz w:val="28"/>
          <w:szCs w:val="28"/>
        </w:rPr>
        <w:t>По итогам проведенных аукционов в</w:t>
      </w:r>
      <w:r w:rsidRPr="00771D80">
        <w:rPr>
          <w:sz w:val="28"/>
          <w:szCs w:val="28"/>
        </w:rPr>
        <w:t xml:space="preserve"> бюджет города </w:t>
      </w:r>
      <w:r w:rsidR="00C707B8" w:rsidRPr="00771D80">
        <w:rPr>
          <w:sz w:val="28"/>
          <w:szCs w:val="28"/>
        </w:rPr>
        <w:t xml:space="preserve">дополнительно </w:t>
      </w:r>
      <w:r w:rsidRPr="00771D80">
        <w:rPr>
          <w:sz w:val="28"/>
          <w:szCs w:val="28"/>
        </w:rPr>
        <w:t>поступил</w:t>
      </w:r>
      <w:r w:rsidR="00C707B8" w:rsidRPr="00771D80">
        <w:rPr>
          <w:sz w:val="28"/>
          <w:szCs w:val="28"/>
        </w:rPr>
        <w:t>о</w:t>
      </w:r>
      <w:r w:rsidRPr="00771D80">
        <w:rPr>
          <w:sz w:val="28"/>
          <w:szCs w:val="28"/>
        </w:rPr>
        <w:t xml:space="preserve"> 10,8 </w:t>
      </w:r>
      <w:proofErr w:type="spellStart"/>
      <w:r w:rsidRPr="00771D80">
        <w:rPr>
          <w:sz w:val="28"/>
          <w:szCs w:val="28"/>
        </w:rPr>
        <w:t>млн</w:t>
      </w:r>
      <w:proofErr w:type="gramStart"/>
      <w:r w:rsidRPr="00771D80">
        <w:rPr>
          <w:sz w:val="28"/>
          <w:szCs w:val="28"/>
        </w:rPr>
        <w:t>.р</w:t>
      </w:r>
      <w:proofErr w:type="gramEnd"/>
      <w:r w:rsidRPr="00771D80">
        <w:rPr>
          <w:sz w:val="28"/>
          <w:szCs w:val="28"/>
        </w:rPr>
        <w:t>уб</w:t>
      </w:r>
      <w:proofErr w:type="spellEnd"/>
      <w:r w:rsidRPr="00771D80">
        <w:rPr>
          <w:sz w:val="28"/>
          <w:szCs w:val="28"/>
        </w:rPr>
        <w:t>.</w:t>
      </w:r>
    </w:p>
    <w:p w:rsidR="006A0721" w:rsidRPr="000668B1" w:rsidRDefault="005017A8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итогам</w:t>
      </w:r>
      <w:r w:rsidR="006D3FF2">
        <w:rPr>
          <w:sz w:val="28"/>
          <w:szCs w:val="28"/>
        </w:rPr>
        <w:t xml:space="preserve"> прошедшего в 2018 году </w:t>
      </w:r>
      <w:r w:rsidR="006D3FF2" w:rsidRPr="000668B1">
        <w:rPr>
          <w:sz w:val="28"/>
          <w:szCs w:val="28"/>
        </w:rPr>
        <w:t>в г. Пятигорске международно</w:t>
      </w:r>
      <w:r w:rsidR="006D3FF2">
        <w:rPr>
          <w:sz w:val="28"/>
          <w:szCs w:val="28"/>
        </w:rPr>
        <w:t>го</w:t>
      </w:r>
      <w:r w:rsidR="006D3FF2" w:rsidRPr="000668B1">
        <w:rPr>
          <w:sz w:val="28"/>
          <w:szCs w:val="28"/>
        </w:rPr>
        <w:t xml:space="preserve"> фестивал</w:t>
      </w:r>
      <w:r w:rsidR="006D3FF2">
        <w:rPr>
          <w:sz w:val="28"/>
          <w:szCs w:val="28"/>
        </w:rPr>
        <w:t>я</w:t>
      </w:r>
      <w:r w:rsidR="006D3FF2" w:rsidRPr="000668B1">
        <w:rPr>
          <w:sz w:val="28"/>
          <w:szCs w:val="28"/>
        </w:rPr>
        <w:t xml:space="preserve"> кулинарного искусства «Содружество» </w:t>
      </w:r>
      <w:r w:rsidR="006D3FF2">
        <w:rPr>
          <w:sz w:val="28"/>
          <w:szCs w:val="28"/>
        </w:rPr>
        <w:t>л</w:t>
      </w:r>
      <w:r w:rsidR="00771D80" w:rsidRPr="000668B1">
        <w:rPr>
          <w:sz w:val="28"/>
          <w:szCs w:val="28"/>
        </w:rPr>
        <w:t>учшие работники сферы общественного питания: ш</w:t>
      </w:r>
      <w:r w:rsidR="006A0721" w:rsidRPr="000668B1">
        <w:rPr>
          <w:sz w:val="28"/>
          <w:szCs w:val="28"/>
        </w:rPr>
        <w:t>еф-кондитер кафе «Кофе-эклер»</w:t>
      </w:r>
      <w:r w:rsidR="00771D80" w:rsidRPr="000668B1">
        <w:rPr>
          <w:sz w:val="28"/>
          <w:szCs w:val="28"/>
        </w:rPr>
        <w:t xml:space="preserve"> </w:t>
      </w:r>
      <w:proofErr w:type="spellStart"/>
      <w:r w:rsidR="00771D80" w:rsidRPr="000668B1">
        <w:rPr>
          <w:sz w:val="28"/>
          <w:szCs w:val="28"/>
        </w:rPr>
        <w:t>П.</w:t>
      </w:r>
      <w:r w:rsidR="006A0721" w:rsidRPr="000668B1">
        <w:rPr>
          <w:sz w:val="28"/>
          <w:szCs w:val="28"/>
        </w:rPr>
        <w:t>Строганов</w:t>
      </w:r>
      <w:proofErr w:type="spellEnd"/>
      <w:r w:rsidR="00771D80" w:rsidRPr="000668B1">
        <w:rPr>
          <w:sz w:val="28"/>
          <w:szCs w:val="28"/>
        </w:rPr>
        <w:t xml:space="preserve"> </w:t>
      </w:r>
      <w:r w:rsidR="006A0721" w:rsidRPr="000668B1">
        <w:rPr>
          <w:sz w:val="28"/>
          <w:szCs w:val="28"/>
        </w:rPr>
        <w:t>и</w:t>
      </w:r>
      <w:r w:rsidR="00771D80" w:rsidRPr="000668B1">
        <w:rPr>
          <w:sz w:val="28"/>
          <w:szCs w:val="28"/>
        </w:rPr>
        <w:t xml:space="preserve"> </w:t>
      </w:r>
      <w:r w:rsidR="006A0721" w:rsidRPr="000668B1">
        <w:rPr>
          <w:sz w:val="28"/>
          <w:szCs w:val="28"/>
        </w:rPr>
        <w:t>повар столовой ООО «Ресторатор»</w:t>
      </w:r>
      <w:r w:rsidR="00771D80" w:rsidRPr="000668B1">
        <w:rPr>
          <w:sz w:val="28"/>
          <w:szCs w:val="28"/>
        </w:rPr>
        <w:t xml:space="preserve"> </w:t>
      </w:r>
      <w:proofErr w:type="spellStart"/>
      <w:r w:rsidR="00771D80" w:rsidRPr="000668B1">
        <w:rPr>
          <w:sz w:val="28"/>
          <w:szCs w:val="28"/>
        </w:rPr>
        <w:t>Н.</w:t>
      </w:r>
      <w:r w:rsidR="006A0721" w:rsidRPr="000668B1">
        <w:rPr>
          <w:sz w:val="28"/>
          <w:szCs w:val="28"/>
        </w:rPr>
        <w:t>Шепилова</w:t>
      </w:r>
      <w:proofErr w:type="spellEnd"/>
      <w:r w:rsidR="00771D80" w:rsidRPr="000668B1">
        <w:rPr>
          <w:sz w:val="28"/>
          <w:szCs w:val="28"/>
        </w:rPr>
        <w:t xml:space="preserve"> </w:t>
      </w:r>
      <w:r w:rsidR="006A0721" w:rsidRPr="000668B1">
        <w:rPr>
          <w:sz w:val="28"/>
          <w:szCs w:val="28"/>
        </w:rPr>
        <w:t>заняли первые места</w:t>
      </w:r>
      <w:r w:rsidR="006D3FF2">
        <w:rPr>
          <w:sz w:val="28"/>
          <w:szCs w:val="28"/>
        </w:rPr>
        <w:t>.</w:t>
      </w:r>
      <w:r w:rsidR="00771D80" w:rsidRPr="000668B1">
        <w:rPr>
          <w:sz w:val="28"/>
          <w:szCs w:val="28"/>
        </w:rPr>
        <w:t xml:space="preserve"> </w:t>
      </w:r>
    </w:p>
    <w:p w:rsidR="006A0721" w:rsidRPr="006D3FF2" w:rsidRDefault="006D3FF2" w:rsidP="000933F9">
      <w:pPr>
        <w:shd w:val="clear" w:color="auto" w:fill="FFFFFF"/>
        <w:ind w:firstLine="567"/>
        <w:jc w:val="both"/>
        <w:textAlignment w:val="top"/>
        <w:rPr>
          <w:b/>
          <w:sz w:val="28"/>
          <w:szCs w:val="28"/>
        </w:rPr>
      </w:pPr>
      <w:r w:rsidRPr="006D3FF2">
        <w:rPr>
          <w:sz w:val="28"/>
          <w:szCs w:val="28"/>
        </w:rPr>
        <w:t xml:space="preserve"> Для работников сферы общественного питания в</w:t>
      </w:r>
      <w:r w:rsidR="006A0721" w:rsidRPr="006D3FF2">
        <w:rPr>
          <w:sz w:val="28"/>
          <w:szCs w:val="28"/>
        </w:rPr>
        <w:t xml:space="preserve"> феврал</w:t>
      </w:r>
      <w:r w:rsidRPr="006D3FF2">
        <w:rPr>
          <w:sz w:val="28"/>
          <w:szCs w:val="28"/>
        </w:rPr>
        <w:t>е</w:t>
      </w:r>
      <w:r w:rsidR="006A0721" w:rsidRPr="006D3FF2">
        <w:rPr>
          <w:sz w:val="28"/>
          <w:szCs w:val="28"/>
        </w:rPr>
        <w:t xml:space="preserve"> 2018</w:t>
      </w:r>
      <w:r w:rsidRPr="006D3FF2">
        <w:rPr>
          <w:sz w:val="28"/>
          <w:szCs w:val="28"/>
        </w:rPr>
        <w:t xml:space="preserve"> </w:t>
      </w:r>
      <w:r w:rsidR="006A0721" w:rsidRPr="006D3FF2">
        <w:rPr>
          <w:sz w:val="28"/>
          <w:szCs w:val="28"/>
        </w:rPr>
        <w:t xml:space="preserve">года на базе Кисловодского многопрофильного техникума </w:t>
      </w:r>
      <w:r w:rsidRPr="006D3FF2">
        <w:rPr>
          <w:sz w:val="28"/>
          <w:szCs w:val="28"/>
        </w:rPr>
        <w:t>проведено</w:t>
      </w:r>
      <w:r w:rsidR="006A0721" w:rsidRPr="006D3FF2">
        <w:rPr>
          <w:sz w:val="28"/>
          <w:szCs w:val="28"/>
        </w:rPr>
        <w:t xml:space="preserve"> </w:t>
      </w:r>
      <w:r w:rsidRPr="006D3FF2">
        <w:rPr>
          <w:sz w:val="28"/>
          <w:szCs w:val="28"/>
        </w:rPr>
        <w:t xml:space="preserve">тренинг </w:t>
      </w:r>
      <w:r w:rsidR="006A0721" w:rsidRPr="006D3FF2">
        <w:rPr>
          <w:sz w:val="28"/>
          <w:szCs w:val="28"/>
        </w:rPr>
        <w:t>обучение.</w:t>
      </w:r>
      <w:r w:rsidR="00771D80" w:rsidRPr="006D3FF2">
        <w:rPr>
          <w:sz w:val="28"/>
          <w:szCs w:val="28"/>
        </w:rPr>
        <w:t xml:space="preserve"> </w:t>
      </w:r>
    </w:p>
    <w:p w:rsidR="006A0721" w:rsidRPr="006A0721" w:rsidRDefault="006A0721" w:rsidP="000933F9">
      <w:pPr>
        <w:ind w:firstLine="567"/>
        <w:jc w:val="center"/>
        <w:rPr>
          <w:i/>
        </w:rPr>
      </w:pPr>
    </w:p>
    <w:p w:rsidR="004F16A9" w:rsidRPr="006C2F14" w:rsidRDefault="002F540B" w:rsidP="000933F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A4514">
        <w:rPr>
          <w:b/>
          <w:color w:val="000000"/>
          <w:sz w:val="28"/>
          <w:szCs w:val="28"/>
        </w:rPr>
        <w:t xml:space="preserve">Муниципальный </w:t>
      </w:r>
      <w:proofErr w:type="gramStart"/>
      <w:r w:rsidRPr="005A4514">
        <w:rPr>
          <w:b/>
          <w:color w:val="000000"/>
          <w:sz w:val="28"/>
          <w:szCs w:val="28"/>
        </w:rPr>
        <w:t>контроль</w:t>
      </w:r>
      <w:r w:rsidR="006C2F14" w:rsidRPr="005A4514">
        <w:rPr>
          <w:color w:val="000000"/>
          <w:sz w:val="28"/>
          <w:szCs w:val="28"/>
        </w:rPr>
        <w:t xml:space="preserve"> за</w:t>
      </w:r>
      <w:proofErr w:type="gramEnd"/>
      <w:r w:rsidR="00D30D50" w:rsidRPr="005A4514">
        <w:rPr>
          <w:color w:val="000000"/>
          <w:sz w:val="28"/>
          <w:szCs w:val="28"/>
        </w:rPr>
        <w:t xml:space="preserve"> </w:t>
      </w:r>
      <w:r w:rsidR="004F16A9" w:rsidRPr="005A4514">
        <w:rPr>
          <w:color w:val="000000"/>
          <w:sz w:val="28"/>
          <w:szCs w:val="28"/>
        </w:rPr>
        <w:t>соблюдени</w:t>
      </w:r>
      <w:r w:rsidR="00D30D50" w:rsidRPr="005A4514">
        <w:rPr>
          <w:color w:val="000000"/>
          <w:sz w:val="28"/>
          <w:szCs w:val="28"/>
        </w:rPr>
        <w:t>ем</w:t>
      </w:r>
      <w:r w:rsidR="006C2F14" w:rsidRPr="005A4514">
        <w:rPr>
          <w:color w:val="000000"/>
          <w:sz w:val="28"/>
          <w:szCs w:val="28"/>
        </w:rPr>
        <w:t xml:space="preserve"> юридическими и</w:t>
      </w:r>
      <w:r w:rsidR="004F16A9" w:rsidRPr="005A4514">
        <w:rPr>
          <w:color w:val="000000"/>
          <w:sz w:val="28"/>
          <w:szCs w:val="28"/>
        </w:rPr>
        <w:t xml:space="preserve"> физическими лицам</w:t>
      </w:r>
      <w:r w:rsidR="006C2F14" w:rsidRPr="005A4514">
        <w:rPr>
          <w:color w:val="000000"/>
          <w:sz w:val="28"/>
          <w:szCs w:val="28"/>
        </w:rPr>
        <w:t>и</w:t>
      </w:r>
      <w:r w:rsidR="004F16A9" w:rsidRPr="005A4514">
        <w:rPr>
          <w:color w:val="000000"/>
          <w:sz w:val="28"/>
          <w:szCs w:val="28"/>
        </w:rPr>
        <w:t xml:space="preserve"> требований</w:t>
      </w:r>
      <w:r w:rsidR="000C0303" w:rsidRPr="005A4514">
        <w:rPr>
          <w:color w:val="000000"/>
          <w:sz w:val="28"/>
          <w:szCs w:val="28"/>
        </w:rPr>
        <w:t xml:space="preserve"> </w:t>
      </w:r>
      <w:r w:rsidR="006C2F14" w:rsidRPr="005A4514">
        <w:rPr>
          <w:color w:val="000000"/>
          <w:sz w:val="28"/>
          <w:szCs w:val="28"/>
        </w:rPr>
        <w:t xml:space="preserve">действующего </w:t>
      </w:r>
      <w:r w:rsidR="000C0303" w:rsidRPr="005A4514">
        <w:rPr>
          <w:color w:val="000000"/>
          <w:sz w:val="28"/>
          <w:szCs w:val="28"/>
        </w:rPr>
        <w:t>законодательства</w:t>
      </w:r>
      <w:r w:rsidR="000C0303" w:rsidRPr="003C75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городского округа </w:t>
      </w:r>
      <w:r w:rsidR="006C2F14">
        <w:rPr>
          <w:color w:val="000000"/>
          <w:sz w:val="28"/>
          <w:szCs w:val="28"/>
        </w:rPr>
        <w:t xml:space="preserve">осуществляется </w:t>
      </w:r>
      <w:r w:rsidR="00D30D50" w:rsidRPr="003C756B">
        <w:rPr>
          <w:color w:val="000000"/>
          <w:sz w:val="28"/>
          <w:szCs w:val="28"/>
        </w:rPr>
        <w:t>о</w:t>
      </w:r>
      <w:r w:rsidR="004F16A9" w:rsidRPr="003C756B">
        <w:rPr>
          <w:sz w:val="28"/>
          <w:szCs w:val="28"/>
        </w:rPr>
        <w:t>рганами местного самоуправления</w:t>
      </w:r>
      <w:r w:rsidR="006C2F14">
        <w:rPr>
          <w:sz w:val="28"/>
          <w:szCs w:val="28"/>
        </w:rPr>
        <w:t>, которые проводят м</w:t>
      </w:r>
      <w:r w:rsidR="004F16A9" w:rsidRPr="003C756B">
        <w:rPr>
          <w:sz w:val="28"/>
          <w:szCs w:val="28"/>
        </w:rPr>
        <w:t>униципальн</w:t>
      </w:r>
      <w:r w:rsidR="000C0303" w:rsidRPr="003C756B">
        <w:rPr>
          <w:sz w:val="28"/>
          <w:szCs w:val="28"/>
        </w:rPr>
        <w:t>ый</w:t>
      </w:r>
      <w:r w:rsidR="004F16A9" w:rsidRPr="003C756B">
        <w:rPr>
          <w:sz w:val="28"/>
          <w:szCs w:val="28"/>
        </w:rPr>
        <w:t xml:space="preserve"> земельный, градостроительный, лесной, </w:t>
      </w:r>
      <w:r w:rsidR="00D30D50" w:rsidRPr="003C756B">
        <w:rPr>
          <w:sz w:val="28"/>
          <w:szCs w:val="28"/>
        </w:rPr>
        <w:t>жилищный, финансовый контроль</w:t>
      </w:r>
      <w:r w:rsidR="000C0303" w:rsidRPr="003C756B">
        <w:rPr>
          <w:sz w:val="28"/>
          <w:szCs w:val="28"/>
        </w:rPr>
        <w:t>,</w:t>
      </w:r>
      <w:r w:rsidR="00333CB6" w:rsidRPr="003C756B">
        <w:rPr>
          <w:sz w:val="28"/>
          <w:szCs w:val="28"/>
        </w:rPr>
        <w:t xml:space="preserve"> </w:t>
      </w:r>
      <w:r w:rsidR="000C0303" w:rsidRPr="003C756B">
        <w:rPr>
          <w:sz w:val="28"/>
          <w:szCs w:val="28"/>
        </w:rPr>
        <w:t xml:space="preserve">а также контроль </w:t>
      </w:r>
      <w:r w:rsidR="00D30D50" w:rsidRPr="003C756B">
        <w:rPr>
          <w:sz w:val="28"/>
          <w:szCs w:val="28"/>
        </w:rPr>
        <w:t>за</w:t>
      </w:r>
      <w:r w:rsidR="00CF2DD1" w:rsidRPr="003C756B">
        <w:rPr>
          <w:sz w:val="28"/>
          <w:szCs w:val="28"/>
        </w:rPr>
        <w:t xml:space="preserve"> </w:t>
      </w:r>
      <w:r w:rsidR="004F16A9" w:rsidRPr="003C756B">
        <w:rPr>
          <w:sz w:val="28"/>
          <w:szCs w:val="28"/>
        </w:rPr>
        <w:t>обеспечением сохранности автомобильных дорог местного значения</w:t>
      </w:r>
      <w:r w:rsidR="000C0303" w:rsidRPr="003C756B">
        <w:rPr>
          <w:sz w:val="28"/>
          <w:szCs w:val="28"/>
        </w:rPr>
        <w:t xml:space="preserve"> и</w:t>
      </w:r>
      <w:r w:rsidR="00333CB6" w:rsidRPr="003C756B">
        <w:rPr>
          <w:sz w:val="28"/>
          <w:szCs w:val="28"/>
        </w:rPr>
        <w:t xml:space="preserve"> </w:t>
      </w:r>
      <w:r w:rsidR="00D30D50" w:rsidRPr="003C756B">
        <w:rPr>
          <w:sz w:val="28"/>
          <w:szCs w:val="28"/>
        </w:rPr>
        <w:t xml:space="preserve">контроль </w:t>
      </w:r>
      <w:r w:rsidR="004F16A9" w:rsidRPr="003C756B">
        <w:rPr>
          <w:sz w:val="28"/>
          <w:szCs w:val="28"/>
        </w:rPr>
        <w:t xml:space="preserve">за </w:t>
      </w:r>
      <w:r w:rsidR="004F16A9" w:rsidRPr="002F540B">
        <w:rPr>
          <w:sz w:val="28"/>
          <w:szCs w:val="28"/>
        </w:rPr>
        <w:t>предоставлением обязательного экземп</w:t>
      </w:r>
      <w:r w:rsidR="006C2F14" w:rsidRPr="002F540B">
        <w:rPr>
          <w:sz w:val="28"/>
          <w:szCs w:val="28"/>
        </w:rPr>
        <w:t>ляра муни</w:t>
      </w:r>
      <w:r w:rsidRPr="002F540B">
        <w:rPr>
          <w:sz w:val="28"/>
          <w:szCs w:val="28"/>
        </w:rPr>
        <w:t>ципального образования.</w:t>
      </w:r>
      <w:r w:rsidR="00CF2DD1" w:rsidRPr="003C756B">
        <w:rPr>
          <w:sz w:val="28"/>
          <w:szCs w:val="28"/>
        </w:rPr>
        <w:t xml:space="preserve"> </w:t>
      </w:r>
    </w:p>
    <w:p w:rsidR="00C707B8" w:rsidRDefault="003C756B" w:rsidP="000933F9">
      <w:pPr>
        <w:ind w:firstLine="567"/>
        <w:jc w:val="both"/>
        <w:rPr>
          <w:sz w:val="28"/>
          <w:szCs w:val="28"/>
        </w:rPr>
      </w:pPr>
      <w:r w:rsidRPr="003C756B">
        <w:rPr>
          <w:sz w:val="28"/>
          <w:szCs w:val="28"/>
        </w:rPr>
        <w:t>В</w:t>
      </w:r>
      <w:r w:rsidR="007969FD" w:rsidRPr="003C756B">
        <w:rPr>
          <w:sz w:val="28"/>
          <w:szCs w:val="28"/>
        </w:rPr>
        <w:t xml:space="preserve"> рамках финансового </w:t>
      </w:r>
      <w:r w:rsidRPr="003C756B">
        <w:rPr>
          <w:sz w:val="28"/>
          <w:szCs w:val="28"/>
        </w:rPr>
        <w:t xml:space="preserve">контроля </w:t>
      </w:r>
      <w:r w:rsidR="007969FD" w:rsidRPr="003C756B">
        <w:rPr>
          <w:sz w:val="28"/>
          <w:szCs w:val="28"/>
        </w:rPr>
        <w:t>проведено 1</w:t>
      </w:r>
      <w:r w:rsidRPr="003C756B">
        <w:rPr>
          <w:sz w:val="28"/>
          <w:szCs w:val="28"/>
        </w:rPr>
        <w:t>8</w:t>
      </w:r>
      <w:r w:rsidR="007969FD" w:rsidRPr="003C756B">
        <w:rPr>
          <w:sz w:val="28"/>
          <w:szCs w:val="28"/>
        </w:rPr>
        <w:t xml:space="preserve"> ревизий, общий объем проверенных средств</w:t>
      </w:r>
      <w:r w:rsidR="00E10CC7" w:rsidRPr="003C756B">
        <w:rPr>
          <w:sz w:val="28"/>
          <w:szCs w:val="28"/>
        </w:rPr>
        <w:t xml:space="preserve"> городского</w:t>
      </w:r>
      <w:r w:rsidR="007969FD" w:rsidRPr="003C756B">
        <w:rPr>
          <w:sz w:val="28"/>
          <w:szCs w:val="28"/>
        </w:rPr>
        <w:t xml:space="preserve"> бюджета составил 8</w:t>
      </w:r>
      <w:r w:rsidRPr="003C756B">
        <w:rPr>
          <w:sz w:val="28"/>
          <w:szCs w:val="28"/>
        </w:rPr>
        <w:t xml:space="preserve">82 </w:t>
      </w:r>
      <w:r w:rsidR="00E10CC7" w:rsidRPr="003C756B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5500EB">
        <w:rPr>
          <w:sz w:val="28"/>
          <w:szCs w:val="28"/>
        </w:rPr>
        <w:t xml:space="preserve">. </w:t>
      </w:r>
      <w:r w:rsidR="005500EB" w:rsidRPr="00080AC6">
        <w:rPr>
          <w:sz w:val="28"/>
          <w:szCs w:val="28"/>
        </w:rPr>
        <w:t xml:space="preserve">В рамках осуществления муниципального </w:t>
      </w:r>
      <w:proofErr w:type="gramStart"/>
      <w:r w:rsidR="005500EB" w:rsidRPr="00080AC6">
        <w:rPr>
          <w:sz w:val="28"/>
          <w:szCs w:val="28"/>
        </w:rPr>
        <w:t xml:space="preserve">контроля </w:t>
      </w:r>
      <w:r w:rsidR="005500EB">
        <w:rPr>
          <w:sz w:val="28"/>
          <w:szCs w:val="28"/>
        </w:rPr>
        <w:t>за</w:t>
      </w:r>
      <w:proofErr w:type="gramEnd"/>
      <w:r w:rsidR="005500EB">
        <w:rPr>
          <w:sz w:val="28"/>
          <w:szCs w:val="28"/>
        </w:rPr>
        <w:t xml:space="preserve"> предоставлением обязательного экземпляра проведена 1 проверка.</w:t>
      </w:r>
      <w:r w:rsidR="007969FD" w:rsidRPr="003C756B">
        <w:rPr>
          <w:sz w:val="28"/>
          <w:szCs w:val="28"/>
        </w:rPr>
        <w:t xml:space="preserve"> В рамках земельного контроля, проведено </w:t>
      </w:r>
      <w:r w:rsidRPr="003C756B">
        <w:rPr>
          <w:sz w:val="28"/>
          <w:szCs w:val="28"/>
        </w:rPr>
        <w:t>6</w:t>
      </w:r>
      <w:r w:rsidR="007969FD" w:rsidRPr="003C756B">
        <w:rPr>
          <w:sz w:val="28"/>
          <w:szCs w:val="28"/>
        </w:rPr>
        <w:t xml:space="preserve"> проверок</w:t>
      </w:r>
      <w:r w:rsidR="00E10CC7" w:rsidRPr="003C756B">
        <w:rPr>
          <w:sz w:val="28"/>
          <w:szCs w:val="28"/>
        </w:rPr>
        <w:t>,</w:t>
      </w:r>
      <w:r w:rsidR="007969FD" w:rsidRPr="003C756B">
        <w:rPr>
          <w:sz w:val="28"/>
          <w:szCs w:val="28"/>
        </w:rPr>
        <w:t xml:space="preserve"> </w:t>
      </w:r>
      <w:r w:rsidR="00E10CC7" w:rsidRPr="003C756B">
        <w:rPr>
          <w:sz w:val="28"/>
          <w:szCs w:val="28"/>
        </w:rPr>
        <w:t>м</w:t>
      </w:r>
      <w:r w:rsidR="007969FD" w:rsidRPr="003C756B">
        <w:rPr>
          <w:sz w:val="28"/>
          <w:szCs w:val="28"/>
        </w:rPr>
        <w:t>атериалы проверок, в ходе которых выявлены правонарушения</w:t>
      </w:r>
      <w:r w:rsidR="00E10CC7" w:rsidRPr="003C756B">
        <w:rPr>
          <w:sz w:val="28"/>
          <w:szCs w:val="28"/>
        </w:rPr>
        <w:t>,</w:t>
      </w:r>
      <w:r w:rsidR="007969FD" w:rsidRPr="003C756B">
        <w:rPr>
          <w:sz w:val="28"/>
          <w:szCs w:val="28"/>
        </w:rPr>
        <w:t xml:space="preserve"> направлены в Прокуратуру г. Кисловодска</w:t>
      </w:r>
      <w:r w:rsidR="002F540B">
        <w:rPr>
          <w:sz w:val="28"/>
          <w:szCs w:val="28"/>
        </w:rPr>
        <w:t>, м</w:t>
      </w:r>
      <w:r w:rsidR="007969FD" w:rsidRPr="003C756B">
        <w:rPr>
          <w:sz w:val="28"/>
          <w:szCs w:val="28"/>
        </w:rPr>
        <w:t xml:space="preserve">ежмуниципальный отдел Управления </w:t>
      </w:r>
      <w:proofErr w:type="spellStart"/>
      <w:r w:rsidR="007969FD" w:rsidRPr="003C756B">
        <w:rPr>
          <w:sz w:val="28"/>
          <w:szCs w:val="28"/>
        </w:rPr>
        <w:t>Росреестра</w:t>
      </w:r>
      <w:proofErr w:type="spellEnd"/>
      <w:r w:rsidR="007969FD" w:rsidRPr="003C756B">
        <w:rPr>
          <w:sz w:val="28"/>
          <w:szCs w:val="28"/>
        </w:rPr>
        <w:t xml:space="preserve"> по городу Кисловодску и городу Железноводску для принятия</w:t>
      </w:r>
      <w:r w:rsidR="00E10CC7" w:rsidRPr="003C756B">
        <w:rPr>
          <w:sz w:val="28"/>
          <w:szCs w:val="28"/>
        </w:rPr>
        <w:t xml:space="preserve"> установленных законодательством мер реагирования</w:t>
      </w:r>
      <w:r w:rsidR="007969FD" w:rsidRPr="003C756B">
        <w:rPr>
          <w:sz w:val="28"/>
          <w:szCs w:val="28"/>
        </w:rPr>
        <w:t>.</w:t>
      </w:r>
    </w:p>
    <w:p w:rsidR="002F540B" w:rsidRDefault="002F540B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октябре 2018 года в структуре администрации было создано управление экологии и муниципального контроля</w:t>
      </w:r>
      <w:r w:rsidR="00423E52">
        <w:rPr>
          <w:sz w:val="28"/>
          <w:szCs w:val="28"/>
        </w:rPr>
        <w:t>,</w:t>
      </w:r>
      <w:r w:rsidR="00CE256A">
        <w:rPr>
          <w:sz w:val="28"/>
          <w:szCs w:val="28"/>
        </w:rPr>
        <w:t xml:space="preserve"> на которое возложены задачи:</w:t>
      </w:r>
    </w:p>
    <w:p w:rsidR="00CE256A" w:rsidRDefault="00CE256A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области архитектуры и градостроительства</w:t>
      </w:r>
      <w:r w:rsidR="00423E52">
        <w:rPr>
          <w:sz w:val="28"/>
          <w:szCs w:val="28"/>
        </w:rPr>
        <w:t>;</w:t>
      </w:r>
    </w:p>
    <w:p w:rsidR="00423E52" w:rsidRDefault="00423E52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области торговли;</w:t>
      </w:r>
    </w:p>
    <w:p w:rsidR="00423E52" w:rsidRDefault="00423E52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области городского хозяйства;</w:t>
      </w:r>
    </w:p>
    <w:p w:rsidR="00423E52" w:rsidRDefault="00423E52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области экологии.</w:t>
      </w:r>
    </w:p>
    <w:p w:rsidR="00423E52" w:rsidRDefault="00431EAB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Сотрудниками управления проводились регулярные рейды по пресечению создания стихийных несанкционированных свалок. Всего за год было ликвидировано и </w:t>
      </w:r>
      <w:proofErr w:type="spellStart"/>
      <w:r>
        <w:rPr>
          <w:sz w:val="28"/>
          <w:szCs w:val="28"/>
        </w:rPr>
        <w:t>рекультивировано</w:t>
      </w:r>
      <w:proofErr w:type="spellEnd"/>
      <w:r>
        <w:rPr>
          <w:sz w:val="28"/>
          <w:szCs w:val="28"/>
        </w:rPr>
        <w:t xml:space="preserve"> 36 мест незаконного сбора мусора. Кроме того</w:t>
      </w:r>
      <w:r w:rsidR="00B751C4">
        <w:rPr>
          <w:sz w:val="28"/>
          <w:szCs w:val="28"/>
        </w:rPr>
        <w:t xml:space="preserve"> совместно с сотрудниками управления архитектуры и градостроительства проводились рейды по пресечению установки рекламных информационных конструкций</w:t>
      </w:r>
    </w:p>
    <w:p w:rsidR="005500EB" w:rsidRPr="006A0721" w:rsidRDefault="005500EB" w:rsidP="000933F9">
      <w:pPr>
        <w:ind w:firstLine="567"/>
        <w:jc w:val="both"/>
        <w:rPr>
          <w:i/>
          <w:sz w:val="28"/>
          <w:szCs w:val="28"/>
        </w:rPr>
      </w:pPr>
    </w:p>
    <w:p w:rsidR="005E1E42" w:rsidRPr="00B751C4" w:rsidRDefault="00B751C4" w:rsidP="000933F9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751C4">
        <w:rPr>
          <w:b/>
          <w:color w:val="000000"/>
          <w:sz w:val="28"/>
          <w:szCs w:val="28"/>
          <w:shd w:val="clear" w:color="auto" w:fill="FFFFFF"/>
        </w:rPr>
        <w:t>Общественная безопасность</w:t>
      </w:r>
      <w:r w:rsidR="00351D26">
        <w:rPr>
          <w:b/>
          <w:color w:val="000000"/>
          <w:sz w:val="28"/>
          <w:szCs w:val="28"/>
          <w:shd w:val="clear" w:color="auto" w:fill="FFFFFF"/>
        </w:rPr>
        <w:t xml:space="preserve"> (Слайд 18)</w:t>
      </w:r>
    </w:p>
    <w:p w:rsidR="00B751C4" w:rsidRPr="00B751C4" w:rsidRDefault="00B751C4" w:rsidP="000933F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34E70">
        <w:rPr>
          <w:color w:val="000000"/>
          <w:sz w:val="28"/>
          <w:szCs w:val="28"/>
        </w:rPr>
        <w:t xml:space="preserve">рганы местного </w:t>
      </w:r>
      <w:proofErr w:type="gramStart"/>
      <w:r w:rsidRPr="00F34E70">
        <w:rPr>
          <w:color w:val="000000"/>
          <w:sz w:val="28"/>
          <w:szCs w:val="28"/>
        </w:rPr>
        <w:t>самоуправления</w:t>
      </w:r>
      <w:proofErr w:type="gramEnd"/>
      <w:r w:rsidRPr="00F34E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взаимодействуя </w:t>
      </w:r>
      <w:r w:rsidRPr="00F34E70">
        <w:rPr>
          <w:color w:val="000000"/>
          <w:sz w:val="28"/>
          <w:szCs w:val="28"/>
        </w:rPr>
        <w:t>с государственными правоохранительными структурами,</w:t>
      </w:r>
      <w:r>
        <w:rPr>
          <w:color w:val="000000"/>
          <w:sz w:val="28"/>
          <w:szCs w:val="28"/>
        </w:rPr>
        <w:t xml:space="preserve"> </w:t>
      </w:r>
      <w:r w:rsidRPr="00F34E70">
        <w:rPr>
          <w:color w:val="000000"/>
          <w:sz w:val="28"/>
          <w:szCs w:val="28"/>
        </w:rPr>
        <w:t>решают задачу по обеспечению надежного общественного порядка и общественной безопасности, позволяющих обеспечить защиту личности и</w:t>
      </w:r>
      <w:r>
        <w:rPr>
          <w:color w:val="000000"/>
          <w:sz w:val="28"/>
          <w:szCs w:val="28"/>
        </w:rPr>
        <w:t xml:space="preserve"> </w:t>
      </w:r>
      <w:r w:rsidRPr="00F34E70">
        <w:rPr>
          <w:color w:val="000000"/>
          <w:sz w:val="28"/>
          <w:szCs w:val="28"/>
        </w:rPr>
        <w:t>общества от противоправных посягательств.</w:t>
      </w:r>
    </w:p>
    <w:p w:rsidR="00290A80" w:rsidRPr="00AE396B" w:rsidRDefault="00940646" w:rsidP="00AE396B">
      <w:pPr>
        <w:ind w:firstLine="567"/>
        <w:jc w:val="both"/>
        <w:rPr>
          <w:sz w:val="28"/>
          <w:szCs w:val="28"/>
        </w:rPr>
      </w:pPr>
      <w:r w:rsidRPr="00566FF5">
        <w:rPr>
          <w:sz w:val="28"/>
          <w:szCs w:val="28"/>
        </w:rPr>
        <w:t xml:space="preserve">В рамках подпрограммы «Обеспечение общественного порядка» </w:t>
      </w:r>
      <w:r w:rsidRPr="00B751C4">
        <w:rPr>
          <w:sz w:val="28"/>
          <w:szCs w:val="28"/>
        </w:rPr>
        <w:t>государственной программы Ставропольского края</w:t>
      </w:r>
      <w:r w:rsidRPr="007241C7">
        <w:rPr>
          <w:b/>
          <w:sz w:val="28"/>
          <w:szCs w:val="28"/>
        </w:rPr>
        <w:t xml:space="preserve"> «Профилактика правонарушений и обеспечение общественного порядка»</w:t>
      </w:r>
      <w:r w:rsidRPr="00566FF5">
        <w:rPr>
          <w:sz w:val="28"/>
          <w:szCs w:val="28"/>
        </w:rPr>
        <w:t xml:space="preserve"> для обеспечения безопасности граждан в местах массового пребывания людей приобретены мобильные металлические ограждения (830 метров) и 19 арочных и 20 ручных </w:t>
      </w:r>
      <w:proofErr w:type="spellStart"/>
      <w:r w:rsidRPr="00566FF5">
        <w:rPr>
          <w:sz w:val="28"/>
          <w:szCs w:val="28"/>
        </w:rPr>
        <w:t>металлодетекторов</w:t>
      </w:r>
      <w:proofErr w:type="spellEnd"/>
      <w:r w:rsidRPr="00566FF5">
        <w:rPr>
          <w:sz w:val="28"/>
          <w:szCs w:val="28"/>
        </w:rPr>
        <w:t xml:space="preserve">. </w:t>
      </w:r>
      <w:proofErr w:type="gramStart"/>
      <w:r w:rsidRPr="00566FF5">
        <w:rPr>
          <w:sz w:val="28"/>
          <w:szCs w:val="28"/>
        </w:rPr>
        <w:t xml:space="preserve">На </w:t>
      </w:r>
      <w:r w:rsidR="00B751C4">
        <w:rPr>
          <w:sz w:val="28"/>
          <w:szCs w:val="28"/>
        </w:rPr>
        <w:t xml:space="preserve">эти цели было </w:t>
      </w:r>
      <w:r w:rsidRPr="00566FF5">
        <w:rPr>
          <w:sz w:val="28"/>
          <w:szCs w:val="28"/>
        </w:rPr>
        <w:t>направлено 4,6 млн. руб., в том числе средств краевого бюджета 3,9 млн. руб., местного бюджета 688 тыс. руб. В декабре 2018 года заключены 2 муниципальных контракта на выполнение работ по установке систем видеонаблюдения в местах массового пребывания людей на территории города-курорта Кисловодска на 31,3 млн. руб. Завершение работ планируется в апреле 2019 года.</w:t>
      </w:r>
      <w:proofErr w:type="gramEnd"/>
      <w:r w:rsidR="00AE396B">
        <w:rPr>
          <w:sz w:val="28"/>
          <w:szCs w:val="28"/>
        </w:rPr>
        <w:t xml:space="preserve"> Н</w:t>
      </w:r>
      <w:r w:rsidR="00290A80" w:rsidRPr="00F34E70">
        <w:rPr>
          <w:rFonts w:eastAsiaTheme="minorHAnsi"/>
          <w:sz w:val="28"/>
          <w:szCs w:val="28"/>
          <w:lang w:eastAsia="en-US"/>
        </w:rPr>
        <w:t xml:space="preserve">а </w:t>
      </w:r>
      <w:r w:rsidR="00AE396B">
        <w:rPr>
          <w:rFonts w:eastAsiaTheme="minorHAnsi"/>
          <w:sz w:val="28"/>
          <w:szCs w:val="28"/>
          <w:lang w:eastAsia="en-US"/>
        </w:rPr>
        <w:t>территории города установлено 92</w:t>
      </w:r>
      <w:r w:rsidR="00290A80" w:rsidRPr="00F34E70">
        <w:rPr>
          <w:rFonts w:eastAsiaTheme="minorHAnsi"/>
          <w:sz w:val="28"/>
          <w:szCs w:val="28"/>
          <w:lang w:eastAsia="en-US"/>
        </w:rPr>
        <w:t xml:space="preserve"> камер</w:t>
      </w:r>
      <w:r w:rsidR="00AE396B">
        <w:rPr>
          <w:rFonts w:eastAsiaTheme="minorHAnsi"/>
          <w:sz w:val="28"/>
          <w:szCs w:val="28"/>
          <w:lang w:eastAsia="en-US"/>
        </w:rPr>
        <w:t>ы</w:t>
      </w:r>
      <w:r w:rsidR="00290A80" w:rsidRPr="00F34E70">
        <w:rPr>
          <w:rFonts w:eastAsiaTheme="minorHAnsi"/>
          <w:sz w:val="28"/>
          <w:szCs w:val="28"/>
          <w:lang w:eastAsia="en-US"/>
        </w:rPr>
        <w:t xml:space="preserve"> видеонаблюдения</w:t>
      </w:r>
      <w:r w:rsidR="00072EF3">
        <w:rPr>
          <w:rFonts w:eastAsiaTheme="minorHAnsi"/>
          <w:sz w:val="28"/>
          <w:szCs w:val="28"/>
          <w:lang w:eastAsia="en-US"/>
        </w:rPr>
        <w:t>,</w:t>
      </w:r>
      <w:r w:rsidR="00290A80" w:rsidRPr="00F34E70">
        <w:rPr>
          <w:rFonts w:eastAsiaTheme="minorHAnsi"/>
          <w:sz w:val="28"/>
          <w:szCs w:val="28"/>
          <w:lang w:eastAsia="en-US"/>
        </w:rPr>
        <w:t xml:space="preserve"> из которых</w:t>
      </w:r>
      <w:r w:rsidR="00072EF3" w:rsidRPr="00072EF3">
        <w:rPr>
          <w:color w:val="000000"/>
          <w:sz w:val="28"/>
          <w:szCs w:val="28"/>
        </w:rPr>
        <w:t xml:space="preserve"> </w:t>
      </w:r>
      <w:r w:rsidR="00AE396B">
        <w:rPr>
          <w:color w:val="000000"/>
          <w:sz w:val="28"/>
          <w:szCs w:val="28"/>
        </w:rPr>
        <w:t>27</w:t>
      </w:r>
      <w:r w:rsidR="00072EF3">
        <w:rPr>
          <w:color w:val="000000"/>
          <w:sz w:val="28"/>
          <w:szCs w:val="28"/>
        </w:rPr>
        <w:t xml:space="preserve"> </w:t>
      </w:r>
      <w:r w:rsidR="00290A80" w:rsidRPr="00F34E70">
        <w:rPr>
          <w:rFonts w:eastAsiaTheme="minorHAnsi"/>
          <w:sz w:val="28"/>
          <w:szCs w:val="28"/>
          <w:lang w:eastAsia="en-US"/>
        </w:rPr>
        <w:t xml:space="preserve">с возможностью </w:t>
      </w:r>
      <w:proofErr w:type="spellStart"/>
      <w:r w:rsidR="006821AF" w:rsidRPr="00F34E70">
        <w:rPr>
          <w:rFonts w:eastAsiaTheme="minorHAnsi"/>
          <w:sz w:val="28"/>
          <w:szCs w:val="28"/>
          <w:lang w:eastAsia="en-US"/>
        </w:rPr>
        <w:t>фото</w:t>
      </w:r>
      <w:r w:rsidR="00290A80" w:rsidRPr="00F34E70">
        <w:rPr>
          <w:rFonts w:eastAsiaTheme="minorHAnsi"/>
          <w:sz w:val="28"/>
          <w:szCs w:val="28"/>
          <w:lang w:eastAsia="en-US"/>
        </w:rPr>
        <w:t>фиксаци</w:t>
      </w:r>
      <w:r w:rsidR="006821AF" w:rsidRPr="00F34E70">
        <w:rPr>
          <w:rFonts w:eastAsiaTheme="minorHAnsi"/>
          <w:sz w:val="28"/>
          <w:szCs w:val="28"/>
          <w:lang w:eastAsia="en-US"/>
        </w:rPr>
        <w:t>и</w:t>
      </w:r>
      <w:proofErr w:type="spellEnd"/>
      <w:r w:rsidR="00290A80" w:rsidRPr="00F34E70">
        <w:rPr>
          <w:rFonts w:eastAsiaTheme="minorHAnsi"/>
          <w:sz w:val="28"/>
          <w:szCs w:val="28"/>
          <w:lang w:eastAsia="en-US"/>
        </w:rPr>
        <w:t>.</w:t>
      </w:r>
    </w:p>
    <w:p w:rsidR="00541879" w:rsidRPr="00F34E70" w:rsidRDefault="00541879" w:rsidP="000933F9">
      <w:pPr>
        <w:ind w:firstLine="567"/>
        <w:jc w:val="both"/>
        <w:rPr>
          <w:sz w:val="28"/>
          <w:szCs w:val="28"/>
        </w:rPr>
      </w:pPr>
      <w:r w:rsidRPr="00F34E70">
        <w:rPr>
          <w:rFonts w:eastAsiaTheme="minorHAnsi"/>
          <w:sz w:val="28"/>
          <w:szCs w:val="28"/>
          <w:lang w:eastAsia="en-US"/>
        </w:rPr>
        <w:t xml:space="preserve">В соответствии с Планом мероприятия по гражданской обороне, предупреждению и ликвидации чрезвычайных ситуаций, обеспечению пожарной безопасности и безопасности людей на водных объектах проведено </w:t>
      </w:r>
      <w:r w:rsidR="004900AC">
        <w:rPr>
          <w:sz w:val="28"/>
          <w:szCs w:val="28"/>
        </w:rPr>
        <w:t>390</w:t>
      </w:r>
      <w:r w:rsidRPr="00F34E70">
        <w:rPr>
          <w:sz w:val="28"/>
          <w:szCs w:val="28"/>
        </w:rPr>
        <w:t xml:space="preserve"> учений и тренировок, </w:t>
      </w:r>
      <w:r w:rsidR="00072EF3">
        <w:rPr>
          <w:sz w:val="28"/>
          <w:szCs w:val="28"/>
        </w:rPr>
        <w:t xml:space="preserve">в </w:t>
      </w:r>
      <w:r w:rsidRPr="00F34E70">
        <w:rPr>
          <w:sz w:val="28"/>
          <w:szCs w:val="28"/>
        </w:rPr>
        <w:t>которы</w:t>
      </w:r>
      <w:r w:rsidR="006821AF" w:rsidRPr="00F34E70">
        <w:rPr>
          <w:sz w:val="28"/>
          <w:szCs w:val="28"/>
        </w:rPr>
        <w:t>х</w:t>
      </w:r>
      <w:r w:rsidRPr="00F34E70">
        <w:rPr>
          <w:sz w:val="28"/>
          <w:szCs w:val="28"/>
        </w:rPr>
        <w:t xml:space="preserve"> </w:t>
      </w:r>
      <w:r w:rsidR="00072EF3">
        <w:rPr>
          <w:sz w:val="28"/>
          <w:szCs w:val="28"/>
        </w:rPr>
        <w:t>приняло участие</w:t>
      </w:r>
      <w:r w:rsidR="004900AC">
        <w:rPr>
          <w:sz w:val="28"/>
          <w:szCs w:val="28"/>
        </w:rPr>
        <w:t xml:space="preserve"> 11900</w:t>
      </w:r>
      <w:r w:rsidRPr="00F34E70">
        <w:rPr>
          <w:sz w:val="28"/>
          <w:szCs w:val="28"/>
        </w:rPr>
        <w:t xml:space="preserve"> человек. </w:t>
      </w:r>
      <w:r w:rsidR="0097238E">
        <w:rPr>
          <w:sz w:val="28"/>
          <w:szCs w:val="28"/>
        </w:rPr>
        <w:t xml:space="preserve"> Обследовано 140 организаций по вопросам обеспечения первичных мер пожарной безопасности. Проведено 15 заседаний комиссии по чрезвычайным ситуациям и обеспечению пожарной безопасности г. Кисловодска.</w:t>
      </w:r>
    </w:p>
    <w:p w:rsidR="0097238E" w:rsidRDefault="00072EF3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Добровольные формирования</w:t>
      </w:r>
      <w:r w:rsidR="00541879" w:rsidRPr="00F34E7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900AC">
        <w:rPr>
          <w:sz w:val="28"/>
          <w:szCs w:val="28"/>
        </w:rPr>
        <w:t xml:space="preserve"> </w:t>
      </w:r>
      <w:r w:rsidR="00541879" w:rsidRPr="00F34E70">
        <w:rPr>
          <w:sz w:val="28"/>
          <w:szCs w:val="28"/>
        </w:rPr>
        <w:t xml:space="preserve">народная дружина «Кисловодская» и муниципальная дружина городского казачьего общества осуществляют деятельность по охране общественного порядка. </w:t>
      </w:r>
      <w:r w:rsidR="004900AC">
        <w:rPr>
          <w:sz w:val="28"/>
          <w:szCs w:val="28"/>
        </w:rPr>
        <w:t>В составе дружины 18 человек, службу несут 5 дней в неделю. Ежеквартально проводятся заседания штаба народных дружин, с участием заместителя главы администрации - начальника управления</w:t>
      </w:r>
      <w:r w:rsidR="0097238E">
        <w:rPr>
          <w:sz w:val="28"/>
          <w:szCs w:val="28"/>
        </w:rPr>
        <w:t xml:space="preserve"> по общественной безопасности, командиров дружин и волонтеров.</w:t>
      </w:r>
    </w:p>
    <w:p w:rsidR="00CE256A" w:rsidRDefault="007C6D05" w:rsidP="000933F9">
      <w:pPr>
        <w:ind w:firstLine="567"/>
        <w:jc w:val="both"/>
        <w:rPr>
          <w:sz w:val="28"/>
          <w:szCs w:val="28"/>
        </w:rPr>
      </w:pPr>
      <w:proofErr w:type="gramStart"/>
      <w:r w:rsidRPr="00F34E70">
        <w:rPr>
          <w:iCs/>
          <w:sz w:val="28"/>
          <w:szCs w:val="28"/>
        </w:rPr>
        <w:t>Профессиональная аварийно-спасательная служба города-курорта Кисловодска в составе МКУ «Центр по ЧС и ГО г</w:t>
      </w:r>
      <w:r w:rsidR="00E30791" w:rsidRPr="00F34E70">
        <w:rPr>
          <w:iCs/>
          <w:sz w:val="28"/>
          <w:szCs w:val="28"/>
        </w:rPr>
        <w:t>орода-курорта</w:t>
      </w:r>
      <w:r w:rsidRPr="00F34E70">
        <w:rPr>
          <w:iCs/>
          <w:sz w:val="28"/>
          <w:szCs w:val="28"/>
        </w:rPr>
        <w:t xml:space="preserve"> Кисловодска» </w:t>
      </w:r>
      <w:r w:rsidRPr="00F34E70">
        <w:rPr>
          <w:sz w:val="28"/>
          <w:szCs w:val="28"/>
        </w:rPr>
        <w:t xml:space="preserve">привлекалась </w:t>
      </w:r>
      <w:r w:rsidR="0097238E">
        <w:rPr>
          <w:sz w:val="28"/>
          <w:szCs w:val="28"/>
        </w:rPr>
        <w:t>1036</w:t>
      </w:r>
      <w:r w:rsidRPr="00F34E70">
        <w:rPr>
          <w:sz w:val="28"/>
          <w:szCs w:val="28"/>
        </w:rPr>
        <w:t xml:space="preserve"> раз, из них</w:t>
      </w:r>
      <w:r w:rsidR="00E30791" w:rsidRPr="00F34E70">
        <w:rPr>
          <w:sz w:val="28"/>
          <w:szCs w:val="28"/>
        </w:rPr>
        <w:t xml:space="preserve"> в связи с </w:t>
      </w:r>
      <w:r w:rsidRPr="00F34E70">
        <w:rPr>
          <w:sz w:val="28"/>
          <w:szCs w:val="28"/>
        </w:rPr>
        <w:t>проведение</w:t>
      </w:r>
      <w:r w:rsidR="00E30791" w:rsidRPr="00F34E70">
        <w:rPr>
          <w:sz w:val="28"/>
          <w:szCs w:val="28"/>
        </w:rPr>
        <w:t>м</w:t>
      </w:r>
      <w:r w:rsidRPr="00F34E70">
        <w:rPr>
          <w:sz w:val="28"/>
          <w:szCs w:val="28"/>
        </w:rPr>
        <w:t xml:space="preserve"> аварийно-спасательных работ на месте ДТП – </w:t>
      </w:r>
      <w:r w:rsidR="0097238E">
        <w:rPr>
          <w:sz w:val="28"/>
          <w:szCs w:val="28"/>
        </w:rPr>
        <w:t>21</w:t>
      </w:r>
      <w:r w:rsidRPr="00F34E70">
        <w:rPr>
          <w:sz w:val="28"/>
          <w:szCs w:val="28"/>
        </w:rPr>
        <w:t xml:space="preserve"> выездов</w:t>
      </w:r>
      <w:r w:rsidR="00E30791" w:rsidRPr="00F34E70">
        <w:rPr>
          <w:sz w:val="28"/>
          <w:szCs w:val="28"/>
        </w:rPr>
        <w:t>, на месте пожаров -</w:t>
      </w:r>
      <w:r w:rsidR="0097238E">
        <w:rPr>
          <w:sz w:val="28"/>
          <w:szCs w:val="28"/>
        </w:rPr>
        <w:t xml:space="preserve"> 37</w:t>
      </w:r>
      <w:r w:rsidR="00E30791" w:rsidRPr="00F34E70">
        <w:rPr>
          <w:sz w:val="28"/>
          <w:szCs w:val="28"/>
        </w:rPr>
        <w:t xml:space="preserve"> выезд</w:t>
      </w:r>
      <w:r w:rsidR="006821AF" w:rsidRPr="00F34E70">
        <w:rPr>
          <w:sz w:val="28"/>
          <w:szCs w:val="28"/>
        </w:rPr>
        <w:t>ов</w:t>
      </w:r>
      <w:r w:rsidR="00E30791" w:rsidRPr="00F34E70">
        <w:rPr>
          <w:sz w:val="28"/>
          <w:szCs w:val="28"/>
        </w:rPr>
        <w:t>, в</w:t>
      </w:r>
      <w:r w:rsidR="00CF2DD1" w:rsidRPr="00F34E70">
        <w:rPr>
          <w:sz w:val="28"/>
          <w:szCs w:val="28"/>
        </w:rPr>
        <w:t xml:space="preserve"> </w:t>
      </w:r>
      <w:r w:rsidR="00E30791" w:rsidRPr="00F34E70">
        <w:rPr>
          <w:sz w:val="28"/>
          <w:szCs w:val="28"/>
        </w:rPr>
        <w:t xml:space="preserve">связи и извлечением животных из труднодоступных мест – </w:t>
      </w:r>
      <w:r w:rsidR="0097238E">
        <w:rPr>
          <w:sz w:val="28"/>
          <w:szCs w:val="28"/>
        </w:rPr>
        <w:t>55</w:t>
      </w:r>
      <w:r w:rsidR="00E30791" w:rsidRPr="00F34E70">
        <w:rPr>
          <w:sz w:val="28"/>
          <w:szCs w:val="28"/>
        </w:rPr>
        <w:t xml:space="preserve"> выездов, </w:t>
      </w:r>
      <w:r w:rsidR="00AC17B9" w:rsidRPr="00F34E70">
        <w:rPr>
          <w:sz w:val="28"/>
          <w:szCs w:val="28"/>
        </w:rPr>
        <w:t xml:space="preserve">по </w:t>
      </w:r>
      <w:r w:rsidRPr="00F34E70">
        <w:rPr>
          <w:sz w:val="28"/>
          <w:szCs w:val="28"/>
        </w:rPr>
        <w:t>спил</w:t>
      </w:r>
      <w:r w:rsidR="00AC17B9" w:rsidRPr="00F34E70">
        <w:rPr>
          <w:sz w:val="28"/>
          <w:szCs w:val="28"/>
        </w:rPr>
        <w:t>у</w:t>
      </w:r>
      <w:r w:rsidRPr="00F34E70">
        <w:rPr>
          <w:sz w:val="28"/>
          <w:szCs w:val="28"/>
        </w:rPr>
        <w:t xml:space="preserve"> </w:t>
      </w:r>
      <w:r w:rsidRPr="00F34E70">
        <w:rPr>
          <w:sz w:val="28"/>
          <w:szCs w:val="28"/>
        </w:rPr>
        <w:lastRenderedPageBreak/>
        <w:t>аварийных деревьев и расчистк</w:t>
      </w:r>
      <w:r w:rsidR="00AC17B9" w:rsidRPr="00F34E70">
        <w:rPr>
          <w:sz w:val="28"/>
          <w:szCs w:val="28"/>
        </w:rPr>
        <w:t>е</w:t>
      </w:r>
      <w:r w:rsidRPr="00F34E70">
        <w:rPr>
          <w:sz w:val="28"/>
          <w:szCs w:val="28"/>
        </w:rPr>
        <w:t xml:space="preserve"> русел рек – </w:t>
      </w:r>
      <w:r w:rsidR="0097238E">
        <w:rPr>
          <w:sz w:val="28"/>
          <w:szCs w:val="28"/>
        </w:rPr>
        <w:t>105</w:t>
      </w:r>
      <w:r w:rsidRPr="00F34E70">
        <w:rPr>
          <w:sz w:val="28"/>
          <w:szCs w:val="28"/>
        </w:rPr>
        <w:t xml:space="preserve"> выезд</w:t>
      </w:r>
      <w:r w:rsidR="006821AF" w:rsidRPr="00F34E70">
        <w:rPr>
          <w:sz w:val="28"/>
          <w:szCs w:val="28"/>
        </w:rPr>
        <w:t>ов</w:t>
      </w:r>
      <w:r w:rsidR="00AC17B9" w:rsidRPr="00F34E70">
        <w:rPr>
          <w:sz w:val="28"/>
          <w:szCs w:val="28"/>
        </w:rPr>
        <w:t xml:space="preserve">, </w:t>
      </w:r>
      <w:r w:rsidRPr="00F34E70">
        <w:rPr>
          <w:sz w:val="28"/>
          <w:szCs w:val="28"/>
        </w:rPr>
        <w:t>по вызову органов внутренних</w:t>
      </w:r>
      <w:proofErr w:type="gramEnd"/>
      <w:r w:rsidRPr="00F34E70">
        <w:rPr>
          <w:sz w:val="28"/>
          <w:szCs w:val="28"/>
        </w:rPr>
        <w:t xml:space="preserve"> дел – </w:t>
      </w:r>
      <w:r w:rsidR="0097238E">
        <w:rPr>
          <w:sz w:val="28"/>
          <w:szCs w:val="28"/>
        </w:rPr>
        <w:t>4</w:t>
      </w:r>
      <w:r w:rsidRPr="00F34E70">
        <w:rPr>
          <w:sz w:val="28"/>
          <w:szCs w:val="28"/>
        </w:rPr>
        <w:t xml:space="preserve"> выездов</w:t>
      </w:r>
      <w:r w:rsidR="00AC17B9" w:rsidRPr="00F34E70">
        <w:rPr>
          <w:sz w:val="28"/>
          <w:szCs w:val="28"/>
        </w:rPr>
        <w:t>.</w:t>
      </w:r>
      <w:r w:rsidR="0061060E" w:rsidRPr="0061060E">
        <w:rPr>
          <w:sz w:val="28"/>
          <w:szCs w:val="28"/>
        </w:rPr>
        <w:t xml:space="preserve"> </w:t>
      </w:r>
      <w:r w:rsidR="0061060E">
        <w:rPr>
          <w:sz w:val="28"/>
          <w:szCs w:val="28"/>
        </w:rPr>
        <w:t>О</w:t>
      </w:r>
      <w:r w:rsidR="0061060E" w:rsidRPr="001647D6">
        <w:rPr>
          <w:sz w:val="28"/>
          <w:szCs w:val="28"/>
        </w:rPr>
        <w:t>стальные выезды – на оказание помощи гражданам, попавшим в различные экстремальные ситуации, дежурство спасателей при проведении праздничных мероприятий</w:t>
      </w:r>
      <w:r w:rsidR="0061060E">
        <w:rPr>
          <w:sz w:val="28"/>
          <w:szCs w:val="28"/>
        </w:rPr>
        <w:t>.</w:t>
      </w:r>
    </w:p>
    <w:p w:rsidR="0061060E" w:rsidRDefault="00072EF3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Благоприятные у</w:t>
      </w:r>
      <w:r w:rsidR="00CE256A" w:rsidRPr="00072EF3">
        <w:rPr>
          <w:sz w:val="28"/>
          <w:szCs w:val="28"/>
        </w:rPr>
        <w:t xml:space="preserve">словий для развития и укрепления внутренней политики в городе-курорте </w:t>
      </w:r>
      <w:r>
        <w:rPr>
          <w:sz w:val="28"/>
          <w:szCs w:val="28"/>
        </w:rPr>
        <w:t>создаются</w:t>
      </w:r>
      <w:r w:rsidRPr="00072EF3">
        <w:rPr>
          <w:sz w:val="28"/>
          <w:szCs w:val="28"/>
        </w:rPr>
        <w:t xml:space="preserve"> </w:t>
      </w:r>
      <w:r w:rsidR="00CE256A" w:rsidRPr="00072EF3">
        <w:rPr>
          <w:sz w:val="28"/>
          <w:szCs w:val="28"/>
        </w:rPr>
        <w:t>путем реализации мероприятий, направленных на укрепление межнационального и межконфессионального согласия, сохранение и развитие культуры народов, проживающих на территории города, профилактику</w:t>
      </w:r>
      <w:r w:rsidR="00CE256A">
        <w:rPr>
          <w:sz w:val="28"/>
          <w:szCs w:val="28"/>
        </w:rPr>
        <w:t xml:space="preserve"> межнациональных и межконфессиональных конфликтов. </w:t>
      </w:r>
    </w:p>
    <w:p w:rsidR="00691029" w:rsidRPr="00F34E70" w:rsidRDefault="006821AF" w:rsidP="000933F9">
      <w:pPr>
        <w:ind w:firstLine="567"/>
        <w:jc w:val="both"/>
        <w:rPr>
          <w:sz w:val="28"/>
          <w:szCs w:val="28"/>
        </w:rPr>
      </w:pPr>
      <w:r w:rsidRPr="00F34E70">
        <w:rPr>
          <w:sz w:val="28"/>
          <w:szCs w:val="28"/>
        </w:rPr>
        <w:t>С целью формирования среди населения города-курорта Кисловодска</w:t>
      </w:r>
      <w:r w:rsidR="00333CB6">
        <w:rPr>
          <w:sz w:val="28"/>
          <w:szCs w:val="28"/>
        </w:rPr>
        <w:t xml:space="preserve"> </w:t>
      </w:r>
      <w:r w:rsidRPr="00F34E70">
        <w:rPr>
          <w:sz w:val="28"/>
          <w:szCs w:val="28"/>
        </w:rPr>
        <w:t>гражданской толерантности, нравственных устоев многонационального и многоконфессионального общества проведен ежегодный фестиваль «Мир на Кавказе» с участием творческих национальных коллективов города и коллективов</w:t>
      </w:r>
      <w:r w:rsidR="00333CB6">
        <w:rPr>
          <w:sz w:val="28"/>
          <w:szCs w:val="28"/>
        </w:rPr>
        <w:t xml:space="preserve"> </w:t>
      </w:r>
      <w:proofErr w:type="spellStart"/>
      <w:r w:rsidRPr="00F34E70">
        <w:rPr>
          <w:sz w:val="28"/>
          <w:szCs w:val="28"/>
        </w:rPr>
        <w:t>Малокарачаевского</w:t>
      </w:r>
      <w:proofErr w:type="spellEnd"/>
      <w:r w:rsidRPr="00F34E70">
        <w:rPr>
          <w:sz w:val="28"/>
          <w:szCs w:val="28"/>
        </w:rPr>
        <w:t xml:space="preserve"> района КЧР.</w:t>
      </w:r>
    </w:p>
    <w:p w:rsidR="006821AF" w:rsidRPr="00F34E70" w:rsidRDefault="006821AF" w:rsidP="000933F9">
      <w:pPr>
        <w:ind w:firstLine="567"/>
        <w:jc w:val="center"/>
        <w:rPr>
          <w:bCs/>
          <w:color w:val="000000"/>
          <w:sz w:val="28"/>
          <w:szCs w:val="28"/>
        </w:rPr>
      </w:pPr>
    </w:p>
    <w:p w:rsidR="001B3495" w:rsidRPr="00F34E70" w:rsidRDefault="00AC6C1F" w:rsidP="000933F9">
      <w:pPr>
        <w:ind w:firstLine="567"/>
        <w:jc w:val="both"/>
        <w:rPr>
          <w:color w:val="000000"/>
          <w:sz w:val="28"/>
          <w:szCs w:val="28"/>
        </w:rPr>
      </w:pPr>
      <w:r w:rsidRPr="00795D6D">
        <w:rPr>
          <w:b/>
          <w:color w:val="000000"/>
          <w:sz w:val="28"/>
          <w:szCs w:val="28"/>
        </w:rPr>
        <w:t xml:space="preserve">Здоровье - это главная </w:t>
      </w:r>
      <w:r w:rsidR="00503736" w:rsidRPr="00795D6D">
        <w:rPr>
          <w:b/>
          <w:color w:val="000000"/>
          <w:sz w:val="28"/>
          <w:szCs w:val="28"/>
        </w:rPr>
        <w:t xml:space="preserve">ценность </w:t>
      </w:r>
      <w:r w:rsidRPr="00795D6D">
        <w:rPr>
          <w:b/>
          <w:color w:val="000000"/>
          <w:sz w:val="28"/>
          <w:szCs w:val="28"/>
        </w:rPr>
        <w:t>жизни человека</w:t>
      </w:r>
      <w:r w:rsidR="00932E5C" w:rsidRPr="00F34E70">
        <w:rPr>
          <w:color w:val="000000"/>
          <w:sz w:val="28"/>
          <w:szCs w:val="28"/>
        </w:rPr>
        <w:t xml:space="preserve">, </w:t>
      </w:r>
      <w:r w:rsidRPr="00F34E70">
        <w:rPr>
          <w:color w:val="000000"/>
          <w:sz w:val="28"/>
          <w:szCs w:val="28"/>
        </w:rPr>
        <w:t>п</w:t>
      </w:r>
      <w:r w:rsidR="005F3DC6" w:rsidRPr="00F34E70">
        <w:rPr>
          <w:color w:val="000000"/>
          <w:sz w:val="28"/>
          <w:szCs w:val="28"/>
        </w:rPr>
        <w:t>оэтому,</w:t>
      </w:r>
      <w:r w:rsidRPr="00F34E70">
        <w:rPr>
          <w:color w:val="000000"/>
          <w:sz w:val="28"/>
          <w:szCs w:val="28"/>
        </w:rPr>
        <w:t xml:space="preserve"> деятельность органов</w:t>
      </w:r>
      <w:r w:rsidR="00503736">
        <w:rPr>
          <w:color w:val="000000"/>
          <w:sz w:val="28"/>
          <w:szCs w:val="28"/>
        </w:rPr>
        <w:t xml:space="preserve"> краевой </w:t>
      </w:r>
      <w:r w:rsidRPr="00F34E70">
        <w:rPr>
          <w:color w:val="000000"/>
          <w:sz w:val="28"/>
          <w:szCs w:val="28"/>
        </w:rPr>
        <w:t xml:space="preserve">власти </w:t>
      </w:r>
      <w:r w:rsidR="00503736" w:rsidRPr="00503736">
        <w:rPr>
          <w:color w:val="000000"/>
          <w:sz w:val="28"/>
          <w:szCs w:val="28"/>
        </w:rPr>
        <w:t xml:space="preserve">в первую очередь </w:t>
      </w:r>
      <w:r w:rsidRPr="00F34E70">
        <w:rPr>
          <w:color w:val="000000"/>
          <w:sz w:val="28"/>
          <w:szCs w:val="28"/>
        </w:rPr>
        <w:t>направлена,  на обеспечение организации высококвалифицированной медицинской помощи</w:t>
      </w:r>
      <w:r w:rsidR="00333CB6">
        <w:rPr>
          <w:color w:val="000000"/>
          <w:sz w:val="28"/>
          <w:szCs w:val="28"/>
        </w:rPr>
        <w:t xml:space="preserve"> </w:t>
      </w:r>
      <w:r w:rsidRPr="00F34E70">
        <w:rPr>
          <w:color w:val="000000"/>
          <w:sz w:val="28"/>
          <w:szCs w:val="28"/>
        </w:rPr>
        <w:t xml:space="preserve">жителям и гостям </w:t>
      </w:r>
      <w:r w:rsidR="00503736">
        <w:rPr>
          <w:color w:val="000000"/>
          <w:sz w:val="28"/>
          <w:szCs w:val="28"/>
        </w:rPr>
        <w:t>курорта</w:t>
      </w:r>
      <w:r w:rsidRPr="00F34E70">
        <w:rPr>
          <w:color w:val="000000"/>
          <w:sz w:val="28"/>
          <w:szCs w:val="28"/>
        </w:rPr>
        <w:t>, на</w:t>
      </w:r>
      <w:r w:rsidR="005F3DC6" w:rsidRPr="00F34E70">
        <w:rPr>
          <w:color w:val="000000"/>
          <w:sz w:val="28"/>
          <w:szCs w:val="28"/>
        </w:rPr>
        <w:t xml:space="preserve"> </w:t>
      </w:r>
      <w:r w:rsidRPr="00F34E70">
        <w:rPr>
          <w:color w:val="000000"/>
          <w:sz w:val="28"/>
          <w:szCs w:val="28"/>
        </w:rPr>
        <w:t>модернизацию учреждений</w:t>
      </w:r>
      <w:r w:rsidR="00333CB6">
        <w:rPr>
          <w:color w:val="000000"/>
          <w:sz w:val="28"/>
          <w:szCs w:val="28"/>
        </w:rPr>
        <w:t xml:space="preserve"> </w:t>
      </w:r>
      <w:r w:rsidR="003C5836" w:rsidRPr="00F34E70">
        <w:rPr>
          <w:color w:val="000000"/>
          <w:sz w:val="28"/>
          <w:szCs w:val="28"/>
        </w:rPr>
        <w:t>здравоохранения</w:t>
      </w:r>
      <w:r w:rsidR="00932E5C" w:rsidRPr="00F34E70">
        <w:rPr>
          <w:color w:val="000000"/>
          <w:sz w:val="28"/>
          <w:szCs w:val="28"/>
        </w:rPr>
        <w:t xml:space="preserve"> города. </w:t>
      </w:r>
    </w:p>
    <w:p w:rsidR="00350BC7" w:rsidRDefault="005A4514" w:rsidP="000933F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городе</w:t>
      </w:r>
      <w:r w:rsidR="00503736" w:rsidRPr="00503736">
        <w:rPr>
          <w:color w:val="000000"/>
          <w:sz w:val="28"/>
          <w:szCs w:val="28"/>
        </w:rPr>
        <w:t xml:space="preserve"> функционирует 17 лечебно-профилактических учреждений, в которых работает более 2,5 тыс. медицинских работников.</w:t>
      </w:r>
    </w:p>
    <w:p w:rsidR="00503736" w:rsidRPr="00503736" w:rsidRDefault="00503736" w:rsidP="000933F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03736">
        <w:rPr>
          <w:color w:val="000000"/>
          <w:sz w:val="28"/>
          <w:szCs w:val="28"/>
        </w:rPr>
        <w:t>Многопрофильное лечебно-профилактическое учреждение, ГБУЗ «Кисловодская  городская больница», оказывающее круглосуточную экстренную и плановую, специализированную медицинскую помощь населению города и отдыхающи</w:t>
      </w:r>
      <w:r w:rsidR="00350BC7">
        <w:rPr>
          <w:color w:val="000000"/>
          <w:sz w:val="28"/>
          <w:szCs w:val="28"/>
        </w:rPr>
        <w:t>м на курорте гражданам, располагает</w:t>
      </w:r>
      <w:r w:rsidRPr="00503736">
        <w:rPr>
          <w:color w:val="000000"/>
          <w:sz w:val="28"/>
          <w:szCs w:val="28"/>
        </w:rPr>
        <w:t xml:space="preserve"> 486 койками круглосуточного пребывания. В 2018 г</w:t>
      </w:r>
      <w:r w:rsidR="00350BC7">
        <w:rPr>
          <w:color w:val="000000"/>
          <w:sz w:val="28"/>
          <w:szCs w:val="28"/>
        </w:rPr>
        <w:t>оду стационарное лечение прошли</w:t>
      </w:r>
      <w:r w:rsidRPr="00503736">
        <w:rPr>
          <w:color w:val="000000"/>
          <w:sz w:val="28"/>
          <w:szCs w:val="28"/>
        </w:rPr>
        <w:t xml:space="preserve"> 14378 человек, врачами больницы</w:t>
      </w:r>
      <w:r w:rsidR="00727EDC">
        <w:rPr>
          <w:color w:val="000000"/>
          <w:sz w:val="28"/>
          <w:szCs w:val="28"/>
        </w:rPr>
        <w:t xml:space="preserve"> проведено более 4600 операций.</w:t>
      </w:r>
      <w:r w:rsidRPr="00503736">
        <w:rPr>
          <w:color w:val="000000"/>
          <w:sz w:val="28"/>
          <w:szCs w:val="28"/>
        </w:rPr>
        <w:t xml:space="preserve"> Первичную специализированную, доврачебную мед</w:t>
      </w:r>
      <w:r w:rsidR="00350BC7">
        <w:rPr>
          <w:color w:val="000000"/>
          <w:sz w:val="28"/>
          <w:szCs w:val="28"/>
        </w:rPr>
        <w:t>ико-санитарную помощь оказывает</w:t>
      </w:r>
      <w:r w:rsidRPr="00503736">
        <w:rPr>
          <w:color w:val="000000"/>
          <w:sz w:val="28"/>
          <w:szCs w:val="28"/>
        </w:rPr>
        <w:t xml:space="preserve"> поликлиническое отделение больницы, рассчитанное на 468 посещений в смену. На базе учреждения открыта единственная в городе иммунологическая лаборатория. </w:t>
      </w:r>
    </w:p>
    <w:p w:rsidR="00503736" w:rsidRPr="00503736" w:rsidRDefault="00503736" w:rsidP="000933F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03736">
        <w:rPr>
          <w:color w:val="000000"/>
          <w:sz w:val="28"/>
          <w:szCs w:val="28"/>
        </w:rPr>
        <w:t>С января 2018 года согласно приказу</w:t>
      </w:r>
      <w:r w:rsidR="00626D54">
        <w:rPr>
          <w:color w:val="000000"/>
          <w:sz w:val="28"/>
          <w:szCs w:val="28"/>
        </w:rPr>
        <w:t xml:space="preserve"> Министерства здравоохранения </w:t>
      </w:r>
      <w:r w:rsidRPr="00503736">
        <w:rPr>
          <w:color w:val="000000"/>
          <w:sz w:val="28"/>
          <w:szCs w:val="28"/>
        </w:rPr>
        <w:t xml:space="preserve">СК </w:t>
      </w:r>
      <w:r w:rsidR="00727EDC">
        <w:rPr>
          <w:color w:val="000000"/>
          <w:sz w:val="28"/>
          <w:szCs w:val="28"/>
        </w:rPr>
        <w:t>Кисловодский</w:t>
      </w:r>
      <w:r w:rsidRPr="00503736">
        <w:rPr>
          <w:color w:val="000000"/>
          <w:sz w:val="28"/>
          <w:szCs w:val="28"/>
        </w:rPr>
        <w:t xml:space="preserve"> филиал ГБУЗ СК «Краевой клинический кожно-венерологический диспансер»</w:t>
      </w:r>
      <w:r w:rsidR="00350BC7" w:rsidRPr="00350BC7">
        <w:rPr>
          <w:color w:val="000000"/>
          <w:sz w:val="28"/>
          <w:szCs w:val="28"/>
        </w:rPr>
        <w:t xml:space="preserve"> </w:t>
      </w:r>
      <w:r w:rsidR="00350BC7">
        <w:rPr>
          <w:color w:val="000000"/>
          <w:sz w:val="28"/>
          <w:szCs w:val="28"/>
        </w:rPr>
        <w:t>присоединен</w:t>
      </w:r>
      <w:r w:rsidR="00350BC7" w:rsidRPr="00350BC7">
        <w:rPr>
          <w:color w:val="000000"/>
          <w:sz w:val="28"/>
          <w:szCs w:val="28"/>
        </w:rPr>
        <w:t xml:space="preserve"> </w:t>
      </w:r>
      <w:r w:rsidR="00350BC7" w:rsidRPr="00503736">
        <w:rPr>
          <w:color w:val="000000"/>
          <w:sz w:val="28"/>
          <w:szCs w:val="28"/>
        </w:rPr>
        <w:t>к ГБУЗ СК «</w:t>
      </w:r>
      <w:proofErr w:type="gramStart"/>
      <w:r w:rsidR="00350BC7" w:rsidRPr="00503736">
        <w:rPr>
          <w:color w:val="000000"/>
          <w:sz w:val="28"/>
          <w:szCs w:val="28"/>
        </w:rPr>
        <w:t>Кисловодск</w:t>
      </w:r>
      <w:r w:rsidR="00350BC7">
        <w:rPr>
          <w:color w:val="000000"/>
          <w:sz w:val="28"/>
          <w:szCs w:val="28"/>
        </w:rPr>
        <w:t>ая</w:t>
      </w:r>
      <w:proofErr w:type="gramEnd"/>
      <w:r w:rsidR="00350BC7">
        <w:rPr>
          <w:color w:val="000000"/>
          <w:sz w:val="28"/>
          <w:szCs w:val="28"/>
        </w:rPr>
        <w:t xml:space="preserve"> ГБ»</w:t>
      </w:r>
      <w:r w:rsidRPr="00503736">
        <w:rPr>
          <w:color w:val="000000"/>
          <w:sz w:val="28"/>
          <w:szCs w:val="28"/>
        </w:rPr>
        <w:t>.</w:t>
      </w:r>
    </w:p>
    <w:p w:rsidR="00503736" w:rsidRPr="00503736" w:rsidRDefault="00727EDC" w:rsidP="000933F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03736" w:rsidRPr="00503736">
        <w:rPr>
          <w:color w:val="000000"/>
          <w:sz w:val="28"/>
          <w:szCs w:val="28"/>
        </w:rPr>
        <w:t xml:space="preserve">В рамках программы СК «Обеспечение общественного порядка, профилактика правонарушений, незаконного потребления и оборота наркотиков в Ставропольском крае на 2016-2018 годы» приобретены </w:t>
      </w:r>
      <w:proofErr w:type="spellStart"/>
      <w:r w:rsidR="00503736" w:rsidRPr="00503736">
        <w:rPr>
          <w:color w:val="000000"/>
          <w:sz w:val="28"/>
          <w:szCs w:val="28"/>
        </w:rPr>
        <w:t>нарко</w:t>
      </w:r>
      <w:proofErr w:type="spellEnd"/>
      <w:r w:rsidR="00503736" w:rsidRPr="00503736">
        <w:rPr>
          <w:color w:val="000000"/>
          <w:sz w:val="28"/>
          <w:szCs w:val="28"/>
        </w:rPr>
        <w:t xml:space="preserve">-тестеры на сумму - 52,0 </w:t>
      </w:r>
      <w:proofErr w:type="spellStart"/>
      <w:r w:rsidR="00503736" w:rsidRPr="00503736">
        <w:rPr>
          <w:color w:val="000000"/>
          <w:sz w:val="28"/>
          <w:szCs w:val="28"/>
        </w:rPr>
        <w:t>тыс</w:t>
      </w:r>
      <w:proofErr w:type="gramStart"/>
      <w:r w:rsidR="00503736" w:rsidRPr="00503736">
        <w:rPr>
          <w:color w:val="000000"/>
          <w:sz w:val="28"/>
          <w:szCs w:val="28"/>
        </w:rPr>
        <w:t>.р</w:t>
      </w:r>
      <w:proofErr w:type="gramEnd"/>
      <w:r w:rsidR="00503736" w:rsidRPr="00503736">
        <w:rPr>
          <w:color w:val="000000"/>
          <w:sz w:val="28"/>
          <w:szCs w:val="28"/>
        </w:rPr>
        <w:t>уб</w:t>
      </w:r>
      <w:proofErr w:type="spellEnd"/>
      <w:r w:rsidR="00503736" w:rsidRPr="00503736">
        <w:rPr>
          <w:color w:val="000000"/>
          <w:sz w:val="28"/>
          <w:szCs w:val="28"/>
        </w:rPr>
        <w:t>. В ходе диспансеризации определенных групп взрослого населения продиагностировано 6172 человек.</w:t>
      </w:r>
      <w:r w:rsidR="00561C74">
        <w:rPr>
          <w:color w:val="000000"/>
          <w:sz w:val="28"/>
          <w:szCs w:val="28"/>
        </w:rPr>
        <w:t xml:space="preserve"> </w:t>
      </w:r>
      <w:proofErr w:type="gramStart"/>
      <w:r w:rsidR="00503736" w:rsidRPr="00503736">
        <w:rPr>
          <w:color w:val="000000"/>
          <w:sz w:val="28"/>
          <w:szCs w:val="28"/>
        </w:rPr>
        <w:t>В 2018 году за счет средств краевого и федерального бюджетов осуществлен  капитальный ремонт помещения стационара с проведением работ по замене больничного лифта на сумму – 1300,00</w:t>
      </w:r>
      <w:r>
        <w:rPr>
          <w:color w:val="000000"/>
          <w:sz w:val="28"/>
          <w:szCs w:val="28"/>
        </w:rPr>
        <w:t xml:space="preserve"> тыс. рублей;  за счет средств территориального </w:t>
      </w:r>
      <w:r w:rsidR="00503736" w:rsidRPr="00503736">
        <w:rPr>
          <w:color w:val="000000"/>
          <w:sz w:val="28"/>
          <w:szCs w:val="28"/>
        </w:rPr>
        <w:t>ФОМС СК приобретены наркозные аппараты на сумму – 8213,33 тыс. руб., за счет средств федерального бюджета приобретено оборудование для оказания паллиативной помощи в сумме – 5529,19 тыс.</w:t>
      </w:r>
      <w:r w:rsidR="00626D54">
        <w:rPr>
          <w:color w:val="000000"/>
          <w:sz w:val="28"/>
          <w:szCs w:val="28"/>
        </w:rPr>
        <w:t xml:space="preserve"> </w:t>
      </w:r>
      <w:r w:rsidR="00503736" w:rsidRPr="00503736">
        <w:rPr>
          <w:color w:val="000000"/>
          <w:sz w:val="28"/>
          <w:szCs w:val="28"/>
        </w:rPr>
        <w:t xml:space="preserve">руб. </w:t>
      </w:r>
      <w:proofErr w:type="gramEnd"/>
    </w:p>
    <w:p w:rsidR="00503736" w:rsidRPr="00503736" w:rsidRDefault="00503736" w:rsidP="000933F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03736">
        <w:rPr>
          <w:color w:val="000000"/>
          <w:sz w:val="28"/>
          <w:szCs w:val="28"/>
        </w:rPr>
        <w:t xml:space="preserve">ГБУЗ СК «Кисловодская городская детская больница» </w:t>
      </w:r>
      <w:r w:rsidR="00727EDC">
        <w:rPr>
          <w:color w:val="000000"/>
          <w:sz w:val="28"/>
          <w:szCs w:val="28"/>
        </w:rPr>
        <w:t xml:space="preserve">было </w:t>
      </w:r>
      <w:r w:rsidRPr="00503736">
        <w:rPr>
          <w:color w:val="000000"/>
          <w:sz w:val="28"/>
          <w:szCs w:val="28"/>
        </w:rPr>
        <w:t xml:space="preserve">проведено 18 </w:t>
      </w:r>
      <w:r w:rsidRPr="00503736">
        <w:rPr>
          <w:color w:val="000000"/>
          <w:sz w:val="28"/>
          <w:szCs w:val="28"/>
        </w:rPr>
        <w:lastRenderedPageBreak/>
        <w:t xml:space="preserve">385 профилактических осмотров несовершеннолетних детей, обеспечено бесплатное предоставление лекарственных препаратов на сумму 2812,6 тыс. руб. </w:t>
      </w:r>
      <w:r w:rsidR="00727EDC">
        <w:rPr>
          <w:color w:val="000000"/>
          <w:sz w:val="28"/>
          <w:szCs w:val="28"/>
        </w:rPr>
        <w:t>при оказании медицинской помощи</w:t>
      </w:r>
      <w:r w:rsidRPr="00503736">
        <w:rPr>
          <w:color w:val="000000"/>
          <w:sz w:val="28"/>
          <w:szCs w:val="28"/>
        </w:rPr>
        <w:t xml:space="preserve"> детям в амбулаторных условиях, пр</w:t>
      </w:r>
      <w:r w:rsidR="00727EDC">
        <w:rPr>
          <w:color w:val="000000"/>
          <w:sz w:val="28"/>
          <w:szCs w:val="28"/>
        </w:rPr>
        <w:t>едоставлено полноценное питание</w:t>
      </w:r>
      <w:r w:rsidRPr="00503736">
        <w:rPr>
          <w:color w:val="000000"/>
          <w:sz w:val="28"/>
          <w:szCs w:val="28"/>
        </w:rPr>
        <w:t xml:space="preserve"> малышам в возрасте до 3-х лет по заключению врачей на сумму 1364,7 </w:t>
      </w:r>
      <w:proofErr w:type="spellStart"/>
      <w:r w:rsidRPr="00503736">
        <w:rPr>
          <w:color w:val="000000"/>
          <w:sz w:val="28"/>
          <w:szCs w:val="28"/>
        </w:rPr>
        <w:t>тыс</w:t>
      </w:r>
      <w:proofErr w:type="gramStart"/>
      <w:r w:rsidRPr="00503736">
        <w:rPr>
          <w:color w:val="000000"/>
          <w:sz w:val="28"/>
          <w:szCs w:val="28"/>
        </w:rPr>
        <w:t>.р</w:t>
      </w:r>
      <w:proofErr w:type="gramEnd"/>
      <w:r w:rsidRPr="00503736">
        <w:rPr>
          <w:color w:val="000000"/>
          <w:sz w:val="28"/>
          <w:szCs w:val="28"/>
        </w:rPr>
        <w:t>уб</w:t>
      </w:r>
      <w:proofErr w:type="spellEnd"/>
      <w:r w:rsidRPr="00503736">
        <w:rPr>
          <w:color w:val="000000"/>
          <w:sz w:val="28"/>
          <w:szCs w:val="28"/>
        </w:rPr>
        <w:t xml:space="preserve">. Проведен текущий ремонт помещений </w:t>
      </w:r>
      <w:r w:rsidR="00480156">
        <w:rPr>
          <w:color w:val="000000"/>
          <w:sz w:val="28"/>
          <w:szCs w:val="28"/>
        </w:rPr>
        <w:t>детской поликлиники сумму 1</w:t>
      </w:r>
      <w:r w:rsidR="00727EDC">
        <w:rPr>
          <w:color w:val="000000"/>
          <w:sz w:val="28"/>
          <w:szCs w:val="28"/>
        </w:rPr>
        <w:t>500,0 тыс. руб. и</w:t>
      </w:r>
      <w:r w:rsidRPr="00503736">
        <w:rPr>
          <w:color w:val="000000"/>
          <w:sz w:val="28"/>
          <w:szCs w:val="28"/>
        </w:rPr>
        <w:t xml:space="preserve"> приобретено медицинское оборудование на сумму 23 500,0 тыс. руб.</w:t>
      </w:r>
    </w:p>
    <w:p w:rsidR="00503736" w:rsidRPr="00503736" w:rsidRDefault="00350BC7" w:rsidP="000933F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Материально-техническая база</w:t>
      </w:r>
      <w:r w:rsidR="00503736" w:rsidRPr="00503736">
        <w:rPr>
          <w:color w:val="000000"/>
          <w:sz w:val="28"/>
          <w:szCs w:val="28"/>
        </w:rPr>
        <w:t xml:space="preserve"> ГБУЗ СК «Кисловодский</w:t>
      </w:r>
      <w:r w:rsidR="00727EDC">
        <w:rPr>
          <w:color w:val="000000"/>
          <w:sz w:val="28"/>
          <w:szCs w:val="28"/>
        </w:rPr>
        <w:t xml:space="preserve"> межрайонный родильный дом</w:t>
      </w:r>
      <w:r w:rsidR="00503736" w:rsidRPr="00503736">
        <w:rPr>
          <w:color w:val="000000"/>
          <w:sz w:val="28"/>
          <w:szCs w:val="28"/>
        </w:rPr>
        <w:t xml:space="preserve">» пополнена медицинским и технологическим оборудованием на сумму 7 195,4 тыс. рублей. </w:t>
      </w:r>
      <w:r w:rsidR="00727EDC">
        <w:rPr>
          <w:color w:val="000000"/>
          <w:sz w:val="28"/>
          <w:szCs w:val="28"/>
        </w:rPr>
        <w:t xml:space="preserve">За отчетный период были </w:t>
      </w:r>
      <w:r w:rsidR="00503736" w:rsidRPr="00503736">
        <w:rPr>
          <w:color w:val="000000"/>
          <w:sz w:val="28"/>
          <w:szCs w:val="28"/>
        </w:rPr>
        <w:t xml:space="preserve">обеспечены питанием </w:t>
      </w:r>
      <w:r w:rsidR="00727EDC" w:rsidRPr="00503736">
        <w:rPr>
          <w:color w:val="000000"/>
          <w:sz w:val="28"/>
          <w:szCs w:val="28"/>
        </w:rPr>
        <w:t>738 береме</w:t>
      </w:r>
      <w:r w:rsidR="00727EDC">
        <w:rPr>
          <w:color w:val="000000"/>
          <w:sz w:val="28"/>
          <w:szCs w:val="28"/>
        </w:rPr>
        <w:t xml:space="preserve">нных женщин и кормящих матерей </w:t>
      </w:r>
      <w:r w:rsidR="00503736" w:rsidRPr="00503736">
        <w:rPr>
          <w:color w:val="000000"/>
          <w:sz w:val="28"/>
          <w:szCs w:val="28"/>
        </w:rPr>
        <w:t xml:space="preserve">по заключению врачей на </w:t>
      </w:r>
      <w:r w:rsidR="00727EDC">
        <w:rPr>
          <w:color w:val="000000"/>
          <w:sz w:val="28"/>
          <w:szCs w:val="28"/>
        </w:rPr>
        <w:t xml:space="preserve">общую </w:t>
      </w:r>
      <w:r w:rsidR="00503736" w:rsidRPr="00503736">
        <w:rPr>
          <w:color w:val="000000"/>
          <w:sz w:val="28"/>
          <w:szCs w:val="28"/>
        </w:rPr>
        <w:t>сумму 589,77 тыс. руб.</w:t>
      </w:r>
    </w:p>
    <w:p w:rsidR="00503736" w:rsidRPr="00503736" w:rsidRDefault="00503736" w:rsidP="000933F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03736">
        <w:rPr>
          <w:color w:val="000000"/>
          <w:sz w:val="28"/>
          <w:szCs w:val="28"/>
        </w:rPr>
        <w:t>Г</w:t>
      </w:r>
      <w:r w:rsidR="00350BC7">
        <w:rPr>
          <w:color w:val="000000"/>
          <w:sz w:val="28"/>
          <w:szCs w:val="28"/>
        </w:rPr>
        <w:t>БУЗ СК «Кисловодская станция скорой медицинской помощи»</w:t>
      </w:r>
      <w:r w:rsidRPr="00503736">
        <w:rPr>
          <w:color w:val="000000"/>
          <w:sz w:val="28"/>
          <w:szCs w:val="28"/>
        </w:rPr>
        <w:t xml:space="preserve"> было выполнено </w:t>
      </w:r>
      <w:r w:rsidR="00350BC7">
        <w:rPr>
          <w:color w:val="000000"/>
          <w:sz w:val="28"/>
          <w:szCs w:val="28"/>
        </w:rPr>
        <w:t>46</w:t>
      </w:r>
      <w:r w:rsidRPr="00503736">
        <w:rPr>
          <w:color w:val="000000"/>
          <w:sz w:val="28"/>
          <w:szCs w:val="28"/>
        </w:rPr>
        <w:t xml:space="preserve">315 </w:t>
      </w:r>
      <w:r w:rsidR="00350BC7">
        <w:rPr>
          <w:color w:val="000000"/>
          <w:sz w:val="28"/>
          <w:szCs w:val="28"/>
        </w:rPr>
        <w:t>выездов</w:t>
      </w:r>
      <w:r w:rsidR="00350BC7" w:rsidRPr="00503736">
        <w:rPr>
          <w:color w:val="000000"/>
          <w:sz w:val="28"/>
          <w:szCs w:val="28"/>
        </w:rPr>
        <w:t xml:space="preserve"> </w:t>
      </w:r>
      <w:r w:rsidR="00350BC7">
        <w:rPr>
          <w:color w:val="000000"/>
          <w:sz w:val="28"/>
          <w:szCs w:val="28"/>
        </w:rPr>
        <w:t>по вызову</w:t>
      </w:r>
      <w:r w:rsidRPr="00503736">
        <w:rPr>
          <w:color w:val="000000"/>
          <w:sz w:val="28"/>
          <w:szCs w:val="28"/>
        </w:rPr>
        <w:t>, стоимость оказанных услуг скорой медицинской по</w:t>
      </w:r>
      <w:r w:rsidR="00007296">
        <w:rPr>
          <w:color w:val="000000"/>
          <w:sz w:val="28"/>
          <w:szCs w:val="28"/>
        </w:rPr>
        <w:t>мощи составила 93,9 млн. рублей</w:t>
      </w:r>
      <w:r w:rsidRPr="00503736">
        <w:rPr>
          <w:color w:val="000000"/>
          <w:sz w:val="28"/>
          <w:szCs w:val="28"/>
        </w:rPr>
        <w:t>. За 2018 год бриг</w:t>
      </w:r>
      <w:r w:rsidR="00007296">
        <w:rPr>
          <w:color w:val="000000"/>
          <w:sz w:val="28"/>
          <w:szCs w:val="28"/>
        </w:rPr>
        <w:t>адами проведено 344 медицинских эвакуации, больные</w:t>
      </w:r>
      <w:r w:rsidRPr="00503736">
        <w:rPr>
          <w:color w:val="000000"/>
          <w:sz w:val="28"/>
          <w:szCs w:val="28"/>
        </w:rPr>
        <w:t xml:space="preserve"> до</w:t>
      </w:r>
      <w:r w:rsidR="00007296">
        <w:rPr>
          <w:color w:val="000000"/>
          <w:sz w:val="28"/>
          <w:szCs w:val="28"/>
        </w:rPr>
        <w:t>ставлены</w:t>
      </w:r>
      <w:r w:rsidRPr="00503736">
        <w:rPr>
          <w:color w:val="000000"/>
          <w:sz w:val="28"/>
          <w:szCs w:val="28"/>
        </w:rPr>
        <w:t xml:space="preserve"> в центры высоких технологий. В отчетном году проведена полная информатизация службы скорой медицинской помощи системой приема и обработки вызовов, позиционирования санитарных автомобилей «</w:t>
      </w:r>
      <w:proofErr w:type="spellStart"/>
      <w:r w:rsidRPr="00503736">
        <w:rPr>
          <w:color w:val="000000"/>
          <w:sz w:val="28"/>
          <w:szCs w:val="28"/>
        </w:rPr>
        <w:t>Глонасс</w:t>
      </w:r>
      <w:proofErr w:type="spellEnd"/>
      <w:r w:rsidRPr="00503736">
        <w:rPr>
          <w:color w:val="000000"/>
          <w:sz w:val="28"/>
          <w:szCs w:val="28"/>
        </w:rPr>
        <w:t>» и системой дистанционной расшифровки ЭКГ.</w:t>
      </w:r>
      <w:r w:rsidR="00007296" w:rsidRPr="00007296">
        <w:rPr>
          <w:color w:val="000000"/>
          <w:sz w:val="28"/>
          <w:szCs w:val="28"/>
        </w:rPr>
        <w:t xml:space="preserve"> </w:t>
      </w:r>
      <w:r w:rsidR="00007296" w:rsidRPr="00503736">
        <w:rPr>
          <w:color w:val="000000"/>
          <w:sz w:val="28"/>
          <w:szCs w:val="28"/>
        </w:rPr>
        <w:t>На баланс станции ск</w:t>
      </w:r>
      <w:r w:rsidR="00007296">
        <w:rPr>
          <w:color w:val="000000"/>
          <w:sz w:val="28"/>
          <w:szCs w:val="28"/>
        </w:rPr>
        <w:t xml:space="preserve">орой медицинской помощи поступил </w:t>
      </w:r>
      <w:r w:rsidR="00007296" w:rsidRPr="00503736">
        <w:rPr>
          <w:color w:val="000000"/>
          <w:sz w:val="28"/>
          <w:szCs w:val="28"/>
        </w:rPr>
        <w:t>новый санитарный автомобиль, полностью оборудованный медицинской техникой.</w:t>
      </w:r>
    </w:p>
    <w:p w:rsidR="00503736" w:rsidRPr="009355AD" w:rsidRDefault="00503736" w:rsidP="000933F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bidi="he-IL"/>
        </w:rPr>
      </w:pPr>
      <w:r w:rsidRPr="00503736">
        <w:rPr>
          <w:color w:val="000000"/>
          <w:sz w:val="28"/>
          <w:szCs w:val="28"/>
        </w:rPr>
        <w:t>ГБУЗ СК «Городская поликлиника № 1»</w:t>
      </w:r>
      <w:r w:rsidR="00007296" w:rsidRPr="00007296">
        <w:rPr>
          <w:color w:val="000000"/>
          <w:sz w:val="28"/>
          <w:szCs w:val="28"/>
        </w:rPr>
        <w:t xml:space="preserve"> </w:t>
      </w:r>
      <w:r w:rsidR="00007296">
        <w:rPr>
          <w:color w:val="000000"/>
          <w:sz w:val="28"/>
          <w:szCs w:val="28"/>
        </w:rPr>
        <w:t>п</w:t>
      </w:r>
      <w:r w:rsidRPr="00503736">
        <w:rPr>
          <w:color w:val="000000"/>
          <w:sz w:val="28"/>
          <w:szCs w:val="28"/>
        </w:rPr>
        <w:t>роведена диспансеризация 14779 жителей города.</w:t>
      </w:r>
      <w:r w:rsidR="00007296">
        <w:rPr>
          <w:color w:val="000000"/>
          <w:sz w:val="28"/>
          <w:szCs w:val="28"/>
        </w:rPr>
        <w:t xml:space="preserve"> </w:t>
      </w:r>
      <w:r w:rsidRPr="00503736">
        <w:rPr>
          <w:color w:val="000000"/>
          <w:sz w:val="28"/>
          <w:szCs w:val="28"/>
        </w:rPr>
        <w:t>Профилактические медицинские осмотры взрослого насе</w:t>
      </w:r>
      <w:r w:rsidR="00007296">
        <w:rPr>
          <w:color w:val="000000"/>
          <w:sz w:val="28"/>
          <w:szCs w:val="28"/>
        </w:rPr>
        <w:t xml:space="preserve">ления </w:t>
      </w:r>
      <w:r w:rsidRPr="00503736">
        <w:rPr>
          <w:color w:val="000000"/>
          <w:sz w:val="28"/>
          <w:szCs w:val="28"/>
        </w:rPr>
        <w:t>прошли 2885 человека.</w:t>
      </w:r>
      <w:r w:rsidR="00007296" w:rsidRPr="00007296">
        <w:rPr>
          <w:color w:val="000000"/>
          <w:sz w:val="28"/>
          <w:szCs w:val="28"/>
        </w:rPr>
        <w:t xml:space="preserve"> </w:t>
      </w:r>
      <w:r w:rsidR="00007296">
        <w:rPr>
          <w:color w:val="000000"/>
          <w:sz w:val="28"/>
          <w:szCs w:val="28"/>
        </w:rPr>
        <w:t>В</w:t>
      </w:r>
      <w:r w:rsidR="00007296" w:rsidRPr="00503736">
        <w:rPr>
          <w:color w:val="000000"/>
          <w:sz w:val="28"/>
          <w:szCs w:val="28"/>
        </w:rPr>
        <w:t xml:space="preserve"> 2018 год</w:t>
      </w:r>
      <w:r w:rsidR="00007296">
        <w:rPr>
          <w:color w:val="000000"/>
          <w:sz w:val="28"/>
          <w:szCs w:val="28"/>
        </w:rPr>
        <w:t xml:space="preserve">у </w:t>
      </w:r>
      <w:r w:rsidR="00007296" w:rsidRPr="00503736">
        <w:rPr>
          <w:color w:val="000000"/>
          <w:sz w:val="28"/>
          <w:szCs w:val="28"/>
        </w:rPr>
        <w:t>выделены денежные средства в сумме 875 тыс. руб. 595 жителям города дл</w:t>
      </w:r>
      <w:r w:rsidR="00007296">
        <w:rPr>
          <w:color w:val="000000"/>
          <w:sz w:val="28"/>
          <w:szCs w:val="28"/>
        </w:rPr>
        <w:t xml:space="preserve">я приобретения жизненно важных </w:t>
      </w:r>
      <w:r w:rsidR="00007296" w:rsidRPr="00503736">
        <w:rPr>
          <w:color w:val="000000"/>
          <w:sz w:val="28"/>
          <w:szCs w:val="28"/>
        </w:rPr>
        <w:t>лекарственных препаратов</w:t>
      </w:r>
      <w:r w:rsidR="00007296">
        <w:rPr>
          <w:color w:val="000000"/>
          <w:sz w:val="28"/>
          <w:szCs w:val="28"/>
        </w:rPr>
        <w:t>.</w:t>
      </w:r>
      <w:r w:rsidR="00007296" w:rsidRPr="00007296">
        <w:rPr>
          <w:color w:val="000000"/>
          <w:sz w:val="28"/>
          <w:szCs w:val="28"/>
        </w:rPr>
        <w:t xml:space="preserve"> </w:t>
      </w:r>
      <w:r w:rsidR="00007296" w:rsidRPr="00503736">
        <w:rPr>
          <w:color w:val="000000"/>
          <w:sz w:val="28"/>
          <w:szCs w:val="28"/>
        </w:rPr>
        <w:t xml:space="preserve">В </w:t>
      </w:r>
      <w:r w:rsidR="00007296">
        <w:rPr>
          <w:color w:val="000000"/>
          <w:sz w:val="28"/>
          <w:szCs w:val="28"/>
        </w:rPr>
        <w:t>прошедшем</w:t>
      </w:r>
      <w:r w:rsidR="00007296" w:rsidRPr="00503736">
        <w:rPr>
          <w:color w:val="000000"/>
          <w:sz w:val="28"/>
          <w:szCs w:val="28"/>
        </w:rPr>
        <w:t xml:space="preserve"> году </w:t>
      </w:r>
      <w:r w:rsidR="00007296">
        <w:rPr>
          <w:color w:val="000000"/>
          <w:sz w:val="28"/>
          <w:szCs w:val="28"/>
        </w:rPr>
        <w:t>ГБУЗ СК «Г</w:t>
      </w:r>
      <w:r w:rsidR="00007296" w:rsidRPr="00503736">
        <w:rPr>
          <w:color w:val="000000"/>
          <w:sz w:val="28"/>
          <w:szCs w:val="28"/>
        </w:rPr>
        <w:t>ородская</w:t>
      </w:r>
      <w:r w:rsidR="00007296">
        <w:rPr>
          <w:color w:val="000000"/>
          <w:sz w:val="28"/>
          <w:szCs w:val="28"/>
        </w:rPr>
        <w:t xml:space="preserve"> поликлиника №1» было</w:t>
      </w:r>
      <w:r w:rsidR="00007296" w:rsidRPr="00503736">
        <w:rPr>
          <w:color w:val="000000"/>
          <w:sz w:val="28"/>
          <w:szCs w:val="28"/>
        </w:rPr>
        <w:t xml:space="preserve"> приобретено и установлено медицинское оборудование </w:t>
      </w:r>
      <w:r w:rsidR="009355AD" w:rsidRPr="00503736">
        <w:rPr>
          <w:color w:val="000000"/>
          <w:sz w:val="28"/>
          <w:szCs w:val="28"/>
        </w:rPr>
        <w:t>за счет сре</w:t>
      </w:r>
      <w:r w:rsidR="009355AD">
        <w:rPr>
          <w:color w:val="000000"/>
          <w:sz w:val="28"/>
          <w:szCs w:val="28"/>
        </w:rPr>
        <w:t xml:space="preserve">дств ОМС </w:t>
      </w:r>
      <w:r w:rsidR="00007296" w:rsidRPr="00503736">
        <w:rPr>
          <w:color w:val="000000"/>
          <w:sz w:val="28"/>
          <w:szCs w:val="28"/>
        </w:rPr>
        <w:t>на сумму 15,4 млн. рублей.</w:t>
      </w:r>
    </w:p>
    <w:p w:rsidR="00852626" w:rsidRDefault="00503736" w:rsidP="000933F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03736">
        <w:rPr>
          <w:color w:val="000000"/>
          <w:sz w:val="28"/>
          <w:szCs w:val="28"/>
        </w:rPr>
        <w:t>Произведен текущи</w:t>
      </w:r>
      <w:r w:rsidR="00007296">
        <w:rPr>
          <w:color w:val="000000"/>
          <w:sz w:val="28"/>
          <w:szCs w:val="28"/>
        </w:rPr>
        <w:t>й ремонт «Городская поликлиника №1» города-</w:t>
      </w:r>
      <w:r w:rsidRPr="00503736">
        <w:rPr>
          <w:color w:val="000000"/>
          <w:sz w:val="28"/>
          <w:szCs w:val="28"/>
        </w:rPr>
        <w:t>к</w:t>
      </w:r>
      <w:r w:rsidR="00007296">
        <w:rPr>
          <w:color w:val="000000"/>
          <w:sz w:val="28"/>
          <w:szCs w:val="28"/>
        </w:rPr>
        <w:t>урорта</w:t>
      </w:r>
      <w:r w:rsidRPr="00503736">
        <w:rPr>
          <w:color w:val="000000"/>
          <w:sz w:val="28"/>
          <w:szCs w:val="28"/>
        </w:rPr>
        <w:t xml:space="preserve"> Кисловодска, на сумму 4,6 млн. рублей. </w:t>
      </w:r>
    </w:p>
    <w:p w:rsidR="005A4514" w:rsidRPr="00F34E70" w:rsidRDefault="005A4514" w:rsidP="000933F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bidi="he-IL"/>
        </w:rPr>
      </w:pPr>
    </w:p>
    <w:p w:rsidR="002D1A5C" w:rsidRPr="00FB5D88" w:rsidRDefault="0032020E" w:rsidP="00FB5D88">
      <w:pPr>
        <w:ind w:firstLine="567"/>
        <w:jc w:val="both"/>
        <w:rPr>
          <w:b/>
          <w:sz w:val="28"/>
          <w:szCs w:val="28"/>
        </w:rPr>
      </w:pPr>
      <w:r w:rsidRPr="008B09BE">
        <w:rPr>
          <w:b/>
          <w:sz w:val="28"/>
          <w:szCs w:val="28"/>
        </w:rPr>
        <w:t>Приоритетными задачами управления образования</w:t>
      </w:r>
      <w:r>
        <w:rPr>
          <w:sz w:val="28"/>
          <w:szCs w:val="28"/>
        </w:rPr>
        <w:t xml:space="preserve"> </w:t>
      </w:r>
      <w:r w:rsidR="00351D26" w:rsidRPr="00351D26">
        <w:rPr>
          <w:b/>
          <w:sz w:val="28"/>
          <w:szCs w:val="28"/>
        </w:rPr>
        <w:t>(Слайд 19)</w:t>
      </w:r>
      <w:r w:rsidR="00351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 </w:t>
      </w:r>
      <w:r w:rsidR="002D1A5C">
        <w:rPr>
          <w:color w:val="000000"/>
          <w:sz w:val="28"/>
          <w:szCs w:val="28"/>
          <w:shd w:val="clear" w:color="auto" w:fill="FFFFFF"/>
        </w:rPr>
        <w:t>р</w:t>
      </w:r>
      <w:r w:rsidR="002D1A5C" w:rsidRPr="002D1A5C">
        <w:rPr>
          <w:color w:val="000000"/>
          <w:sz w:val="28"/>
          <w:szCs w:val="28"/>
          <w:shd w:val="clear" w:color="auto" w:fill="FFFFFF"/>
        </w:rPr>
        <w:t>азвитие сферы образования</w:t>
      </w:r>
      <w:r w:rsidR="00D1357A">
        <w:rPr>
          <w:color w:val="000000"/>
          <w:sz w:val="28"/>
          <w:szCs w:val="28"/>
          <w:shd w:val="clear" w:color="auto" w:fill="FFFFFF"/>
        </w:rPr>
        <w:t>,</w:t>
      </w:r>
      <w:r w:rsidR="005E43C5">
        <w:rPr>
          <w:color w:val="000000"/>
          <w:sz w:val="28"/>
          <w:szCs w:val="28"/>
          <w:shd w:val="clear" w:color="auto" w:fill="FFFFFF"/>
        </w:rPr>
        <w:t xml:space="preserve"> </w:t>
      </w:r>
      <w:r w:rsidR="002D1A5C" w:rsidRPr="002D1A5C">
        <w:rPr>
          <w:color w:val="000000"/>
          <w:sz w:val="28"/>
          <w:szCs w:val="28"/>
          <w:shd w:val="clear" w:color="auto" w:fill="FFFFFF"/>
        </w:rPr>
        <w:t>реформировани</w:t>
      </w:r>
      <w:r w:rsidR="00D1357A">
        <w:rPr>
          <w:color w:val="000000"/>
          <w:sz w:val="28"/>
          <w:szCs w:val="28"/>
          <w:shd w:val="clear" w:color="auto" w:fill="FFFFFF"/>
        </w:rPr>
        <w:t xml:space="preserve">е </w:t>
      </w:r>
      <w:r w:rsidR="002D1A5C" w:rsidRPr="002D1A5C">
        <w:rPr>
          <w:color w:val="000000"/>
          <w:sz w:val="28"/>
          <w:szCs w:val="28"/>
          <w:shd w:val="clear" w:color="auto" w:fill="FFFFFF"/>
        </w:rPr>
        <w:t>образования</w:t>
      </w:r>
      <w:r w:rsidR="00D1357A">
        <w:rPr>
          <w:color w:val="000000"/>
          <w:sz w:val="28"/>
          <w:szCs w:val="28"/>
          <w:shd w:val="clear" w:color="auto" w:fill="FFFFFF"/>
        </w:rPr>
        <w:t>,</w:t>
      </w:r>
      <w:r w:rsidR="002D1A5C" w:rsidRPr="002D1A5C">
        <w:rPr>
          <w:color w:val="000000"/>
          <w:sz w:val="28"/>
          <w:szCs w:val="28"/>
          <w:shd w:val="clear" w:color="auto" w:fill="FFFFFF"/>
        </w:rPr>
        <w:t xml:space="preserve"> освоение новых педагогических технологий, проектирование и реализац</w:t>
      </w:r>
      <w:r w:rsidR="00D1357A">
        <w:rPr>
          <w:color w:val="000000"/>
          <w:sz w:val="28"/>
          <w:szCs w:val="28"/>
          <w:shd w:val="clear" w:color="auto" w:fill="FFFFFF"/>
        </w:rPr>
        <w:t>ия</w:t>
      </w:r>
      <w:r w:rsidR="002D1A5C" w:rsidRPr="002D1A5C">
        <w:rPr>
          <w:color w:val="000000"/>
          <w:sz w:val="28"/>
          <w:szCs w:val="28"/>
          <w:shd w:val="clear" w:color="auto" w:fill="FFFFFF"/>
        </w:rPr>
        <w:t xml:space="preserve"> эффективных учебно-воспитательных систем, использование современных педагогических методов</w:t>
      </w:r>
      <w:r w:rsidR="005E43C5">
        <w:rPr>
          <w:color w:val="000000"/>
          <w:sz w:val="28"/>
          <w:szCs w:val="28"/>
          <w:shd w:val="clear" w:color="auto" w:fill="FFFFFF"/>
        </w:rPr>
        <w:t>,</w:t>
      </w:r>
      <w:r w:rsidR="002D1A5C" w:rsidRPr="002D1A5C">
        <w:rPr>
          <w:color w:val="000000"/>
          <w:sz w:val="28"/>
          <w:szCs w:val="28"/>
          <w:shd w:val="clear" w:color="auto" w:fill="FFFFFF"/>
        </w:rPr>
        <w:t xml:space="preserve"> </w:t>
      </w:r>
      <w:r w:rsidR="005E43C5" w:rsidRPr="005E43C5">
        <w:rPr>
          <w:color w:val="000000"/>
          <w:sz w:val="28"/>
          <w:szCs w:val="28"/>
          <w:shd w:val="clear" w:color="auto" w:fill="FFFFFF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F2811" w:rsidRPr="00FB47DE" w:rsidRDefault="00A147A2" w:rsidP="000933F9">
      <w:pPr>
        <w:ind w:firstLine="567"/>
        <w:jc w:val="both"/>
        <w:rPr>
          <w:sz w:val="28"/>
          <w:szCs w:val="28"/>
        </w:rPr>
      </w:pPr>
      <w:r w:rsidRPr="005938D6">
        <w:rPr>
          <w:sz w:val="28"/>
          <w:szCs w:val="28"/>
        </w:rPr>
        <w:t xml:space="preserve">В систему образования города-курорта Кисловодска входит </w:t>
      </w:r>
      <w:r w:rsidR="00FB47DE">
        <w:rPr>
          <w:sz w:val="28"/>
          <w:szCs w:val="28"/>
        </w:rPr>
        <w:br/>
      </w:r>
      <w:r w:rsidRPr="005938D6">
        <w:rPr>
          <w:sz w:val="28"/>
          <w:szCs w:val="28"/>
        </w:rPr>
        <w:t>35 муниципальных учреждений, в том числе</w:t>
      </w:r>
      <w:r w:rsidR="00D1357A" w:rsidRPr="005938D6">
        <w:rPr>
          <w:sz w:val="28"/>
          <w:szCs w:val="28"/>
        </w:rPr>
        <w:t>:</w:t>
      </w:r>
      <w:r w:rsidRPr="005938D6">
        <w:rPr>
          <w:sz w:val="28"/>
          <w:szCs w:val="28"/>
        </w:rPr>
        <w:t xml:space="preserve"> 13 муниципальных дошкольных образовательных учреждений, 15 общеобразовательных учреждений, 4 учреждения дополнительного образования, </w:t>
      </w:r>
      <w:r w:rsidR="003D2A82" w:rsidRPr="005938D6">
        <w:rPr>
          <w:sz w:val="28"/>
          <w:szCs w:val="28"/>
        </w:rPr>
        <w:t xml:space="preserve">единственный в крае </w:t>
      </w:r>
      <w:r w:rsidRPr="005938D6">
        <w:rPr>
          <w:sz w:val="28"/>
          <w:szCs w:val="28"/>
        </w:rPr>
        <w:t>МБУ «Центр психолого-педагогической реабилитации и коррекции», МБУ «Центр обслуживания образовательных учреждений», МБУ «Центр молодежи»</w:t>
      </w:r>
      <w:r w:rsidR="00D1357A" w:rsidRPr="005938D6">
        <w:rPr>
          <w:sz w:val="28"/>
          <w:szCs w:val="28"/>
        </w:rPr>
        <w:t xml:space="preserve"> и 5 негосударственных образовательных учреждени</w:t>
      </w:r>
      <w:r w:rsidR="00E5609E" w:rsidRPr="005938D6">
        <w:rPr>
          <w:sz w:val="28"/>
          <w:szCs w:val="28"/>
        </w:rPr>
        <w:t>й</w:t>
      </w:r>
      <w:r w:rsidR="009355AD">
        <w:rPr>
          <w:sz w:val="28"/>
          <w:szCs w:val="28"/>
        </w:rPr>
        <w:t xml:space="preserve">. </w:t>
      </w:r>
      <w:r w:rsidR="003C5836" w:rsidRPr="00FB47DE">
        <w:rPr>
          <w:sz w:val="28"/>
          <w:szCs w:val="28"/>
        </w:rPr>
        <w:t xml:space="preserve">В учреждениях образования </w:t>
      </w:r>
      <w:r w:rsidR="009355AD">
        <w:rPr>
          <w:sz w:val="28"/>
          <w:szCs w:val="28"/>
        </w:rPr>
        <w:lastRenderedPageBreak/>
        <w:t xml:space="preserve">города </w:t>
      </w:r>
      <w:r w:rsidR="003C5836" w:rsidRPr="00FB47DE">
        <w:rPr>
          <w:sz w:val="28"/>
          <w:szCs w:val="28"/>
        </w:rPr>
        <w:t>обуч</w:t>
      </w:r>
      <w:r w:rsidR="00CE3005" w:rsidRPr="00FB47DE">
        <w:rPr>
          <w:sz w:val="28"/>
          <w:szCs w:val="28"/>
        </w:rPr>
        <w:t>аются</w:t>
      </w:r>
      <w:r w:rsidR="003C5836" w:rsidRPr="00FB47DE">
        <w:rPr>
          <w:sz w:val="28"/>
          <w:szCs w:val="28"/>
        </w:rPr>
        <w:t xml:space="preserve"> </w:t>
      </w:r>
      <w:r w:rsidR="00FB47DE" w:rsidRPr="00FB47DE">
        <w:rPr>
          <w:sz w:val="28"/>
          <w:szCs w:val="28"/>
        </w:rPr>
        <w:t>10033</w:t>
      </w:r>
      <w:r w:rsidR="002F2811" w:rsidRPr="00FB47DE">
        <w:rPr>
          <w:sz w:val="28"/>
          <w:szCs w:val="28"/>
        </w:rPr>
        <w:t xml:space="preserve"> </w:t>
      </w:r>
      <w:r w:rsidR="00FB47DE" w:rsidRPr="00FB47DE">
        <w:rPr>
          <w:sz w:val="28"/>
          <w:szCs w:val="28"/>
        </w:rPr>
        <w:t>ребенка</w:t>
      </w:r>
      <w:r w:rsidR="002F2811" w:rsidRPr="00FB47DE">
        <w:rPr>
          <w:sz w:val="28"/>
          <w:szCs w:val="28"/>
        </w:rPr>
        <w:t xml:space="preserve"> школьного возраста, </w:t>
      </w:r>
      <w:r w:rsidRPr="00FB47DE">
        <w:rPr>
          <w:sz w:val="28"/>
          <w:szCs w:val="28"/>
        </w:rPr>
        <w:t>37</w:t>
      </w:r>
      <w:r w:rsidR="00FB47DE" w:rsidRPr="00FB47DE">
        <w:rPr>
          <w:sz w:val="28"/>
          <w:szCs w:val="28"/>
        </w:rPr>
        <w:t>21</w:t>
      </w:r>
      <w:r w:rsidR="002F2811" w:rsidRPr="00FB47DE">
        <w:rPr>
          <w:sz w:val="28"/>
          <w:szCs w:val="28"/>
        </w:rPr>
        <w:t xml:space="preserve"> дошкольник</w:t>
      </w:r>
      <w:r w:rsidR="00CE3005" w:rsidRPr="00FB47DE">
        <w:rPr>
          <w:sz w:val="28"/>
          <w:szCs w:val="28"/>
        </w:rPr>
        <w:t>,</w:t>
      </w:r>
      <w:r w:rsidR="00333CB6" w:rsidRPr="00FB47DE">
        <w:rPr>
          <w:sz w:val="28"/>
          <w:szCs w:val="28"/>
        </w:rPr>
        <w:t xml:space="preserve"> </w:t>
      </w:r>
      <w:r w:rsidR="00CE3005" w:rsidRPr="00FB47DE">
        <w:rPr>
          <w:sz w:val="28"/>
          <w:szCs w:val="28"/>
        </w:rPr>
        <w:t xml:space="preserve">в учреждениях дополнительного образования занимаются – 3034 </w:t>
      </w:r>
      <w:r w:rsidR="003D2A82" w:rsidRPr="00FB47DE">
        <w:rPr>
          <w:sz w:val="28"/>
          <w:szCs w:val="28"/>
        </w:rPr>
        <w:t>ребенка</w:t>
      </w:r>
      <w:r w:rsidR="00CE3005" w:rsidRPr="00FB47DE">
        <w:rPr>
          <w:sz w:val="28"/>
          <w:szCs w:val="28"/>
        </w:rPr>
        <w:t>.</w:t>
      </w:r>
    </w:p>
    <w:p w:rsidR="00CE3005" w:rsidRDefault="002F2811" w:rsidP="000933F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B47DE">
        <w:rPr>
          <w:sz w:val="28"/>
          <w:szCs w:val="28"/>
        </w:rPr>
        <w:t xml:space="preserve">Меры, принятые образовательными учреждениями по расширению участия школьников в олимпиадах и конкурсах, позволили получить </w:t>
      </w:r>
      <w:r w:rsidR="00C77526" w:rsidRPr="00FB47DE">
        <w:rPr>
          <w:sz w:val="28"/>
          <w:szCs w:val="28"/>
        </w:rPr>
        <w:t xml:space="preserve">высокие </w:t>
      </w:r>
      <w:r w:rsidRPr="00FB47DE">
        <w:rPr>
          <w:sz w:val="28"/>
          <w:szCs w:val="28"/>
        </w:rPr>
        <w:t>результаты</w:t>
      </w:r>
      <w:r w:rsidR="00C77526" w:rsidRPr="00FB47DE">
        <w:rPr>
          <w:sz w:val="28"/>
          <w:szCs w:val="28"/>
        </w:rPr>
        <w:t xml:space="preserve"> обучения.</w:t>
      </w:r>
      <w:r w:rsidR="00333CB6" w:rsidRPr="00FB47DE">
        <w:rPr>
          <w:sz w:val="28"/>
          <w:szCs w:val="28"/>
        </w:rPr>
        <w:t xml:space="preserve"> </w:t>
      </w:r>
      <w:r w:rsidR="00C77526" w:rsidRPr="00FB47DE">
        <w:rPr>
          <w:sz w:val="28"/>
          <w:szCs w:val="28"/>
        </w:rPr>
        <w:t>П</w:t>
      </w:r>
      <w:r w:rsidRPr="00FB47DE">
        <w:rPr>
          <w:sz w:val="28"/>
          <w:szCs w:val="28"/>
        </w:rPr>
        <w:t>о итогам государственной итоговой аттестации</w:t>
      </w:r>
      <w:r w:rsidR="00D21D66" w:rsidRPr="00FB47DE">
        <w:rPr>
          <w:sz w:val="28"/>
          <w:szCs w:val="28"/>
        </w:rPr>
        <w:t xml:space="preserve"> </w:t>
      </w:r>
      <w:r w:rsidR="00CE3005" w:rsidRPr="00FB47DE">
        <w:rPr>
          <w:sz w:val="28"/>
          <w:szCs w:val="28"/>
        </w:rPr>
        <w:t>8</w:t>
      </w:r>
      <w:r w:rsidR="00FB47DE" w:rsidRPr="00FB47DE">
        <w:rPr>
          <w:sz w:val="28"/>
          <w:szCs w:val="28"/>
        </w:rPr>
        <w:t>6</w:t>
      </w:r>
      <w:r w:rsidR="00D21D66" w:rsidRPr="00FB47DE">
        <w:rPr>
          <w:sz w:val="28"/>
          <w:szCs w:val="28"/>
        </w:rPr>
        <w:t xml:space="preserve"> выпускник</w:t>
      </w:r>
      <w:r w:rsidR="009355AD">
        <w:rPr>
          <w:sz w:val="28"/>
          <w:szCs w:val="28"/>
        </w:rPr>
        <w:t>ов</w:t>
      </w:r>
      <w:r w:rsidR="00D21D66" w:rsidRPr="00FB47DE">
        <w:rPr>
          <w:sz w:val="28"/>
          <w:szCs w:val="28"/>
        </w:rPr>
        <w:t xml:space="preserve"> 11-х классов получили аттестат с отличием и медаль Российской Федерации «За особые успехи в учении», </w:t>
      </w:r>
      <w:r w:rsidR="00CE3005" w:rsidRPr="00FB47DE">
        <w:rPr>
          <w:sz w:val="28"/>
          <w:szCs w:val="28"/>
        </w:rPr>
        <w:t>4</w:t>
      </w:r>
      <w:r w:rsidR="00FB47DE" w:rsidRPr="00FB47DE">
        <w:rPr>
          <w:sz w:val="28"/>
          <w:szCs w:val="28"/>
        </w:rPr>
        <w:t>5</w:t>
      </w:r>
      <w:r w:rsidR="00D21D66" w:rsidRPr="00FB47DE">
        <w:rPr>
          <w:sz w:val="28"/>
          <w:szCs w:val="28"/>
        </w:rPr>
        <w:t xml:space="preserve"> выпускник</w:t>
      </w:r>
      <w:r w:rsidR="00FB47DE" w:rsidRPr="00FB47DE">
        <w:rPr>
          <w:sz w:val="28"/>
          <w:szCs w:val="28"/>
        </w:rPr>
        <w:t>ов</w:t>
      </w:r>
      <w:r w:rsidR="00D21D66" w:rsidRPr="00FB47DE">
        <w:rPr>
          <w:sz w:val="28"/>
          <w:szCs w:val="28"/>
        </w:rPr>
        <w:t xml:space="preserve"> награждены золотыми и </w:t>
      </w:r>
      <w:r w:rsidR="00CE3005" w:rsidRPr="00FB47DE">
        <w:rPr>
          <w:sz w:val="28"/>
          <w:szCs w:val="28"/>
        </w:rPr>
        <w:t>1</w:t>
      </w:r>
      <w:r w:rsidR="00FB47DE" w:rsidRPr="00FB47DE">
        <w:rPr>
          <w:sz w:val="28"/>
          <w:szCs w:val="28"/>
        </w:rPr>
        <w:t>7</w:t>
      </w:r>
      <w:r w:rsidR="00D21D66" w:rsidRPr="00FB47DE">
        <w:rPr>
          <w:sz w:val="28"/>
          <w:szCs w:val="28"/>
        </w:rPr>
        <w:t xml:space="preserve"> серебряными медалями Ставропольского края «За особые успехи в обучении»</w:t>
      </w:r>
      <w:r w:rsidR="00DC1F09">
        <w:rPr>
          <w:sz w:val="28"/>
          <w:szCs w:val="28"/>
        </w:rPr>
        <w:t>,</w:t>
      </w:r>
      <w:r w:rsidR="00D21D66" w:rsidRPr="00FB47DE">
        <w:rPr>
          <w:sz w:val="28"/>
          <w:szCs w:val="28"/>
        </w:rPr>
        <w:t xml:space="preserve"> </w:t>
      </w:r>
      <w:r w:rsidR="009355AD" w:rsidRPr="00FB47DE">
        <w:rPr>
          <w:sz w:val="28"/>
          <w:szCs w:val="28"/>
        </w:rPr>
        <w:t>74</w:t>
      </w:r>
      <w:r w:rsidR="00AE396B">
        <w:rPr>
          <w:sz w:val="28"/>
          <w:szCs w:val="28"/>
        </w:rPr>
        <w:t xml:space="preserve"> выпускника 9 классов </w:t>
      </w:r>
      <w:proofErr w:type="gramStart"/>
      <w:r w:rsidR="00AE396B">
        <w:rPr>
          <w:sz w:val="28"/>
          <w:szCs w:val="28"/>
        </w:rPr>
        <w:t>за</w:t>
      </w:r>
      <w:r w:rsidR="009355AD" w:rsidRPr="00FB47DE">
        <w:rPr>
          <w:sz w:val="28"/>
          <w:szCs w:val="28"/>
        </w:rPr>
        <w:t>кончи</w:t>
      </w:r>
      <w:r w:rsidR="00DC1F09">
        <w:rPr>
          <w:sz w:val="28"/>
          <w:szCs w:val="28"/>
        </w:rPr>
        <w:t>ли общее образование</w:t>
      </w:r>
      <w:proofErr w:type="gramEnd"/>
      <w:r w:rsidR="00DC1F09">
        <w:rPr>
          <w:sz w:val="28"/>
          <w:szCs w:val="28"/>
        </w:rPr>
        <w:t xml:space="preserve"> с отличием.</w:t>
      </w:r>
    </w:p>
    <w:p w:rsidR="00DC1F09" w:rsidRDefault="00DC1F09" w:rsidP="000933F9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Pr="00D512B9">
        <w:rPr>
          <w:sz w:val="28"/>
          <w:szCs w:val="28"/>
        </w:rPr>
        <w:t xml:space="preserve"> учреждений образования </w:t>
      </w:r>
      <w:r>
        <w:rPr>
          <w:sz w:val="28"/>
          <w:szCs w:val="28"/>
        </w:rPr>
        <w:t xml:space="preserve">принимают активное участие </w:t>
      </w:r>
      <w:r w:rsidRPr="00D512B9">
        <w:rPr>
          <w:sz w:val="28"/>
          <w:szCs w:val="28"/>
        </w:rPr>
        <w:t>в региональных</w:t>
      </w:r>
      <w:r>
        <w:rPr>
          <w:sz w:val="28"/>
          <w:szCs w:val="28"/>
        </w:rPr>
        <w:t>,</w:t>
      </w:r>
      <w:r w:rsidRPr="00D512B9">
        <w:rPr>
          <w:sz w:val="28"/>
          <w:szCs w:val="28"/>
        </w:rPr>
        <w:t xml:space="preserve"> всероссийских </w:t>
      </w:r>
      <w:r>
        <w:rPr>
          <w:sz w:val="28"/>
          <w:szCs w:val="28"/>
        </w:rPr>
        <w:t>и международных конкурсах.</w:t>
      </w:r>
    </w:p>
    <w:p w:rsidR="00DC1F09" w:rsidRPr="00DC1F09" w:rsidRDefault="00DC1F09" w:rsidP="000933F9">
      <w:pPr>
        <w:tabs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855296">
        <w:rPr>
          <w:color w:val="000000"/>
          <w:sz w:val="28"/>
          <w:szCs w:val="28"/>
        </w:rPr>
        <w:t>В региональном этапе Всероссийской олимпиады школьников 2018 года приняли участие 58 учащихся общеобразовательных учреждений, 12 учащихся стали победителями и призерами</w:t>
      </w:r>
      <w:proofErr w:type="gramStart"/>
      <w:r w:rsidRPr="00855296">
        <w:rPr>
          <w:color w:val="000000"/>
          <w:sz w:val="28"/>
          <w:szCs w:val="28"/>
        </w:rPr>
        <w:t>.</w:t>
      </w:r>
      <w:proofErr w:type="gramEnd"/>
      <w:r w:rsidRPr="00855296">
        <w:rPr>
          <w:color w:val="000000"/>
          <w:sz w:val="28"/>
          <w:szCs w:val="28"/>
        </w:rPr>
        <w:t xml:space="preserve"> </w:t>
      </w:r>
      <w:proofErr w:type="gramStart"/>
      <w:r w:rsidRPr="00DC1F09">
        <w:rPr>
          <w:rFonts w:eastAsia="Calibri"/>
          <w:sz w:val="28"/>
          <w:szCs w:val="28"/>
        </w:rPr>
        <w:t>т</w:t>
      </w:r>
      <w:proofErr w:type="gramEnd"/>
      <w:r w:rsidRPr="00DC1F09">
        <w:rPr>
          <w:rFonts w:eastAsia="Calibri"/>
          <w:sz w:val="28"/>
          <w:szCs w:val="28"/>
        </w:rPr>
        <w:t>ого учащиеся общеобразовательных учреждений стали призерами:</w:t>
      </w:r>
    </w:p>
    <w:p w:rsidR="00DC1F09" w:rsidRDefault="00DC1F09" w:rsidP="000933F9">
      <w:pPr>
        <w:pStyle w:val="a8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251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25119">
        <w:rPr>
          <w:rFonts w:ascii="Times New Roman" w:eastAsia="Calibri" w:hAnsi="Times New Roman" w:cs="Times New Roman"/>
          <w:sz w:val="28"/>
          <w:szCs w:val="28"/>
        </w:rPr>
        <w:t>краевом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конкурсе</w:t>
      </w:r>
      <w:r w:rsidRPr="00425119">
        <w:rPr>
          <w:rFonts w:ascii="Times New Roman" w:eastAsia="Calibri" w:hAnsi="Times New Roman" w:cs="Times New Roman"/>
          <w:sz w:val="28"/>
          <w:szCs w:val="28"/>
        </w:rPr>
        <w:t xml:space="preserve"> «Звучи Ставрополье» (МБОУ гимназия № </w:t>
      </w:r>
      <w:r w:rsidRPr="00425119">
        <w:rPr>
          <w:rFonts w:ascii="Times New Roman" w:eastAsia="Calibri" w:hAnsi="Times New Roman" w:cs="Times New Roman"/>
          <w:sz w:val="28"/>
          <w:szCs w:val="28"/>
        </w:rPr>
        <w:tab/>
        <w:t>19);</w:t>
      </w:r>
    </w:p>
    <w:p w:rsidR="00DC1F09" w:rsidRDefault="00DC1F09" w:rsidP="000933F9">
      <w:pPr>
        <w:pStyle w:val="a8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25119">
        <w:rPr>
          <w:rFonts w:ascii="Times New Roman" w:eastAsia="Calibri" w:hAnsi="Times New Roman" w:cs="Times New Roman"/>
          <w:sz w:val="28"/>
          <w:szCs w:val="28"/>
        </w:rPr>
        <w:t>в V Межрегиональном конкурсе детских и юношеских научно-фантастических рассказов «Открытый космос» (МБОУ Лицей № 8);</w:t>
      </w:r>
    </w:p>
    <w:p w:rsidR="00DC1F09" w:rsidRDefault="00DC1F09" w:rsidP="000933F9">
      <w:pPr>
        <w:pStyle w:val="a8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251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2511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первом краевом </w:t>
      </w:r>
      <w:r w:rsidRPr="00425119">
        <w:rPr>
          <w:rFonts w:ascii="Times New Roman" w:eastAsia="Calibri" w:hAnsi="Times New Roman" w:cs="Times New Roman"/>
          <w:sz w:val="28"/>
          <w:szCs w:val="28"/>
        </w:rPr>
        <w:t xml:space="preserve">Молодежном Форуме по финансовой </w:t>
      </w:r>
      <w:r w:rsidRPr="00425119">
        <w:rPr>
          <w:rFonts w:ascii="Times New Roman" w:eastAsia="Calibri" w:hAnsi="Times New Roman" w:cs="Times New Roman"/>
          <w:sz w:val="28"/>
          <w:szCs w:val="28"/>
        </w:rPr>
        <w:tab/>
        <w:t>грамотности (МБОУ гимназия №19, МБОУ Лицей №4);</w:t>
      </w:r>
    </w:p>
    <w:p w:rsidR="00DC1F09" w:rsidRDefault="00DC1F09" w:rsidP="000933F9">
      <w:pPr>
        <w:pStyle w:val="a8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25119">
        <w:rPr>
          <w:rFonts w:ascii="Times New Roman" w:eastAsia="Calibri" w:hAnsi="Times New Roman" w:cs="Times New Roman"/>
          <w:sz w:val="28"/>
          <w:szCs w:val="28"/>
        </w:rPr>
        <w:t>в</w:t>
      </w:r>
      <w:r w:rsidRPr="004251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5119">
        <w:rPr>
          <w:rFonts w:ascii="Times New Roman" w:eastAsia="Calibri" w:hAnsi="Times New Roman" w:cs="Times New Roman"/>
          <w:sz w:val="28"/>
          <w:szCs w:val="28"/>
        </w:rPr>
        <w:t>краевом фестивале-конкурсе  «Школьная Весна Ставрополья – 2018» (МБОУ СОШ №1, МБОУ гимназия №19, МБУ ДО ЦТРГО);</w:t>
      </w:r>
    </w:p>
    <w:p w:rsidR="00DC1F09" w:rsidRDefault="00DC1F09" w:rsidP="000933F9">
      <w:pPr>
        <w:pStyle w:val="a8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2511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федеральном</w:t>
      </w:r>
      <w:r w:rsidRPr="004251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этапе конкурса «Лидер XXI века» (МБОУ ЦО)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C1F09" w:rsidRDefault="00DC1F09" w:rsidP="000933F9">
      <w:pPr>
        <w:pStyle w:val="a8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</w:t>
      </w:r>
      <w:r w:rsidRPr="00E55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региональном этапе</w:t>
      </w:r>
      <w:r w:rsidRPr="006F1D55">
        <w:rPr>
          <w:rFonts w:ascii="Times New Roman" w:hAnsi="Times New Roman" w:cs="Times New Roman"/>
          <w:sz w:val="28"/>
          <w:szCs w:val="28"/>
        </w:rPr>
        <w:t xml:space="preserve"> </w:t>
      </w:r>
      <w:r w:rsidRPr="00A20274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ероссийского конкурса сочинений (МБОУ Лицей №8, МБОУ СОШ №14).</w:t>
      </w:r>
    </w:p>
    <w:p w:rsidR="00DC1F09" w:rsidRPr="003F53E8" w:rsidRDefault="00DC1F09" w:rsidP="000933F9">
      <w:pPr>
        <w:pStyle w:val="a8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Победителями </w:t>
      </w:r>
      <w:r w:rsidRPr="00A20274">
        <w:rPr>
          <w:rFonts w:ascii="Times New Roman" w:hAnsi="Times New Roman" w:cs="Times New Roman"/>
          <w:sz w:val="28"/>
          <w:szCs w:val="28"/>
        </w:rPr>
        <w:t>регионального этапа Всероссийского конку</w:t>
      </w:r>
      <w:r>
        <w:rPr>
          <w:rFonts w:ascii="Times New Roman" w:hAnsi="Times New Roman" w:cs="Times New Roman"/>
          <w:sz w:val="28"/>
          <w:szCs w:val="28"/>
        </w:rPr>
        <w:t xml:space="preserve">рса «Лучший урок письма - 2018» стали Новикова А.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СОШ №14)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Загаштокова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(11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МКОУ СОШ №10).</w:t>
      </w:r>
      <w:proofErr w:type="gramEnd"/>
    </w:p>
    <w:p w:rsidR="00006542" w:rsidRPr="00DC1F09" w:rsidRDefault="00006542" w:rsidP="000933F9">
      <w:pPr>
        <w:pStyle w:val="a8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C1F09">
        <w:rPr>
          <w:rFonts w:ascii="Times New Roman" w:hAnsi="Times New Roman" w:cs="Times New Roman"/>
          <w:sz w:val="28"/>
          <w:szCs w:val="28"/>
        </w:rPr>
        <w:t xml:space="preserve">Воспитанник МКУ ДО СЮН Богданов В. занял 1 место в номинации «Юные поэты» краевого конкурса «Вдохновение», 2 место номинации «Овощеводство» Всероссийского конкурса «Юннат-2018», 2 место в окружных соревнованиях молодых исследователей </w:t>
      </w:r>
      <w:r w:rsidR="00974D41" w:rsidRPr="00DC1F09">
        <w:rPr>
          <w:rFonts w:ascii="Times New Roman" w:hAnsi="Times New Roman" w:cs="Times New Roman"/>
          <w:sz w:val="28"/>
          <w:szCs w:val="28"/>
        </w:rPr>
        <w:t>«</w:t>
      </w:r>
      <w:r w:rsidRPr="00DC1F09">
        <w:rPr>
          <w:rFonts w:ascii="Times New Roman" w:hAnsi="Times New Roman" w:cs="Times New Roman"/>
          <w:sz w:val="28"/>
          <w:szCs w:val="28"/>
        </w:rPr>
        <w:t>Шаг в будущее</w:t>
      </w:r>
      <w:r w:rsidR="00974D41" w:rsidRPr="00DC1F09">
        <w:rPr>
          <w:rFonts w:ascii="Times New Roman" w:hAnsi="Times New Roman" w:cs="Times New Roman"/>
          <w:sz w:val="28"/>
          <w:szCs w:val="28"/>
        </w:rPr>
        <w:t>»</w:t>
      </w:r>
      <w:r w:rsidRPr="00DC1F09">
        <w:rPr>
          <w:rFonts w:ascii="Times New Roman" w:hAnsi="Times New Roman" w:cs="Times New Roman"/>
          <w:sz w:val="28"/>
          <w:szCs w:val="28"/>
        </w:rPr>
        <w:t xml:space="preserve"> и рекомендован в Национальную команду для участия во всемирных соревнованиях в</w:t>
      </w:r>
      <w:r w:rsidR="003627D0" w:rsidRPr="00DC1F09">
        <w:rPr>
          <w:rFonts w:ascii="Times New Roman" w:hAnsi="Times New Roman" w:cs="Times New Roman"/>
          <w:sz w:val="28"/>
          <w:szCs w:val="28"/>
        </w:rPr>
        <w:t xml:space="preserve"> Лондоне и </w:t>
      </w:r>
      <w:r w:rsidRPr="00DC1F09">
        <w:rPr>
          <w:rFonts w:ascii="Times New Roman" w:hAnsi="Times New Roman" w:cs="Times New Roman"/>
          <w:sz w:val="28"/>
          <w:szCs w:val="28"/>
        </w:rPr>
        <w:t>Пекине.</w:t>
      </w:r>
    </w:p>
    <w:p w:rsidR="00006542" w:rsidRDefault="00974D41" w:rsidP="000933F9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974D41">
        <w:rPr>
          <w:sz w:val="28"/>
          <w:szCs w:val="28"/>
        </w:rPr>
        <w:t xml:space="preserve">Воспитанник МКУ ДОД </w:t>
      </w:r>
      <w:r>
        <w:rPr>
          <w:sz w:val="28"/>
          <w:szCs w:val="28"/>
        </w:rPr>
        <w:t>«</w:t>
      </w:r>
      <w:r w:rsidRPr="00974D41">
        <w:rPr>
          <w:sz w:val="28"/>
          <w:szCs w:val="28"/>
        </w:rPr>
        <w:t>ЦЕНТУР</w:t>
      </w:r>
      <w:r>
        <w:rPr>
          <w:sz w:val="28"/>
          <w:szCs w:val="28"/>
        </w:rPr>
        <w:t>»</w:t>
      </w:r>
      <w:r w:rsidR="003F53E8">
        <w:rPr>
          <w:sz w:val="28"/>
          <w:szCs w:val="28"/>
        </w:rPr>
        <w:t xml:space="preserve"> </w:t>
      </w:r>
      <w:proofErr w:type="spellStart"/>
      <w:r w:rsidR="00542ECA">
        <w:rPr>
          <w:sz w:val="28"/>
          <w:szCs w:val="28"/>
        </w:rPr>
        <w:t>И.</w:t>
      </w:r>
      <w:r w:rsidR="003F53E8">
        <w:rPr>
          <w:sz w:val="28"/>
          <w:szCs w:val="28"/>
        </w:rPr>
        <w:t>Голубцов</w:t>
      </w:r>
      <w:proofErr w:type="spellEnd"/>
      <w:r w:rsidR="003627D0" w:rsidRPr="003627D0">
        <w:rPr>
          <w:sz w:val="28"/>
          <w:szCs w:val="28"/>
        </w:rPr>
        <w:t xml:space="preserve"> </w:t>
      </w:r>
      <w:r w:rsidR="003627D0" w:rsidRPr="00974D41">
        <w:rPr>
          <w:sz w:val="28"/>
          <w:szCs w:val="28"/>
        </w:rPr>
        <w:t>за</w:t>
      </w:r>
      <w:r w:rsidR="003627D0">
        <w:rPr>
          <w:sz w:val="28"/>
          <w:szCs w:val="28"/>
        </w:rPr>
        <w:t>нял первое место</w:t>
      </w:r>
      <w:r w:rsidRPr="00974D41">
        <w:rPr>
          <w:sz w:val="28"/>
          <w:szCs w:val="28"/>
        </w:rPr>
        <w:t xml:space="preserve"> на традиционных краеведческих чтениях юных туристов</w:t>
      </w:r>
      <w:r>
        <w:rPr>
          <w:sz w:val="28"/>
          <w:szCs w:val="28"/>
        </w:rPr>
        <w:t xml:space="preserve"> </w:t>
      </w:r>
      <w:r w:rsidRPr="00974D41">
        <w:rPr>
          <w:sz w:val="28"/>
          <w:szCs w:val="28"/>
        </w:rPr>
        <w:t>- крае</w:t>
      </w:r>
      <w:r w:rsidR="003627D0">
        <w:rPr>
          <w:sz w:val="28"/>
          <w:szCs w:val="28"/>
        </w:rPr>
        <w:t>ведов России в Москве за</w:t>
      </w:r>
      <w:r w:rsidRPr="00974D41">
        <w:rPr>
          <w:sz w:val="28"/>
          <w:szCs w:val="28"/>
        </w:rPr>
        <w:t xml:space="preserve"> </w:t>
      </w:r>
      <w:proofErr w:type="spellStart"/>
      <w:r w:rsidRPr="00974D41">
        <w:rPr>
          <w:sz w:val="28"/>
          <w:szCs w:val="28"/>
        </w:rPr>
        <w:t>поисково</w:t>
      </w:r>
      <w:proofErr w:type="spellEnd"/>
      <w:r w:rsidRPr="00974D41">
        <w:rPr>
          <w:sz w:val="28"/>
          <w:szCs w:val="28"/>
        </w:rPr>
        <w:t xml:space="preserve"> - исследовательскую работу </w:t>
      </w:r>
      <w:r>
        <w:rPr>
          <w:sz w:val="28"/>
          <w:szCs w:val="28"/>
        </w:rPr>
        <w:t>«</w:t>
      </w:r>
      <w:r w:rsidRPr="00974D41">
        <w:rPr>
          <w:sz w:val="28"/>
          <w:szCs w:val="28"/>
        </w:rPr>
        <w:t>Дом Алексея Федоровича Реброва -</w:t>
      </w:r>
      <w:r>
        <w:rPr>
          <w:sz w:val="28"/>
          <w:szCs w:val="28"/>
        </w:rPr>
        <w:t xml:space="preserve"> </w:t>
      </w:r>
      <w:r w:rsidRPr="00974D41">
        <w:rPr>
          <w:sz w:val="28"/>
          <w:szCs w:val="28"/>
        </w:rPr>
        <w:t>исчезнувший памятник России</w:t>
      </w:r>
      <w:r>
        <w:rPr>
          <w:sz w:val="28"/>
          <w:szCs w:val="28"/>
        </w:rPr>
        <w:t>»</w:t>
      </w:r>
      <w:r w:rsidRPr="00974D41">
        <w:rPr>
          <w:sz w:val="28"/>
          <w:szCs w:val="28"/>
        </w:rPr>
        <w:t>.</w:t>
      </w:r>
    </w:p>
    <w:p w:rsidR="003F53E8" w:rsidRDefault="003F53E8" w:rsidP="000933F9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МБУ ДО Д</w:t>
      </w:r>
      <w:r w:rsidR="00542ECA">
        <w:rPr>
          <w:sz w:val="28"/>
          <w:szCs w:val="28"/>
        </w:rPr>
        <w:t>ЮСШ стали чемпионами</w:t>
      </w:r>
      <w:r>
        <w:rPr>
          <w:sz w:val="28"/>
          <w:szCs w:val="28"/>
        </w:rPr>
        <w:t>:</w:t>
      </w:r>
    </w:p>
    <w:p w:rsidR="009D456B" w:rsidRDefault="003627D0" w:rsidP="000933F9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0168">
        <w:rPr>
          <w:sz w:val="28"/>
          <w:szCs w:val="28"/>
        </w:rPr>
        <w:t xml:space="preserve"> на</w:t>
      </w:r>
      <w:r w:rsidR="00591B14">
        <w:rPr>
          <w:sz w:val="28"/>
          <w:szCs w:val="28"/>
        </w:rPr>
        <w:t xml:space="preserve"> п</w:t>
      </w:r>
      <w:r w:rsidR="002A0168" w:rsidRPr="002A0168">
        <w:rPr>
          <w:sz w:val="28"/>
          <w:szCs w:val="28"/>
        </w:rPr>
        <w:t>ервенств</w:t>
      </w:r>
      <w:r w:rsidR="002A0168">
        <w:rPr>
          <w:sz w:val="28"/>
          <w:szCs w:val="28"/>
        </w:rPr>
        <w:t>е</w:t>
      </w:r>
      <w:r w:rsidR="002A0168" w:rsidRPr="002A0168">
        <w:rPr>
          <w:sz w:val="28"/>
          <w:szCs w:val="28"/>
        </w:rPr>
        <w:t xml:space="preserve"> Мира по кикбоксингу </w:t>
      </w:r>
      <w:r w:rsidR="00542ECA">
        <w:rPr>
          <w:sz w:val="28"/>
          <w:szCs w:val="28"/>
        </w:rPr>
        <w:t>Г. Арутюнов стал чемпионом</w:t>
      </w:r>
      <w:r w:rsidR="009D456B">
        <w:rPr>
          <w:sz w:val="28"/>
          <w:szCs w:val="28"/>
        </w:rPr>
        <w:t>;</w:t>
      </w:r>
    </w:p>
    <w:p w:rsidR="009D456B" w:rsidRDefault="009D456B" w:rsidP="000933F9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п</w:t>
      </w:r>
      <w:r w:rsidRPr="002A0168">
        <w:rPr>
          <w:sz w:val="28"/>
          <w:szCs w:val="28"/>
        </w:rPr>
        <w:t>ервенств</w:t>
      </w:r>
      <w:r>
        <w:rPr>
          <w:sz w:val="28"/>
          <w:szCs w:val="28"/>
        </w:rPr>
        <w:t>е России по кикбоксингу</w:t>
      </w:r>
      <w:r w:rsidR="00591B14" w:rsidRPr="00591B14">
        <w:rPr>
          <w:sz w:val="28"/>
          <w:szCs w:val="28"/>
        </w:rPr>
        <w:t xml:space="preserve"> </w:t>
      </w:r>
      <w:r w:rsidR="00542ECA">
        <w:rPr>
          <w:sz w:val="28"/>
          <w:szCs w:val="28"/>
        </w:rPr>
        <w:t xml:space="preserve">Р. </w:t>
      </w:r>
      <w:proofErr w:type="spellStart"/>
      <w:r w:rsidR="00542ECA">
        <w:rPr>
          <w:sz w:val="28"/>
          <w:szCs w:val="28"/>
        </w:rPr>
        <w:t>Хасбулаев</w:t>
      </w:r>
      <w:proofErr w:type="spellEnd"/>
      <w:r w:rsidR="00591B14">
        <w:rPr>
          <w:sz w:val="28"/>
          <w:szCs w:val="28"/>
        </w:rPr>
        <w:t>;</w:t>
      </w:r>
    </w:p>
    <w:p w:rsidR="00591B14" w:rsidRDefault="00591B14" w:rsidP="000933F9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5182">
        <w:rPr>
          <w:sz w:val="28"/>
          <w:szCs w:val="28"/>
        </w:rPr>
        <w:t xml:space="preserve"> </w:t>
      </w:r>
      <w:r>
        <w:rPr>
          <w:sz w:val="28"/>
          <w:szCs w:val="28"/>
        </w:rPr>
        <w:t>на о</w:t>
      </w:r>
      <w:r w:rsidRPr="002A0168">
        <w:rPr>
          <w:sz w:val="28"/>
          <w:szCs w:val="28"/>
        </w:rPr>
        <w:t>ткрыты</w:t>
      </w:r>
      <w:r>
        <w:rPr>
          <w:sz w:val="28"/>
          <w:szCs w:val="28"/>
        </w:rPr>
        <w:t>х</w:t>
      </w:r>
      <w:r w:rsidRPr="002A0168">
        <w:rPr>
          <w:sz w:val="28"/>
          <w:szCs w:val="28"/>
        </w:rPr>
        <w:t xml:space="preserve"> Юношески</w:t>
      </w:r>
      <w:r>
        <w:rPr>
          <w:sz w:val="28"/>
          <w:szCs w:val="28"/>
        </w:rPr>
        <w:t>х</w:t>
      </w:r>
      <w:r w:rsidRPr="002A0168">
        <w:rPr>
          <w:sz w:val="28"/>
          <w:szCs w:val="28"/>
        </w:rPr>
        <w:t xml:space="preserve"> Игр</w:t>
      </w:r>
      <w:r>
        <w:rPr>
          <w:sz w:val="28"/>
          <w:szCs w:val="28"/>
        </w:rPr>
        <w:t>ах</w:t>
      </w:r>
      <w:r w:rsidR="009B5182">
        <w:rPr>
          <w:sz w:val="28"/>
          <w:szCs w:val="28"/>
        </w:rPr>
        <w:t xml:space="preserve"> боевых ис</w:t>
      </w:r>
      <w:r w:rsidRPr="002A0168">
        <w:rPr>
          <w:sz w:val="28"/>
          <w:szCs w:val="28"/>
        </w:rPr>
        <w:t>кус</w:t>
      </w:r>
      <w:r w:rsidR="009B5182">
        <w:rPr>
          <w:sz w:val="28"/>
          <w:szCs w:val="28"/>
        </w:rPr>
        <w:t>с</w:t>
      </w:r>
      <w:r w:rsidRPr="002A0168">
        <w:rPr>
          <w:sz w:val="28"/>
          <w:szCs w:val="28"/>
        </w:rPr>
        <w:t>тв по рукопашному бо</w:t>
      </w:r>
      <w:proofErr w:type="gramStart"/>
      <w:r w:rsidRPr="002A0168">
        <w:rPr>
          <w:sz w:val="28"/>
          <w:szCs w:val="28"/>
        </w:rPr>
        <w:t>ю-</w:t>
      </w:r>
      <w:proofErr w:type="gramEnd"/>
      <w:r w:rsidRPr="00591B14">
        <w:rPr>
          <w:sz w:val="28"/>
          <w:szCs w:val="28"/>
        </w:rPr>
        <w:t xml:space="preserve"> </w:t>
      </w:r>
      <w:r w:rsidR="00542ECA">
        <w:rPr>
          <w:sz w:val="28"/>
          <w:szCs w:val="28"/>
        </w:rPr>
        <w:t xml:space="preserve">В. </w:t>
      </w:r>
      <w:proofErr w:type="spellStart"/>
      <w:r w:rsidRPr="002A0168">
        <w:rPr>
          <w:sz w:val="28"/>
          <w:szCs w:val="28"/>
        </w:rPr>
        <w:t>Алтунин</w:t>
      </w:r>
      <w:proofErr w:type="spellEnd"/>
      <w:r w:rsidRPr="002A0168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занял</w:t>
      </w:r>
      <w:r w:rsidRPr="002A0168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2A0168">
        <w:rPr>
          <w:sz w:val="28"/>
          <w:szCs w:val="28"/>
        </w:rPr>
        <w:t>место</w:t>
      </w:r>
      <w:r>
        <w:rPr>
          <w:sz w:val="28"/>
          <w:szCs w:val="28"/>
        </w:rPr>
        <w:t>;</w:t>
      </w:r>
    </w:p>
    <w:p w:rsidR="00006542" w:rsidRPr="0061220A" w:rsidRDefault="003F53E8" w:rsidP="000933F9">
      <w:pPr>
        <w:tabs>
          <w:tab w:val="left" w:pos="126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r w:rsidR="009B5182">
        <w:rPr>
          <w:sz w:val="28"/>
          <w:szCs w:val="28"/>
        </w:rPr>
        <w:t xml:space="preserve"> спортивны</w:t>
      </w:r>
      <w:r w:rsidR="0061220A">
        <w:rPr>
          <w:sz w:val="28"/>
          <w:szCs w:val="28"/>
        </w:rPr>
        <w:t>х соревнованиях высокого уровня, таких как</w:t>
      </w:r>
      <w:r w:rsidR="002A0168" w:rsidRPr="002A0168">
        <w:rPr>
          <w:sz w:val="28"/>
          <w:szCs w:val="28"/>
        </w:rPr>
        <w:t xml:space="preserve"> Чемпионат СКФО по настольному теннису, Первенство СКФО округа России по боксу </w:t>
      </w:r>
      <w:r w:rsidR="002A0168" w:rsidRPr="002A0168">
        <w:rPr>
          <w:sz w:val="28"/>
          <w:szCs w:val="28"/>
        </w:rPr>
        <w:lastRenderedPageBreak/>
        <w:t>среди юниорок, Первенство СКФО среди юниоров и юниорок до 19 лет по настольному теннису, Первенство СКФО по рукопашному бою среди юношей, Чемпионат и Первенство СКФО по кикбоксингу, Полуфинал первенства России по волейболу среди команд девушек, IV летняя Спартакиада молодежи СКФО</w:t>
      </w:r>
      <w:r>
        <w:rPr>
          <w:sz w:val="28"/>
          <w:szCs w:val="28"/>
        </w:rPr>
        <w:t xml:space="preserve"> среди девушек</w:t>
      </w:r>
      <w:proofErr w:type="gramEnd"/>
      <w:r>
        <w:rPr>
          <w:sz w:val="28"/>
          <w:szCs w:val="28"/>
        </w:rPr>
        <w:t>, Первенство СКФО</w:t>
      </w:r>
      <w:r w:rsidR="002A0168" w:rsidRPr="002A0168">
        <w:rPr>
          <w:sz w:val="28"/>
          <w:szCs w:val="28"/>
        </w:rPr>
        <w:t xml:space="preserve"> по быстрым шах</w:t>
      </w:r>
      <w:r>
        <w:rPr>
          <w:sz w:val="28"/>
          <w:szCs w:val="28"/>
        </w:rPr>
        <w:t>матам среди мальчиков до 11 лет, воспитанники ДЮСШ стали чемпионами и призерами.</w:t>
      </w:r>
    </w:p>
    <w:p w:rsidR="0061220A" w:rsidRDefault="0061220A" w:rsidP="000933F9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Ученики</w:t>
      </w:r>
      <w:r w:rsidRPr="00685CE1">
        <w:rPr>
          <w:rFonts w:eastAsia="Calibri"/>
          <w:sz w:val="28"/>
          <w:szCs w:val="28"/>
          <w:lang w:eastAsia="en-US"/>
        </w:rPr>
        <w:t xml:space="preserve"> МБОУ СОШ № 2 стали победите</w:t>
      </w:r>
      <w:r>
        <w:rPr>
          <w:rFonts w:eastAsia="Calibri"/>
          <w:sz w:val="28"/>
          <w:szCs w:val="28"/>
          <w:lang w:eastAsia="en-US"/>
        </w:rPr>
        <w:t xml:space="preserve">лями в Международном молодежном </w:t>
      </w:r>
      <w:proofErr w:type="spellStart"/>
      <w:r>
        <w:rPr>
          <w:rFonts w:eastAsia="Calibri"/>
          <w:sz w:val="28"/>
          <w:szCs w:val="28"/>
          <w:lang w:eastAsia="en-US"/>
        </w:rPr>
        <w:t>медиафоруме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«Фокус-24» и по итогам всероссийского</w:t>
      </w:r>
      <w:r w:rsidRPr="00685CE1">
        <w:rPr>
          <w:rFonts w:eastAsia="Calibri"/>
          <w:sz w:val="28"/>
          <w:szCs w:val="28"/>
          <w:lang w:eastAsia="en-US"/>
        </w:rPr>
        <w:t xml:space="preserve"> смотра детских СМИ награждены Золотым дипломом  «За вклад в развитие детской фотожурналистики».</w:t>
      </w:r>
    </w:p>
    <w:p w:rsidR="00685CE1" w:rsidRPr="00685CE1" w:rsidRDefault="00685CE1" w:rsidP="000933F9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42ECA">
        <w:rPr>
          <w:rFonts w:eastAsia="Calibri"/>
          <w:color w:val="000000"/>
          <w:sz w:val="28"/>
          <w:szCs w:val="28"/>
          <w:lang w:eastAsia="en-US"/>
        </w:rPr>
        <w:t>С целью</w:t>
      </w:r>
      <w:r w:rsidRPr="00542ECA">
        <w:rPr>
          <w:rFonts w:eastAsia="Calibri"/>
          <w:sz w:val="28"/>
          <w:szCs w:val="28"/>
          <w:lang w:eastAsia="en-US"/>
        </w:rPr>
        <w:t xml:space="preserve"> творческого развития, патриотического воспитания, поддержки</w:t>
      </w:r>
      <w:r w:rsidRPr="00685CE1">
        <w:rPr>
          <w:rFonts w:eastAsia="Calibri"/>
          <w:sz w:val="28"/>
          <w:szCs w:val="28"/>
          <w:lang w:eastAsia="en-US"/>
        </w:rPr>
        <w:t xml:space="preserve"> лидеров общеобразовательных организаций, общественных объединений и реализации молодежной политики организованы и проведены выборы Президенто</w:t>
      </w:r>
      <w:r w:rsidR="00542ECA">
        <w:rPr>
          <w:rFonts w:eastAsia="Calibri"/>
          <w:sz w:val="28"/>
          <w:szCs w:val="28"/>
          <w:lang w:eastAsia="en-US"/>
        </w:rPr>
        <w:t>в ученического самоуправления и</w:t>
      </w:r>
      <w:r w:rsidRPr="00685CE1">
        <w:rPr>
          <w:rFonts w:eastAsia="Calibri"/>
          <w:sz w:val="28"/>
          <w:szCs w:val="28"/>
          <w:lang w:eastAsia="en-US"/>
        </w:rPr>
        <w:t xml:space="preserve"> принято участие в </w:t>
      </w:r>
      <w:r w:rsidRPr="00685CE1">
        <w:rPr>
          <w:rFonts w:eastAsia="Calibri"/>
          <w:sz w:val="28"/>
          <w:szCs w:val="28"/>
          <w:lang w:val="en-US" w:eastAsia="en-US"/>
        </w:rPr>
        <w:t>VIII</w:t>
      </w:r>
      <w:r w:rsidRPr="00685CE1">
        <w:rPr>
          <w:rFonts w:eastAsia="Calibri"/>
          <w:sz w:val="28"/>
          <w:szCs w:val="28"/>
          <w:lang w:eastAsia="en-US"/>
        </w:rPr>
        <w:t xml:space="preserve"> Президентском форуме лидеров ученического самоуправления Ставропольского края. </w:t>
      </w:r>
      <w:r w:rsidR="003F53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</w:t>
      </w:r>
      <w:r w:rsidRPr="00685CE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орум </w:t>
      </w:r>
      <w:r w:rsidR="003F53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открылся </w:t>
      </w:r>
      <w:r w:rsidRPr="00685CE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 торжественного награждения юн</w:t>
      </w:r>
      <w:r w:rsidR="00542EC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ого героя Бердникова Георгия, уча</w:t>
      </w:r>
      <w:r w:rsidRPr="00685CE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щегося МКОУ СОШ № 16</w:t>
      </w:r>
      <w:r w:rsidR="00542EC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  <w:r w:rsidRPr="00685CE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медалью Общероссийской общественной организации «Российский союз спасателей» «За спасение жизни».</w:t>
      </w:r>
    </w:p>
    <w:p w:rsidR="00685CE1" w:rsidRPr="00685CE1" w:rsidRDefault="00685CE1" w:rsidP="000933F9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85CE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МБУ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Pr="00685CE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Центр молодежи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  <w:r w:rsidRPr="00685CE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принял участие в организации Первого регионального волонтерского форума «</w:t>
      </w:r>
      <w:proofErr w:type="spellStart"/>
      <w:proofErr w:type="gramStart"/>
      <w:r w:rsidRPr="00685CE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PRO</w:t>
      </w:r>
      <w:proofErr w:type="gramEnd"/>
      <w:r w:rsidRPr="00685CE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Добро</w:t>
      </w:r>
      <w:proofErr w:type="spellEnd"/>
      <w:r w:rsidRPr="00685CE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с привлечением представителя поисково-спасательного отряда «Лиза </w:t>
      </w:r>
      <w:proofErr w:type="spellStart"/>
      <w:r w:rsidRPr="00685CE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Алерт</w:t>
      </w:r>
      <w:proofErr w:type="spellEnd"/>
      <w:r w:rsidRPr="00685CE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», членов </w:t>
      </w:r>
      <w:proofErr w:type="spellStart"/>
      <w:r w:rsidRPr="00685CE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студотряда</w:t>
      </w:r>
      <w:proofErr w:type="spellEnd"/>
      <w:r w:rsidRPr="00685CE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Северо-Кавказского филиала экстренной психологической помощи МЧС России.</w:t>
      </w:r>
    </w:p>
    <w:p w:rsidR="00685CE1" w:rsidRPr="00685CE1" w:rsidRDefault="00685CE1" w:rsidP="000933F9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85CE1">
        <w:rPr>
          <w:rFonts w:eastAsia="Calibri"/>
          <w:sz w:val="28"/>
          <w:szCs w:val="28"/>
          <w:lang w:eastAsia="en-US"/>
        </w:rPr>
        <w:t>Православная Свято-Никольская классическая гимназия вошла в число 47 организаций, взаимодействующих с Русской Православной Церковью и получивших гранты Президента РФ (896</w:t>
      </w:r>
      <w:r w:rsidR="004F1F0D">
        <w:rPr>
          <w:rFonts w:eastAsia="Calibri"/>
          <w:sz w:val="28"/>
          <w:szCs w:val="28"/>
          <w:lang w:eastAsia="en-US"/>
        </w:rPr>
        <w:t>,3 тыс.</w:t>
      </w:r>
      <w:r w:rsidRPr="00685CE1">
        <w:rPr>
          <w:rFonts w:eastAsia="Calibri"/>
          <w:sz w:val="28"/>
          <w:szCs w:val="28"/>
          <w:lang w:eastAsia="en-US"/>
        </w:rPr>
        <w:t xml:space="preserve"> рублей). Полученные средства гимназия направит на дальнейшее совершенствование технологии воспитания социально зрелых молодых людей, способных противостоять негативным вызовам современного общества.</w:t>
      </w:r>
    </w:p>
    <w:p w:rsidR="004F1F0D" w:rsidRDefault="004F1F0D" w:rsidP="000933F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Продолжена </w:t>
      </w:r>
      <w:r w:rsidRPr="007C5AA3">
        <w:rPr>
          <w:color w:val="000000"/>
          <w:sz w:val="28"/>
          <w:szCs w:val="28"/>
        </w:rPr>
        <w:t xml:space="preserve">работа </w:t>
      </w:r>
      <w:r w:rsidRPr="007C5AA3">
        <w:rPr>
          <w:sz w:val="28"/>
          <w:szCs w:val="28"/>
        </w:rPr>
        <w:t>по стимулированию педагогов на непрерывное повышение уровня квалификации, личностного профессионального роста, использования современных педагогических технологий.</w:t>
      </w:r>
      <w:r>
        <w:rPr>
          <w:sz w:val="28"/>
          <w:szCs w:val="28"/>
        </w:rPr>
        <w:t xml:space="preserve"> В курсах </w:t>
      </w:r>
      <w:r w:rsidRPr="007C5AA3">
        <w:rPr>
          <w:rFonts w:eastAsia="Calibri"/>
          <w:sz w:val="28"/>
          <w:szCs w:val="28"/>
        </w:rPr>
        <w:t>повышения квалификации</w:t>
      </w:r>
      <w:r w:rsidRPr="007C5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приняли участие </w:t>
      </w:r>
      <w:r w:rsidRPr="00CB599B">
        <w:rPr>
          <w:sz w:val="28"/>
          <w:szCs w:val="28"/>
        </w:rPr>
        <w:t xml:space="preserve">124 </w:t>
      </w:r>
      <w:r w:rsidRPr="003133C2">
        <w:rPr>
          <w:sz w:val="28"/>
          <w:szCs w:val="28"/>
        </w:rPr>
        <w:t xml:space="preserve"> педагогических работника. Аттестацию на соответствие занимаемой должности прошли </w:t>
      </w:r>
      <w:r w:rsidRPr="00CB599B">
        <w:rPr>
          <w:sz w:val="28"/>
          <w:szCs w:val="28"/>
        </w:rPr>
        <w:t xml:space="preserve">15 </w:t>
      </w:r>
      <w:r>
        <w:rPr>
          <w:sz w:val="28"/>
          <w:szCs w:val="28"/>
        </w:rPr>
        <w:t>работников руководящего состава</w:t>
      </w:r>
      <w:r w:rsidRPr="00E47C9F">
        <w:rPr>
          <w:b/>
          <w:sz w:val="28"/>
          <w:szCs w:val="28"/>
        </w:rPr>
        <w:t>,</w:t>
      </w:r>
      <w:r w:rsidRPr="003133C2">
        <w:rPr>
          <w:sz w:val="28"/>
          <w:szCs w:val="28"/>
        </w:rPr>
        <w:t xml:space="preserve"> на высш</w:t>
      </w:r>
      <w:r w:rsidR="00542ECA">
        <w:rPr>
          <w:sz w:val="28"/>
          <w:szCs w:val="28"/>
        </w:rPr>
        <w:t xml:space="preserve">ую квалификационную категорию </w:t>
      </w:r>
      <w:r w:rsidRPr="00CB599B">
        <w:rPr>
          <w:sz w:val="28"/>
          <w:szCs w:val="28"/>
        </w:rPr>
        <w:t>43</w:t>
      </w:r>
      <w:r>
        <w:rPr>
          <w:sz w:val="28"/>
          <w:szCs w:val="28"/>
        </w:rPr>
        <w:t xml:space="preserve"> педагогических работника</w:t>
      </w:r>
      <w:r w:rsidR="00542ECA">
        <w:rPr>
          <w:sz w:val="28"/>
          <w:szCs w:val="28"/>
        </w:rPr>
        <w:t>,</w:t>
      </w:r>
      <w:r w:rsidR="00542ECA" w:rsidRPr="00542ECA">
        <w:rPr>
          <w:sz w:val="28"/>
          <w:szCs w:val="28"/>
        </w:rPr>
        <w:t xml:space="preserve"> </w:t>
      </w:r>
      <w:r w:rsidR="00542ECA" w:rsidRPr="003133C2">
        <w:rPr>
          <w:sz w:val="28"/>
          <w:szCs w:val="28"/>
        </w:rPr>
        <w:t>на перв</w:t>
      </w:r>
      <w:r w:rsidR="00542ECA">
        <w:rPr>
          <w:sz w:val="28"/>
          <w:szCs w:val="28"/>
        </w:rPr>
        <w:t xml:space="preserve">ую квалификационную категорию </w:t>
      </w:r>
      <w:r w:rsidR="00542ECA" w:rsidRPr="00CB599B">
        <w:rPr>
          <w:sz w:val="28"/>
          <w:szCs w:val="28"/>
        </w:rPr>
        <w:t xml:space="preserve">33 </w:t>
      </w:r>
      <w:r w:rsidR="00542ECA">
        <w:rPr>
          <w:sz w:val="28"/>
          <w:szCs w:val="28"/>
        </w:rPr>
        <w:t>педагога</w:t>
      </w:r>
      <w:r w:rsidRPr="00CB599B">
        <w:rPr>
          <w:sz w:val="28"/>
          <w:szCs w:val="28"/>
        </w:rPr>
        <w:t>.</w:t>
      </w:r>
    </w:p>
    <w:p w:rsidR="00381750" w:rsidRPr="00542ECA" w:rsidRDefault="00381750" w:rsidP="000933F9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ECA">
        <w:rPr>
          <w:rFonts w:ascii="Times New Roman" w:hAnsi="Times New Roman" w:cs="Times New Roman"/>
          <w:sz w:val="28"/>
          <w:szCs w:val="28"/>
        </w:rPr>
        <w:t>Учитель</w:t>
      </w:r>
      <w:r w:rsidR="00333CB6" w:rsidRPr="00542ECA">
        <w:rPr>
          <w:rFonts w:ascii="Times New Roman" w:hAnsi="Times New Roman" w:cs="Times New Roman"/>
          <w:sz w:val="28"/>
          <w:szCs w:val="28"/>
        </w:rPr>
        <w:t xml:space="preserve"> </w:t>
      </w:r>
      <w:r w:rsidRPr="00542ECA">
        <w:rPr>
          <w:rFonts w:ascii="Times New Roman" w:hAnsi="Times New Roman" w:cs="Times New Roman"/>
          <w:sz w:val="28"/>
          <w:szCs w:val="28"/>
        </w:rPr>
        <w:t>МБОУ СОШ №</w:t>
      </w:r>
      <w:r w:rsidR="00B673BE" w:rsidRPr="00542ECA">
        <w:rPr>
          <w:rFonts w:ascii="Times New Roman" w:hAnsi="Times New Roman" w:cs="Times New Roman"/>
          <w:sz w:val="28"/>
          <w:szCs w:val="28"/>
        </w:rPr>
        <w:t xml:space="preserve"> </w:t>
      </w:r>
      <w:r w:rsidRPr="00542ECA">
        <w:rPr>
          <w:rFonts w:ascii="Times New Roman" w:hAnsi="Times New Roman" w:cs="Times New Roman"/>
          <w:sz w:val="28"/>
          <w:szCs w:val="28"/>
        </w:rPr>
        <w:t xml:space="preserve">15 </w:t>
      </w:r>
      <w:r w:rsidR="00177E9F" w:rsidRPr="00542ECA">
        <w:rPr>
          <w:rFonts w:ascii="Times New Roman" w:eastAsia="Calibri" w:hAnsi="Times New Roman" w:cs="Times New Roman"/>
          <w:sz w:val="28"/>
          <w:szCs w:val="28"/>
        </w:rPr>
        <w:t>И. А.</w:t>
      </w:r>
      <w:r w:rsidR="00177E9F" w:rsidRPr="00542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E9F">
        <w:rPr>
          <w:rFonts w:ascii="Times New Roman" w:eastAsia="Calibri" w:hAnsi="Times New Roman" w:cs="Times New Roman"/>
          <w:sz w:val="28"/>
          <w:szCs w:val="28"/>
        </w:rPr>
        <w:t>Кейхлан</w:t>
      </w:r>
      <w:proofErr w:type="spellEnd"/>
      <w:r w:rsidR="004F1F0D" w:rsidRPr="00542ECA">
        <w:rPr>
          <w:rFonts w:ascii="Times New Roman" w:hAnsi="Times New Roman" w:cs="Times New Roman"/>
          <w:sz w:val="28"/>
          <w:szCs w:val="28"/>
        </w:rPr>
        <w:t xml:space="preserve"> </w:t>
      </w:r>
      <w:r w:rsidR="00177E9F">
        <w:rPr>
          <w:rFonts w:ascii="Times New Roman" w:hAnsi="Times New Roman" w:cs="Times New Roman"/>
          <w:sz w:val="28"/>
          <w:szCs w:val="28"/>
        </w:rPr>
        <w:t xml:space="preserve">- </w:t>
      </w:r>
      <w:r w:rsidR="004F1F0D" w:rsidRPr="00542ECA">
        <w:rPr>
          <w:rFonts w:ascii="Times New Roman" w:hAnsi="Times New Roman" w:cs="Times New Roman"/>
          <w:sz w:val="28"/>
          <w:szCs w:val="28"/>
        </w:rPr>
        <w:t>заняла</w:t>
      </w:r>
      <w:r w:rsidRPr="00542ECA">
        <w:rPr>
          <w:rFonts w:ascii="Times New Roman" w:hAnsi="Times New Roman" w:cs="Times New Roman"/>
          <w:sz w:val="28"/>
          <w:szCs w:val="28"/>
        </w:rPr>
        <w:t xml:space="preserve"> </w:t>
      </w:r>
      <w:r w:rsidR="00731DAB" w:rsidRPr="00542ECA">
        <w:rPr>
          <w:rFonts w:ascii="Times New Roman" w:hAnsi="Times New Roman" w:cs="Times New Roman"/>
          <w:sz w:val="28"/>
          <w:szCs w:val="28"/>
        </w:rPr>
        <w:t xml:space="preserve">1место </w:t>
      </w:r>
      <w:r w:rsidR="00177E9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F1F0D" w:rsidRPr="00542ECA">
        <w:rPr>
          <w:rFonts w:ascii="Times New Roman" w:eastAsia="Calibri" w:hAnsi="Times New Roman" w:cs="Times New Roman"/>
          <w:sz w:val="28"/>
          <w:szCs w:val="28"/>
        </w:rPr>
        <w:t xml:space="preserve">региональном этапе </w:t>
      </w:r>
      <w:r w:rsidR="004F1F0D" w:rsidRPr="00542ECA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="004F1F0D" w:rsidRPr="00542ECA">
        <w:rPr>
          <w:rFonts w:ascii="Times New Roman" w:eastAsia="Calibri" w:hAnsi="Times New Roman" w:cs="Times New Roman"/>
          <w:sz w:val="28"/>
          <w:szCs w:val="28"/>
        </w:rPr>
        <w:t xml:space="preserve"> Всероссийского конкурса в области педагогики и работы с детьми и молодёжью «За нравственный подвиг учителя»</w:t>
      </w:r>
      <w:r w:rsidR="00177E9F">
        <w:rPr>
          <w:rFonts w:ascii="Times New Roman" w:eastAsia="Calibri" w:hAnsi="Times New Roman" w:cs="Times New Roman"/>
          <w:sz w:val="28"/>
          <w:szCs w:val="28"/>
        </w:rPr>
        <w:t>,</w:t>
      </w:r>
      <w:r w:rsidR="00542ECA" w:rsidRPr="00542ECA">
        <w:rPr>
          <w:rFonts w:ascii="Times New Roman" w:eastAsia="Calibri" w:hAnsi="Times New Roman" w:cs="Times New Roman"/>
          <w:sz w:val="28"/>
          <w:szCs w:val="28"/>
        </w:rPr>
        <w:t xml:space="preserve"> в номинации «За организацию духовно - нравственного воспитания в рамках образовательного учреждения»</w:t>
      </w:r>
      <w:r w:rsidR="004F1F0D" w:rsidRPr="00542E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1F0D" w:rsidRPr="00542ECA" w:rsidRDefault="004F1F0D" w:rsidP="000933F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ECA">
        <w:rPr>
          <w:rFonts w:ascii="Times New Roman" w:hAnsi="Times New Roman" w:cs="Times New Roman"/>
          <w:sz w:val="28"/>
          <w:szCs w:val="28"/>
        </w:rPr>
        <w:t>У</w:t>
      </w:r>
      <w:r w:rsidR="00177E9F">
        <w:rPr>
          <w:rFonts w:ascii="Times New Roman" w:hAnsi="Times New Roman" w:cs="Times New Roman"/>
          <w:sz w:val="28"/>
          <w:szCs w:val="28"/>
        </w:rPr>
        <w:t>читель МБОУ Г</w:t>
      </w:r>
      <w:r w:rsidRPr="00542ECA">
        <w:rPr>
          <w:rFonts w:ascii="Times New Roman" w:hAnsi="Times New Roman" w:cs="Times New Roman"/>
          <w:sz w:val="28"/>
          <w:szCs w:val="28"/>
        </w:rPr>
        <w:t xml:space="preserve">имназия № 19 </w:t>
      </w:r>
      <w:r w:rsidR="00177E9F" w:rsidRPr="00542ECA"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spellStart"/>
      <w:r w:rsidR="00177E9F"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 w:rsidR="00177E9F">
        <w:rPr>
          <w:rFonts w:ascii="Times New Roman" w:hAnsi="Times New Roman" w:cs="Times New Roman"/>
          <w:sz w:val="28"/>
          <w:szCs w:val="28"/>
        </w:rPr>
        <w:t xml:space="preserve"> -</w:t>
      </w:r>
      <w:r w:rsidRPr="00542ECA">
        <w:rPr>
          <w:rFonts w:ascii="Times New Roman" w:hAnsi="Times New Roman" w:cs="Times New Roman"/>
          <w:sz w:val="28"/>
          <w:szCs w:val="28"/>
        </w:rPr>
        <w:t xml:space="preserve"> стала дипломантом в номинации «Ведущий за собой» в краевом этапе </w:t>
      </w:r>
      <w:r w:rsidR="00177E9F">
        <w:rPr>
          <w:rFonts w:ascii="Times New Roman" w:hAnsi="Times New Roman" w:cs="Times New Roman"/>
          <w:sz w:val="28"/>
          <w:szCs w:val="28"/>
        </w:rPr>
        <w:t>XIV Всероссийской акции «Спорт -</w:t>
      </w:r>
      <w:r w:rsidRPr="00542ECA">
        <w:rPr>
          <w:rFonts w:ascii="Times New Roman" w:hAnsi="Times New Roman" w:cs="Times New Roman"/>
          <w:sz w:val="28"/>
          <w:szCs w:val="28"/>
        </w:rPr>
        <w:t xml:space="preserve"> альтернатива пагубным привычкам».</w:t>
      </w:r>
    </w:p>
    <w:p w:rsidR="004F1F0D" w:rsidRPr="00542ECA" w:rsidRDefault="004F1F0D" w:rsidP="000933F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ECA">
        <w:rPr>
          <w:rFonts w:ascii="Times New Roman" w:hAnsi="Times New Roman" w:cs="Times New Roman"/>
          <w:sz w:val="28"/>
          <w:szCs w:val="28"/>
        </w:rPr>
        <w:lastRenderedPageBreak/>
        <w:t xml:space="preserve">Учитель ОБЖ МКОУ СОШ №10 </w:t>
      </w:r>
      <w:r w:rsidR="006E7A18" w:rsidRPr="00542ECA">
        <w:rPr>
          <w:rFonts w:ascii="Times New Roman" w:hAnsi="Times New Roman" w:cs="Times New Roman"/>
          <w:sz w:val="28"/>
          <w:szCs w:val="28"/>
        </w:rPr>
        <w:t xml:space="preserve">награжден грамотой </w:t>
      </w:r>
      <w:r w:rsidRPr="00542ECA">
        <w:rPr>
          <w:rFonts w:ascii="Times New Roman" w:hAnsi="Times New Roman" w:cs="Times New Roman"/>
          <w:sz w:val="28"/>
          <w:szCs w:val="28"/>
        </w:rPr>
        <w:t xml:space="preserve">за участие </w:t>
      </w:r>
      <w:r w:rsidR="006E7A18" w:rsidRPr="00542ECA">
        <w:rPr>
          <w:rFonts w:ascii="Times New Roman" w:hAnsi="Times New Roman" w:cs="Times New Roman"/>
          <w:sz w:val="28"/>
          <w:szCs w:val="28"/>
        </w:rPr>
        <w:t>в краевом этапе конкурса «Лучший учитель основ безопасности жизнедеятельности».</w:t>
      </w:r>
    </w:p>
    <w:p w:rsidR="006E7A18" w:rsidRPr="00177E9F" w:rsidRDefault="004F1F0D" w:rsidP="000933F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ECA">
        <w:rPr>
          <w:rFonts w:ascii="Times New Roman" w:hAnsi="Times New Roman" w:cs="Times New Roman"/>
          <w:sz w:val="28"/>
          <w:szCs w:val="28"/>
        </w:rPr>
        <w:t>Р</w:t>
      </w:r>
      <w:r w:rsidR="00177E9F">
        <w:rPr>
          <w:rFonts w:ascii="Times New Roman" w:hAnsi="Times New Roman" w:cs="Times New Roman"/>
          <w:sz w:val="28"/>
          <w:szCs w:val="28"/>
        </w:rPr>
        <w:t>уководитель издания школьной</w:t>
      </w:r>
      <w:r w:rsidRPr="00542ECA">
        <w:rPr>
          <w:rFonts w:ascii="Times New Roman" w:hAnsi="Times New Roman" w:cs="Times New Roman"/>
          <w:sz w:val="28"/>
          <w:szCs w:val="28"/>
        </w:rPr>
        <w:t xml:space="preserve"> газеты «Вместе» МБОУ СОШ №2 </w:t>
      </w:r>
      <w:proofErr w:type="spellStart"/>
      <w:r w:rsidR="00177E9F">
        <w:rPr>
          <w:rFonts w:ascii="Times New Roman" w:hAnsi="Times New Roman" w:cs="Times New Roman"/>
          <w:sz w:val="28"/>
          <w:szCs w:val="28"/>
        </w:rPr>
        <w:t>О.Савчук</w:t>
      </w:r>
      <w:proofErr w:type="spellEnd"/>
      <w:r w:rsidR="00177E9F">
        <w:rPr>
          <w:rFonts w:ascii="Times New Roman" w:hAnsi="Times New Roman" w:cs="Times New Roman"/>
          <w:sz w:val="28"/>
          <w:szCs w:val="28"/>
        </w:rPr>
        <w:t xml:space="preserve"> -</w:t>
      </w:r>
      <w:r w:rsidRPr="00542ECA">
        <w:rPr>
          <w:rFonts w:ascii="Times New Roman" w:hAnsi="Times New Roman" w:cs="Times New Roman"/>
          <w:sz w:val="28"/>
          <w:szCs w:val="28"/>
        </w:rPr>
        <w:t xml:space="preserve"> получила приз «Гражданин державы» во всероссийском смотре детских СМИ.</w:t>
      </w:r>
    </w:p>
    <w:p w:rsidR="00006542" w:rsidRPr="00793554" w:rsidRDefault="00006542" w:rsidP="000933F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6542">
        <w:rPr>
          <w:rFonts w:ascii="Times New Roman" w:hAnsi="Times New Roman" w:cs="Times New Roman"/>
          <w:sz w:val="28"/>
          <w:szCs w:val="28"/>
        </w:rPr>
        <w:t>Для увеличения охвата образовательными услугами детей дошкольного возраста открыты 4 группы детского сада на 70 ме</w:t>
      </w:r>
      <w:r>
        <w:rPr>
          <w:rFonts w:ascii="Times New Roman" w:hAnsi="Times New Roman" w:cs="Times New Roman"/>
          <w:sz w:val="28"/>
          <w:szCs w:val="28"/>
        </w:rPr>
        <w:t xml:space="preserve">ст в МБОУ «Центр образования», </w:t>
      </w:r>
      <w:r w:rsidRPr="00006542">
        <w:rPr>
          <w:rFonts w:ascii="Times New Roman" w:hAnsi="Times New Roman" w:cs="Times New Roman"/>
          <w:sz w:val="28"/>
          <w:szCs w:val="28"/>
        </w:rPr>
        <w:t xml:space="preserve">проведены работы по ремонту помещения в МБДОУ детский сад № 15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065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,3 млн. руб., что позволило открыть </w:t>
      </w:r>
      <w:r w:rsidRPr="00006542">
        <w:rPr>
          <w:rFonts w:ascii="Times New Roman" w:hAnsi="Times New Roman" w:cs="Times New Roman"/>
          <w:sz w:val="28"/>
          <w:szCs w:val="28"/>
        </w:rPr>
        <w:t>дополнительную группу на 28 мест. За время работы городской комиссии по комплектованию групп дошкольных учреждений на 2018 год направления получили 1590 детей.</w:t>
      </w:r>
    </w:p>
    <w:p w:rsidR="00D60778" w:rsidRPr="00855296" w:rsidRDefault="00D60778" w:rsidP="000933F9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855296">
        <w:rPr>
          <w:sz w:val="28"/>
          <w:szCs w:val="28"/>
        </w:rPr>
        <w:t>В рамках реализации комплекса мер по вопросам сохранения и укрепления здоровья учащихся</w:t>
      </w:r>
      <w:r>
        <w:rPr>
          <w:sz w:val="28"/>
          <w:szCs w:val="28"/>
        </w:rPr>
        <w:t xml:space="preserve"> в 2018 году </w:t>
      </w:r>
      <w:r w:rsidRPr="00855296">
        <w:rPr>
          <w:sz w:val="28"/>
          <w:szCs w:val="28"/>
        </w:rPr>
        <w:t>организ</w:t>
      </w:r>
      <w:r>
        <w:rPr>
          <w:sz w:val="28"/>
          <w:szCs w:val="28"/>
        </w:rPr>
        <w:t>овано питание</w:t>
      </w:r>
      <w:r w:rsidRPr="00855296">
        <w:rPr>
          <w:sz w:val="28"/>
          <w:szCs w:val="28"/>
        </w:rPr>
        <w:t xml:space="preserve"> </w:t>
      </w:r>
      <w:r w:rsidR="00177E9F" w:rsidRPr="00855296">
        <w:rPr>
          <w:sz w:val="28"/>
          <w:szCs w:val="28"/>
        </w:rPr>
        <w:t xml:space="preserve">учащихся с ослабленным состоянием здоровья, </w:t>
      </w:r>
      <w:r w:rsidR="00177E9F">
        <w:rPr>
          <w:sz w:val="28"/>
          <w:szCs w:val="28"/>
        </w:rPr>
        <w:t>детей-сирот, детей</w:t>
      </w:r>
      <w:r w:rsidRPr="00855296">
        <w:rPr>
          <w:sz w:val="28"/>
          <w:szCs w:val="28"/>
        </w:rPr>
        <w:t xml:space="preserve"> находящихся под опекой,</w:t>
      </w:r>
      <w:r>
        <w:rPr>
          <w:sz w:val="28"/>
          <w:szCs w:val="28"/>
        </w:rPr>
        <w:t xml:space="preserve"> детей-инвалидов, детей с ОВЗ, </w:t>
      </w:r>
      <w:r w:rsidRPr="00855296">
        <w:rPr>
          <w:sz w:val="28"/>
          <w:szCs w:val="28"/>
        </w:rPr>
        <w:t>детей из многодетных с</w:t>
      </w:r>
      <w:r w:rsidR="00177E9F">
        <w:rPr>
          <w:sz w:val="28"/>
          <w:szCs w:val="28"/>
        </w:rPr>
        <w:t>емей и</w:t>
      </w:r>
      <w:r w:rsidRPr="00855296">
        <w:rPr>
          <w:sz w:val="28"/>
          <w:szCs w:val="28"/>
        </w:rPr>
        <w:t xml:space="preserve"> </w:t>
      </w:r>
      <w:r w:rsidR="00177E9F">
        <w:rPr>
          <w:sz w:val="28"/>
          <w:szCs w:val="28"/>
        </w:rPr>
        <w:t xml:space="preserve">детей, </w:t>
      </w:r>
      <w:r w:rsidRPr="00855296">
        <w:rPr>
          <w:sz w:val="28"/>
          <w:szCs w:val="28"/>
        </w:rPr>
        <w:t xml:space="preserve">у которых доходы в семье ниже прожиточного минимума, учащихся, находящихся в социально-опасном положении в количестве 1300 человек </w:t>
      </w:r>
      <w:r>
        <w:rPr>
          <w:sz w:val="28"/>
          <w:szCs w:val="28"/>
        </w:rPr>
        <w:t>на общую сумму 18 млн.</w:t>
      </w:r>
      <w:r w:rsidRPr="00855296">
        <w:rPr>
          <w:sz w:val="28"/>
          <w:szCs w:val="28"/>
        </w:rPr>
        <w:t xml:space="preserve"> рублей</w:t>
      </w:r>
      <w:proofErr w:type="gramEnd"/>
      <w:r w:rsidRPr="00855296">
        <w:rPr>
          <w:sz w:val="28"/>
          <w:szCs w:val="28"/>
        </w:rPr>
        <w:t>.</w:t>
      </w:r>
    </w:p>
    <w:p w:rsidR="00CF5D93" w:rsidRDefault="00666301" w:rsidP="000933F9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CF5D93">
        <w:rPr>
          <w:rFonts w:eastAsia="Calibri"/>
          <w:sz w:val="28"/>
          <w:szCs w:val="28"/>
        </w:rPr>
        <w:t>В рамках реализации плана по организации отдыха</w:t>
      </w:r>
      <w:r w:rsidR="00E53159" w:rsidRPr="00CF5D93">
        <w:rPr>
          <w:rFonts w:eastAsia="Calibri"/>
          <w:sz w:val="28"/>
          <w:szCs w:val="28"/>
        </w:rPr>
        <w:t xml:space="preserve"> и</w:t>
      </w:r>
      <w:r w:rsidRPr="00CF5D93">
        <w:rPr>
          <w:rFonts w:eastAsia="Calibri"/>
          <w:sz w:val="28"/>
          <w:szCs w:val="28"/>
        </w:rPr>
        <w:t xml:space="preserve"> занятости детей в</w:t>
      </w:r>
      <w:r w:rsidR="00E53159" w:rsidRPr="00CF5D93">
        <w:rPr>
          <w:rFonts w:eastAsia="Calibri"/>
          <w:sz w:val="28"/>
          <w:szCs w:val="28"/>
        </w:rPr>
        <w:t xml:space="preserve"> период летних каникул</w:t>
      </w:r>
      <w:r w:rsidRPr="00CF5D93">
        <w:rPr>
          <w:rFonts w:eastAsia="Calibri"/>
          <w:sz w:val="28"/>
          <w:szCs w:val="28"/>
        </w:rPr>
        <w:t xml:space="preserve"> 201</w:t>
      </w:r>
      <w:r w:rsidR="00CF5D93" w:rsidRPr="00CF5D93">
        <w:rPr>
          <w:rFonts w:eastAsia="Calibri"/>
          <w:sz w:val="28"/>
          <w:szCs w:val="28"/>
        </w:rPr>
        <w:t>8</w:t>
      </w:r>
      <w:r w:rsidRPr="00CF5D93">
        <w:rPr>
          <w:rFonts w:eastAsia="Calibri"/>
          <w:sz w:val="28"/>
          <w:szCs w:val="28"/>
        </w:rPr>
        <w:t xml:space="preserve"> год</w:t>
      </w:r>
      <w:r w:rsidR="00E53159" w:rsidRPr="00CF5D93">
        <w:rPr>
          <w:rFonts w:eastAsia="Calibri"/>
          <w:sz w:val="28"/>
          <w:szCs w:val="28"/>
        </w:rPr>
        <w:t>а</w:t>
      </w:r>
      <w:r w:rsidRPr="00CF5D93">
        <w:rPr>
          <w:rFonts w:eastAsia="Calibri"/>
          <w:sz w:val="28"/>
          <w:szCs w:val="28"/>
        </w:rPr>
        <w:t xml:space="preserve"> </w:t>
      </w:r>
      <w:r w:rsidR="004D2065" w:rsidRPr="00CF5D93">
        <w:rPr>
          <w:rFonts w:eastAsia="Calibri"/>
          <w:sz w:val="28"/>
          <w:szCs w:val="28"/>
        </w:rPr>
        <w:t>организовано</w:t>
      </w:r>
      <w:r w:rsidR="004D2065" w:rsidRPr="00CF5D93">
        <w:rPr>
          <w:rFonts w:eastAsia="Calibri"/>
          <w:b/>
          <w:sz w:val="28"/>
          <w:szCs w:val="28"/>
        </w:rPr>
        <w:t xml:space="preserve"> </w:t>
      </w:r>
      <w:r w:rsidR="004D2065" w:rsidRPr="00CF5D93">
        <w:rPr>
          <w:rFonts w:eastAsia="Calibri"/>
          <w:sz w:val="28"/>
          <w:szCs w:val="28"/>
        </w:rPr>
        <w:t xml:space="preserve">питание </w:t>
      </w:r>
      <w:r w:rsidR="00CF5D93" w:rsidRPr="00CF5D93">
        <w:rPr>
          <w:rFonts w:eastAsia="Calibri"/>
          <w:sz w:val="28"/>
          <w:szCs w:val="28"/>
        </w:rPr>
        <w:t>2050</w:t>
      </w:r>
      <w:r w:rsidR="004D2065" w:rsidRPr="00CF5D93">
        <w:rPr>
          <w:rFonts w:eastAsia="Calibri"/>
          <w:sz w:val="28"/>
          <w:szCs w:val="28"/>
        </w:rPr>
        <w:t xml:space="preserve"> детей в пришкольных</w:t>
      </w:r>
      <w:r w:rsidR="00CF5D93" w:rsidRPr="00CF5D93">
        <w:rPr>
          <w:rFonts w:eastAsia="Calibri"/>
          <w:sz w:val="28"/>
          <w:szCs w:val="28"/>
        </w:rPr>
        <w:t>, профильных</w:t>
      </w:r>
      <w:r w:rsidR="00E53159" w:rsidRPr="00CF5D93">
        <w:rPr>
          <w:rFonts w:eastAsia="Calibri"/>
          <w:sz w:val="28"/>
          <w:szCs w:val="28"/>
        </w:rPr>
        <w:t xml:space="preserve"> </w:t>
      </w:r>
      <w:r w:rsidR="004D2065" w:rsidRPr="00CF5D93">
        <w:rPr>
          <w:rFonts w:eastAsia="Calibri"/>
          <w:sz w:val="28"/>
          <w:szCs w:val="28"/>
        </w:rPr>
        <w:t>на сумму 4,</w:t>
      </w:r>
      <w:r w:rsidR="00CF5D93" w:rsidRPr="00CF5D93">
        <w:rPr>
          <w:rFonts w:eastAsia="Calibri"/>
          <w:sz w:val="28"/>
          <w:szCs w:val="28"/>
        </w:rPr>
        <w:t>7</w:t>
      </w:r>
      <w:r w:rsidR="004D2065" w:rsidRPr="00CF5D93">
        <w:rPr>
          <w:rFonts w:eastAsia="Calibri"/>
          <w:sz w:val="28"/>
          <w:szCs w:val="28"/>
        </w:rPr>
        <w:t xml:space="preserve"> млн.</w:t>
      </w:r>
      <w:r w:rsidR="00CF5D93" w:rsidRPr="00CF5D93">
        <w:rPr>
          <w:rFonts w:eastAsia="Calibri"/>
          <w:sz w:val="28"/>
          <w:szCs w:val="28"/>
        </w:rPr>
        <w:t xml:space="preserve"> </w:t>
      </w:r>
      <w:r w:rsidR="004D2065" w:rsidRPr="00CF5D93">
        <w:rPr>
          <w:rFonts w:eastAsia="Calibri"/>
          <w:sz w:val="28"/>
          <w:szCs w:val="28"/>
        </w:rPr>
        <w:t>руб.</w:t>
      </w:r>
      <w:r w:rsidR="00CF5D93" w:rsidRPr="00CF5D93">
        <w:rPr>
          <w:rFonts w:eastAsia="Calibri"/>
          <w:sz w:val="28"/>
          <w:szCs w:val="28"/>
        </w:rPr>
        <w:t xml:space="preserve">, выездных профильных лагерях (учебно-тренировочные сборы и многодневные походы и подростков) 363 детей на </w:t>
      </w:r>
      <w:r w:rsidR="00CF5D93">
        <w:rPr>
          <w:rFonts w:eastAsia="Calibri"/>
          <w:sz w:val="28"/>
          <w:szCs w:val="28"/>
        </w:rPr>
        <w:t>1,6</w:t>
      </w:r>
      <w:r w:rsidR="00CF5D93" w:rsidRPr="00CF5D93">
        <w:rPr>
          <w:rFonts w:eastAsia="Calibri"/>
          <w:sz w:val="28"/>
          <w:szCs w:val="28"/>
        </w:rPr>
        <w:t xml:space="preserve"> </w:t>
      </w:r>
      <w:r w:rsidR="00CF5D93">
        <w:rPr>
          <w:rFonts w:eastAsia="Calibri"/>
          <w:sz w:val="28"/>
          <w:szCs w:val="28"/>
        </w:rPr>
        <w:t xml:space="preserve">млн. </w:t>
      </w:r>
      <w:r w:rsidR="00CF5D93" w:rsidRPr="00CF5D93">
        <w:rPr>
          <w:rFonts w:eastAsia="Calibri"/>
          <w:sz w:val="28"/>
          <w:szCs w:val="28"/>
        </w:rPr>
        <w:t>руб.</w:t>
      </w:r>
    </w:p>
    <w:p w:rsidR="004D2065" w:rsidRPr="00D60778" w:rsidRDefault="005A3C5C" w:rsidP="000933F9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D60778">
        <w:rPr>
          <w:rFonts w:eastAsia="Calibri"/>
          <w:sz w:val="28"/>
          <w:szCs w:val="28"/>
        </w:rPr>
        <w:t xml:space="preserve">На компенсацию расходов </w:t>
      </w:r>
      <w:proofErr w:type="gramStart"/>
      <w:r w:rsidRPr="00D60778">
        <w:rPr>
          <w:rFonts w:eastAsia="Calibri"/>
          <w:sz w:val="28"/>
          <w:szCs w:val="28"/>
        </w:rPr>
        <w:t>родителей</w:t>
      </w:r>
      <w:proofErr w:type="gramEnd"/>
      <w:r w:rsidRPr="00D60778">
        <w:rPr>
          <w:rFonts w:eastAsia="Calibri"/>
          <w:b/>
          <w:sz w:val="28"/>
          <w:szCs w:val="28"/>
        </w:rPr>
        <w:t xml:space="preserve"> </w:t>
      </w:r>
      <w:r w:rsidRPr="00D60778">
        <w:rPr>
          <w:rFonts w:eastAsia="Calibri"/>
          <w:sz w:val="28"/>
          <w:szCs w:val="28"/>
        </w:rPr>
        <w:t>на частичную оплату 89 путевок для детей в загородные лагеря и санатории, расположенные на территории края, направлено 854 тыс.</w:t>
      </w:r>
      <w:r>
        <w:rPr>
          <w:rFonts w:eastAsia="Calibri"/>
          <w:sz w:val="28"/>
          <w:szCs w:val="28"/>
        </w:rPr>
        <w:t xml:space="preserve"> </w:t>
      </w:r>
      <w:r w:rsidRPr="00D60778">
        <w:rPr>
          <w:rFonts w:eastAsia="Calibri"/>
          <w:sz w:val="28"/>
          <w:szCs w:val="28"/>
        </w:rPr>
        <w:t>руб. Общий охват детей в пришкольных лагерях дневного пребывания, на площадках, в клубах по месту жительства, в санаториях, загородных лагерях и на базах отдыха составил 80 %</w:t>
      </w:r>
      <w:r>
        <w:rPr>
          <w:rFonts w:eastAsia="Calibri"/>
          <w:sz w:val="28"/>
          <w:szCs w:val="28"/>
        </w:rPr>
        <w:t xml:space="preserve"> от</w:t>
      </w:r>
      <w:r w:rsidRPr="00D60778">
        <w:rPr>
          <w:rFonts w:eastAsia="Calibri"/>
          <w:sz w:val="28"/>
          <w:szCs w:val="28"/>
        </w:rPr>
        <w:t xml:space="preserve"> общего количества учащихся.</w:t>
      </w:r>
    </w:p>
    <w:p w:rsidR="006E7A18" w:rsidRPr="006E7A18" w:rsidRDefault="006E7A18" w:rsidP="000933F9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6E7A18">
        <w:rPr>
          <w:rFonts w:eastAsia="Calibri"/>
          <w:sz w:val="28"/>
          <w:szCs w:val="28"/>
        </w:rPr>
        <w:t>С целью обеспечения безопасных условий пребывания детей, учителей и педагогических работников в образовательных учреждениях</w:t>
      </w:r>
      <w:r>
        <w:rPr>
          <w:rFonts w:eastAsia="Calibri"/>
          <w:sz w:val="28"/>
          <w:szCs w:val="28"/>
        </w:rPr>
        <w:t xml:space="preserve"> </w:t>
      </w:r>
      <w:r w:rsidRPr="006E7A18">
        <w:rPr>
          <w:rFonts w:eastAsia="Calibri"/>
          <w:sz w:val="28"/>
          <w:szCs w:val="28"/>
        </w:rPr>
        <w:t>в рамках реализации подпрограммы «Энергосбережение и повышение энергетической эффективности» государственной программы Ставропольского края «Развитие энергетики, промышленности и связи» проведены работы по замене в</w:t>
      </w:r>
      <w:r w:rsidR="008B09BE">
        <w:rPr>
          <w:rFonts w:eastAsia="Calibri"/>
          <w:sz w:val="28"/>
          <w:szCs w:val="28"/>
        </w:rPr>
        <w:t xml:space="preserve"> МБДОУ </w:t>
      </w:r>
      <w:r w:rsidR="008B09BE" w:rsidRPr="006E7A18">
        <w:rPr>
          <w:rFonts w:eastAsia="Calibri"/>
          <w:sz w:val="28"/>
          <w:szCs w:val="28"/>
        </w:rPr>
        <w:t>д\с</w:t>
      </w:r>
      <w:r w:rsidR="0061220A">
        <w:rPr>
          <w:rFonts w:eastAsia="Calibri"/>
          <w:sz w:val="28"/>
          <w:szCs w:val="28"/>
        </w:rPr>
        <w:t xml:space="preserve"> №4</w:t>
      </w:r>
      <w:r w:rsidR="00177E9F">
        <w:rPr>
          <w:rFonts w:eastAsia="Calibri"/>
          <w:sz w:val="28"/>
          <w:szCs w:val="28"/>
        </w:rPr>
        <w:t xml:space="preserve"> и в МБОУ СОШ №17 </w:t>
      </w:r>
      <w:r w:rsidRPr="006E7A18">
        <w:rPr>
          <w:rFonts w:eastAsia="Calibri"/>
          <w:sz w:val="28"/>
          <w:szCs w:val="28"/>
        </w:rPr>
        <w:t>на общую сумму 6</w:t>
      </w:r>
      <w:r>
        <w:rPr>
          <w:rFonts w:eastAsia="Calibri"/>
          <w:sz w:val="28"/>
          <w:szCs w:val="28"/>
        </w:rPr>
        <w:t>,5 млн</w:t>
      </w:r>
      <w:r w:rsidRPr="006E7A1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8B09BE">
        <w:rPr>
          <w:rFonts w:eastAsia="Calibri"/>
          <w:sz w:val="28"/>
          <w:szCs w:val="28"/>
        </w:rPr>
        <w:t>руб.</w:t>
      </w:r>
      <w:r w:rsidR="00177E9F">
        <w:rPr>
          <w:rFonts w:eastAsia="Calibri"/>
          <w:sz w:val="28"/>
          <w:szCs w:val="28"/>
        </w:rPr>
        <w:t xml:space="preserve">, в том числе - </w:t>
      </w:r>
      <w:r w:rsidR="008B09BE">
        <w:rPr>
          <w:rFonts w:eastAsia="Calibri"/>
          <w:sz w:val="28"/>
          <w:szCs w:val="28"/>
        </w:rPr>
        <w:t xml:space="preserve">0,9 </w:t>
      </w:r>
      <w:proofErr w:type="spellStart"/>
      <w:r w:rsidR="008B09BE">
        <w:rPr>
          <w:rFonts w:eastAsia="Calibri"/>
          <w:sz w:val="28"/>
          <w:szCs w:val="28"/>
        </w:rPr>
        <w:t>млн</w:t>
      </w:r>
      <w:proofErr w:type="gramStart"/>
      <w:r w:rsidR="008B09BE">
        <w:rPr>
          <w:rFonts w:eastAsia="Calibri"/>
          <w:sz w:val="28"/>
          <w:szCs w:val="28"/>
        </w:rPr>
        <w:t>.р</w:t>
      </w:r>
      <w:proofErr w:type="gramEnd"/>
      <w:r w:rsidR="008B09BE">
        <w:rPr>
          <w:rFonts w:eastAsia="Calibri"/>
          <w:sz w:val="28"/>
          <w:szCs w:val="28"/>
        </w:rPr>
        <w:t>уб</w:t>
      </w:r>
      <w:proofErr w:type="spellEnd"/>
      <w:r w:rsidR="008B09BE">
        <w:rPr>
          <w:rFonts w:eastAsia="Calibri"/>
          <w:sz w:val="28"/>
          <w:szCs w:val="28"/>
        </w:rPr>
        <w:t>.</w:t>
      </w:r>
      <w:r w:rsidR="00177E9F">
        <w:rPr>
          <w:rFonts w:eastAsia="Calibri"/>
          <w:sz w:val="28"/>
          <w:szCs w:val="28"/>
        </w:rPr>
        <w:t xml:space="preserve"> из местного бюджета</w:t>
      </w:r>
      <w:r w:rsidRPr="006E7A18">
        <w:rPr>
          <w:rFonts w:eastAsia="Calibri"/>
          <w:sz w:val="28"/>
          <w:szCs w:val="28"/>
        </w:rPr>
        <w:t>.</w:t>
      </w:r>
    </w:p>
    <w:p w:rsidR="006E7A18" w:rsidRPr="006E7A18" w:rsidRDefault="006E7A18" w:rsidP="000933F9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E7A18">
        <w:rPr>
          <w:rFonts w:eastAsia="Calibri"/>
          <w:sz w:val="28"/>
          <w:szCs w:val="28"/>
        </w:rPr>
        <w:t xml:space="preserve">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 осуществлен капитальный ремонт кровли в МБОУ СОШ №1 на сумму 2</w:t>
      </w:r>
      <w:r>
        <w:rPr>
          <w:rFonts w:eastAsia="Calibri"/>
          <w:sz w:val="28"/>
          <w:szCs w:val="28"/>
        </w:rPr>
        <w:t>,</w:t>
      </w:r>
      <w:r w:rsidRPr="006E7A18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млн. рублей</w:t>
      </w:r>
      <w:r w:rsidR="008B09BE">
        <w:rPr>
          <w:rFonts w:eastAsia="Calibri"/>
          <w:sz w:val="28"/>
          <w:szCs w:val="28"/>
        </w:rPr>
        <w:t>,</w:t>
      </w:r>
      <w:r w:rsidR="008B09BE" w:rsidRPr="008B09BE">
        <w:rPr>
          <w:sz w:val="28"/>
          <w:szCs w:val="28"/>
        </w:rPr>
        <w:t xml:space="preserve"> </w:t>
      </w:r>
      <w:r w:rsidR="008B09BE">
        <w:rPr>
          <w:sz w:val="28"/>
          <w:szCs w:val="28"/>
        </w:rPr>
        <w:t>в том числе за счет сре</w:t>
      </w:r>
      <w:proofErr w:type="gramStart"/>
      <w:r w:rsidR="008B09BE">
        <w:rPr>
          <w:sz w:val="28"/>
          <w:szCs w:val="28"/>
        </w:rPr>
        <w:t>дств кр</w:t>
      </w:r>
      <w:proofErr w:type="gramEnd"/>
      <w:r w:rsidR="008B09BE">
        <w:rPr>
          <w:sz w:val="28"/>
          <w:szCs w:val="28"/>
        </w:rPr>
        <w:t>аевого бюджета 1,6 млн. руб., местного бюджета – 0,5 млн. руб.</w:t>
      </w:r>
    </w:p>
    <w:p w:rsidR="006E7A18" w:rsidRPr="006E7A18" w:rsidRDefault="006E7A18" w:rsidP="000933F9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6E7A18">
        <w:rPr>
          <w:rFonts w:eastAsia="Calibri"/>
          <w:sz w:val="28"/>
          <w:szCs w:val="28"/>
        </w:rPr>
        <w:t>рганизованы и проведены работы по ремонту противопожарной сигнализации в МБОУ СОШ №9 (1</w:t>
      </w:r>
      <w:r>
        <w:rPr>
          <w:rFonts w:eastAsia="Calibri"/>
          <w:sz w:val="28"/>
          <w:szCs w:val="28"/>
        </w:rPr>
        <w:t xml:space="preserve">,0 млн. </w:t>
      </w:r>
      <w:r w:rsidRPr="006E7A18">
        <w:rPr>
          <w:rFonts w:eastAsia="Calibri"/>
          <w:sz w:val="28"/>
          <w:szCs w:val="28"/>
        </w:rPr>
        <w:t>руб</w:t>
      </w:r>
      <w:r>
        <w:rPr>
          <w:rFonts w:eastAsia="Calibri"/>
          <w:sz w:val="28"/>
          <w:szCs w:val="28"/>
        </w:rPr>
        <w:t>.</w:t>
      </w:r>
      <w:r w:rsidRPr="006E7A18">
        <w:rPr>
          <w:rFonts w:eastAsia="Calibri"/>
          <w:sz w:val="28"/>
          <w:szCs w:val="28"/>
        </w:rPr>
        <w:t>), аварийной системы отоплен</w:t>
      </w:r>
      <w:r w:rsidR="008B09BE">
        <w:rPr>
          <w:rFonts w:eastAsia="Calibri"/>
          <w:sz w:val="28"/>
          <w:szCs w:val="28"/>
        </w:rPr>
        <w:t>ия в МДОУ д\с №14, котельной в</w:t>
      </w:r>
      <w:r w:rsidRPr="006E7A18">
        <w:rPr>
          <w:rFonts w:eastAsia="Calibri"/>
          <w:sz w:val="28"/>
          <w:szCs w:val="28"/>
        </w:rPr>
        <w:t xml:space="preserve"> МДОУ д\с № 5 (566 тыс.</w:t>
      </w:r>
      <w:r>
        <w:rPr>
          <w:rFonts w:eastAsia="Calibri"/>
          <w:sz w:val="28"/>
          <w:szCs w:val="28"/>
        </w:rPr>
        <w:t xml:space="preserve"> </w:t>
      </w:r>
      <w:r w:rsidRPr="006E7A18">
        <w:rPr>
          <w:rFonts w:eastAsia="Calibri"/>
          <w:sz w:val="28"/>
          <w:szCs w:val="28"/>
        </w:rPr>
        <w:t>руб.), по осуществлению промывки системы отопления (1</w:t>
      </w:r>
      <w:r>
        <w:rPr>
          <w:rFonts w:eastAsia="Calibri"/>
          <w:sz w:val="28"/>
          <w:szCs w:val="28"/>
        </w:rPr>
        <w:t>,</w:t>
      </w:r>
      <w:r w:rsidRPr="006E7A18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млн. </w:t>
      </w:r>
      <w:r w:rsidRPr="006E7A18">
        <w:rPr>
          <w:rFonts w:eastAsia="Calibri"/>
          <w:sz w:val="28"/>
          <w:szCs w:val="28"/>
        </w:rPr>
        <w:t>руб</w:t>
      </w:r>
      <w:r>
        <w:rPr>
          <w:rFonts w:eastAsia="Calibri"/>
          <w:sz w:val="28"/>
          <w:szCs w:val="28"/>
        </w:rPr>
        <w:t>.</w:t>
      </w:r>
      <w:r w:rsidRPr="006E7A18">
        <w:rPr>
          <w:rFonts w:eastAsia="Calibri"/>
          <w:sz w:val="28"/>
          <w:szCs w:val="28"/>
        </w:rPr>
        <w:t>).</w:t>
      </w:r>
    </w:p>
    <w:p w:rsidR="00494A6A" w:rsidRDefault="006E7A18" w:rsidP="000933F9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6E7A18">
        <w:rPr>
          <w:rFonts w:eastAsia="Calibri"/>
          <w:sz w:val="28"/>
          <w:szCs w:val="28"/>
        </w:rPr>
        <w:t xml:space="preserve">Кроме того получено и передано в </w:t>
      </w:r>
      <w:r>
        <w:rPr>
          <w:rFonts w:eastAsia="Calibri"/>
          <w:sz w:val="28"/>
          <w:szCs w:val="28"/>
        </w:rPr>
        <w:t xml:space="preserve">общеобразовательные учреждения </w:t>
      </w:r>
      <w:r w:rsidRPr="006E7A18">
        <w:rPr>
          <w:rFonts w:eastAsia="Calibri"/>
          <w:sz w:val="28"/>
          <w:szCs w:val="28"/>
        </w:rPr>
        <w:lastRenderedPageBreak/>
        <w:t>12871 учебник, согласно выделенной субвенции на 2018-2019 учебный год, на общую сумму 4 612, 32 тыс. руб.</w:t>
      </w:r>
    </w:p>
    <w:p w:rsidR="00494A6A" w:rsidRPr="00793554" w:rsidRDefault="00494A6A" w:rsidP="000933F9">
      <w:pPr>
        <w:widowControl w:val="0"/>
        <w:jc w:val="both"/>
        <w:rPr>
          <w:rFonts w:eastAsia="Calibri"/>
          <w:sz w:val="28"/>
          <w:szCs w:val="28"/>
          <w:highlight w:val="yellow"/>
        </w:rPr>
      </w:pPr>
    </w:p>
    <w:p w:rsidR="00021CBB" w:rsidRPr="00FB5D88" w:rsidRDefault="00021CBB" w:rsidP="000933F9">
      <w:pPr>
        <w:ind w:firstLine="567"/>
        <w:jc w:val="both"/>
        <w:rPr>
          <w:color w:val="000000"/>
          <w:sz w:val="28"/>
          <w:szCs w:val="28"/>
        </w:rPr>
      </w:pPr>
      <w:r w:rsidRPr="008B09BE">
        <w:rPr>
          <w:b/>
          <w:sz w:val="28"/>
          <w:szCs w:val="28"/>
        </w:rPr>
        <w:t>Физическая культура и спорт</w:t>
      </w:r>
      <w:r w:rsidRPr="00351D26">
        <w:rPr>
          <w:b/>
          <w:sz w:val="28"/>
          <w:szCs w:val="28"/>
        </w:rPr>
        <w:t xml:space="preserve"> </w:t>
      </w:r>
      <w:r w:rsidR="00351D26" w:rsidRPr="00351D26">
        <w:rPr>
          <w:b/>
          <w:sz w:val="28"/>
          <w:szCs w:val="28"/>
        </w:rPr>
        <w:t>(</w:t>
      </w:r>
      <w:r w:rsidR="00B34549">
        <w:rPr>
          <w:b/>
          <w:sz w:val="28"/>
          <w:szCs w:val="28"/>
        </w:rPr>
        <w:t>Слайд 20</w:t>
      </w:r>
      <w:r w:rsidR="00351D26" w:rsidRPr="00351D26">
        <w:rPr>
          <w:b/>
          <w:sz w:val="28"/>
          <w:szCs w:val="28"/>
        </w:rPr>
        <w:t>)</w:t>
      </w:r>
      <w:r w:rsidR="00351D26">
        <w:rPr>
          <w:sz w:val="28"/>
          <w:szCs w:val="28"/>
        </w:rPr>
        <w:t xml:space="preserve"> </w:t>
      </w:r>
      <w:r w:rsidRPr="009E01F8">
        <w:rPr>
          <w:sz w:val="28"/>
          <w:szCs w:val="28"/>
        </w:rPr>
        <w:t xml:space="preserve">играют важную роль в развитии человека </w:t>
      </w:r>
      <w:r w:rsidRPr="00FB5D88">
        <w:rPr>
          <w:sz w:val="28"/>
          <w:szCs w:val="28"/>
        </w:rPr>
        <w:t xml:space="preserve">и направлены </w:t>
      </w:r>
      <w:r w:rsidRPr="00FB5D88">
        <w:rPr>
          <w:color w:val="000000"/>
          <w:sz w:val="28"/>
          <w:szCs w:val="28"/>
          <w:shd w:val="clear" w:color="auto" w:fill="FFFFFF"/>
        </w:rPr>
        <w:t>на сохранение его здоровья и</w:t>
      </w:r>
      <w:r w:rsidRPr="00FB5D88">
        <w:rPr>
          <w:sz w:val="28"/>
          <w:szCs w:val="28"/>
        </w:rPr>
        <w:t xml:space="preserve"> </w:t>
      </w:r>
      <w:r w:rsidRPr="00FB5D88">
        <w:rPr>
          <w:color w:val="000000"/>
          <w:sz w:val="28"/>
          <w:szCs w:val="28"/>
          <w:shd w:val="clear" w:color="auto" w:fill="FFFFFF"/>
        </w:rPr>
        <w:t xml:space="preserve">повышение работоспособности. Пропаганда здорового, активного образа жизни, содействие в развитии массовых и индивидуальных видов спорта, строительство новых спортивных объектов для занятий физической культурой и спортом - основные задачи, стоящие перед органом местного самоуправления. </w:t>
      </w:r>
    </w:p>
    <w:p w:rsidR="00EE7473" w:rsidRDefault="00021CBB" w:rsidP="000933F9">
      <w:pPr>
        <w:ind w:firstLine="567"/>
        <w:jc w:val="both"/>
        <w:rPr>
          <w:sz w:val="28"/>
          <w:szCs w:val="28"/>
        </w:rPr>
      </w:pPr>
      <w:r w:rsidRPr="00EE7473">
        <w:rPr>
          <w:sz w:val="28"/>
          <w:szCs w:val="28"/>
        </w:rPr>
        <w:t xml:space="preserve">Распоряжением Правительства Российской Федерации </w:t>
      </w:r>
      <w:r w:rsidR="00EE7473" w:rsidRPr="00EE7473">
        <w:rPr>
          <w:sz w:val="28"/>
          <w:szCs w:val="28"/>
        </w:rPr>
        <w:t xml:space="preserve">принята </w:t>
      </w:r>
      <w:r w:rsidRPr="00EE7473">
        <w:rPr>
          <w:sz w:val="28"/>
          <w:szCs w:val="28"/>
        </w:rPr>
        <w:t xml:space="preserve">Концепция наследия чемпионата мира по футболу FIFA 2018 года, </w:t>
      </w:r>
      <w:r w:rsidR="00EE7473" w:rsidRPr="00EE7473">
        <w:rPr>
          <w:sz w:val="28"/>
          <w:szCs w:val="28"/>
        </w:rPr>
        <w:t>которой</w:t>
      </w:r>
      <w:r w:rsidRPr="00EE7473">
        <w:rPr>
          <w:sz w:val="28"/>
          <w:szCs w:val="28"/>
        </w:rPr>
        <w:t xml:space="preserve"> предусмотрена реализация мероприятий по адаптации тренировочных площадок чемпионата мира по футболу 2018 года на основании </w:t>
      </w:r>
      <w:r w:rsidR="00EE7473">
        <w:rPr>
          <w:sz w:val="28"/>
          <w:szCs w:val="28"/>
        </w:rPr>
        <w:t xml:space="preserve">типовых комплектов оборудования. </w:t>
      </w:r>
    </w:p>
    <w:p w:rsidR="00021CBB" w:rsidRPr="00EE7473" w:rsidRDefault="00EE7473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Мероприятиями Концепции </w:t>
      </w:r>
      <w:r w:rsidR="00021CBB" w:rsidRPr="00EE7473">
        <w:rPr>
          <w:sz w:val="28"/>
          <w:szCs w:val="28"/>
        </w:rPr>
        <w:t>на тренировочной площадке Кисловодска предусмотрен</w:t>
      </w:r>
      <w:r>
        <w:rPr>
          <w:sz w:val="28"/>
          <w:szCs w:val="28"/>
        </w:rPr>
        <w:t>о: оборудование</w:t>
      </w:r>
      <w:r w:rsidR="00021CBB" w:rsidRPr="00EE7473">
        <w:rPr>
          <w:sz w:val="28"/>
          <w:szCs w:val="28"/>
        </w:rPr>
        <w:t xml:space="preserve"> для оснащения систе</w:t>
      </w:r>
      <w:r>
        <w:rPr>
          <w:sz w:val="28"/>
          <w:szCs w:val="28"/>
        </w:rPr>
        <w:t>мой подогрева поля; оборудование</w:t>
      </w:r>
      <w:r w:rsidR="00021CBB" w:rsidRPr="00EE7473">
        <w:rPr>
          <w:sz w:val="28"/>
          <w:szCs w:val="28"/>
        </w:rPr>
        <w:t xml:space="preserve"> для занятий </w:t>
      </w:r>
      <w:proofErr w:type="spellStart"/>
      <w:r w:rsidR="00021CBB" w:rsidRPr="00EE7473">
        <w:rPr>
          <w:sz w:val="28"/>
          <w:szCs w:val="28"/>
        </w:rPr>
        <w:t>воркаутом</w:t>
      </w:r>
      <w:proofErr w:type="spellEnd"/>
      <w:r w:rsidR="00021CBB" w:rsidRPr="00EE7473">
        <w:rPr>
          <w:sz w:val="28"/>
          <w:szCs w:val="28"/>
        </w:rPr>
        <w:t>; выполнение работ по оснащению системой укрепления травяных покрытий футбольных полей; проведение работ по сертификации объектов спорта</w:t>
      </w:r>
    </w:p>
    <w:p w:rsidR="00021CBB" w:rsidRDefault="00021CBB" w:rsidP="00AF6ABF">
      <w:pPr>
        <w:ind w:firstLine="567"/>
        <w:jc w:val="both"/>
        <w:rPr>
          <w:sz w:val="28"/>
          <w:szCs w:val="28"/>
        </w:rPr>
      </w:pPr>
      <w:proofErr w:type="gramStart"/>
      <w:r w:rsidRPr="00EE7473">
        <w:rPr>
          <w:sz w:val="28"/>
          <w:szCs w:val="28"/>
        </w:rPr>
        <w:t xml:space="preserve">В рамках </w:t>
      </w:r>
      <w:r w:rsidR="005A4514" w:rsidRPr="00EE7473">
        <w:rPr>
          <w:sz w:val="28"/>
          <w:szCs w:val="28"/>
        </w:rPr>
        <w:t>Федеральной целевой программы</w:t>
      </w:r>
      <w:r w:rsidRPr="00EE7473">
        <w:rPr>
          <w:sz w:val="28"/>
          <w:szCs w:val="28"/>
        </w:rPr>
        <w:t xml:space="preserve"> «Развитие физической культуры и спорта в Российской Федерации на 2016-2020 годы» </w:t>
      </w:r>
      <w:r w:rsidR="00AF6ABF">
        <w:rPr>
          <w:sz w:val="28"/>
          <w:szCs w:val="28"/>
        </w:rPr>
        <w:t>построено и</w:t>
      </w:r>
      <w:r w:rsidR="005A4514" w:rsidRPr="00EE7473">
        <w:rPr>
          <w:sz w:val="28"/>
          <w:szCs w:val="28"/>
        </w:rPr>
        <w:t xml:space="preserve"> </w:t>
      </w:r>
      <w:r w:rsidRPr="00EE7473">
        <w:rPr>
          <w:sz w:val="28"/>
          <w:szCs w:val="28"/>
        </w:rPr>
        <w:t>введено в эксплуатацию футбольное поле с искусственным покрытием</w:t>
      </w:r>
      <w:r w:rsidR="00EE7473">
        <w:rPr>
          <w:sz w:val="28"/>
          <w:szCs w:val="28"/>
        </w:rPr>
        <w:t xml:space="preserve"> и беговыми дорожками (</w:t>
      </w:r>
      <w:r w:rsidRPr="00EE7473">
        <w:rPr>
          <w:sz w:val="28"/>
          <w:szCs w:val="28"/>
        </w:rPr>
        <w:t>ул. Промышленная, 3 А</w:t>
      </w:r>
      <w:r w:rsidR="00EE7473">
        <w:rPr>
          <w:sz w:val="28"/>
          <w:szCs w:val="28"/>
        </w:rPr>
        <w:t>),</w:t>
      </w:r>
      <w:r w:rsidR="00AF6ABF">
        <w:rPr>
          <w:sz w:val="28"/>
          <w:szCs w:val="28"/>
        </w:rPr>
        <w:t xml:space="preserve"> которое</w:t>
      </w:r>
      <w:r w:rsidRPr="00AF6ABF">
        <w:rPr>
          <w:sz w:val="28"/>
          <w:szCs w:val="28"/>
        </w:rPr>
        <w:t xml:space="preserve"> передано в оперативное управление МБУ ДО ДЮСШ по фут</w:t>
      </w:r>
      <w:r w:rsidR="00AF6ABF">
        <w:rPr>
          <w:sz w:val="28"/>
          <w:szCs w:val="28"/>
        </w:rPr>
        <w:t xml:space="preserve">болу города-курорта Кисловодска </w:t>
      </w:r>
      <w:r w:rsidRPr="00AF6ABF">
        <w:rPr>
          <w:sz w:val="28"/>
          <w:szCs w:val="28"/>
        </w:rPr>
        <w:t xml:space="preserve"> и начало функционировать в полном объеме с марта 2018 года.</w:t>
      </w:r>
      <w:proofErr w:type="gramEnd"/>
    </w:p>
    <w:p w:rsidR="00AF6ABF" w:rsidRPr="00AF6ABF" w:rsidRDefault="00AF6ABF" w:rsidP="00AF6ABF">
      <w:pPr>
        <w:ind w:firstLine="567"/>
        <w:jc w:val="both"/>
        <w:rPr>
          <w:sz w:val="28"/>
          <w:szCs w:val="28"/>
        </w:rPr>
      </w:pPr>
      <w:r w:rsidRPr="00AF6ABF">
        <w:rPr>
          <w:sz w:val="28"/>
          <w:szCs w:val="28"/>
        </w:rPr>
        <w:t xml:space="preserve">В рамках муниципальной программы «Развитие физической культуры и спорта» за счет средств местного бюджета установлены ограждения вдоль тренировочной площадки в районе реки </w:t>
      </w:r>
      <w:proofErr w:type="spellStart"/>
      <w:r w:rsidRPr="00AF6ABF">
        <w:rPr>
          <w:sz w:val="28"/>
          <w:szCs w:val="28"/>
        </w:rPr>
        <w:t>Подкумок</w:t>
      </w:r>
      <w:proofErr w:type="spellEnd"/>
      <w:r w:rsidRPr="00AF6ABF">
        <w:rPr>
          <w:sz w:val="28"/>
          <w:szCs w:val="28"/>
        </w:rPr>
        <w:t xml:space="preserve"> на 3 633,92 тысяч рублей</w:t>
      </w:r>
    </w:p>
    <w:p w:rsidR="00021CBB" w:rsidRPr="00AF6ABF" w:rsidRDefault="00021CBB" w:rsidP="000933F9">
      <w:pPr>
        <w:tabs>
          <w:tab w:val="center" w:pos="5031"/>
          <w:tab w:val="left" w:pos="8385"/>
        </w:tabs>
        <w:ind w:firstLine="567"/>
        <w:jc w:val="both"/>
        <w:rPr>
          <w:sz w:val="28"/>
          <w:szCs w:val="28"/>
        </w:rPr>
      </w:pPr>
      <w:r w:rsidRPr="000933F9">
        <w:rPr>
          <w:sz w:val="28"/>
          <w:szCs w:val="28"/>
          <w:highlight w:val="yellow"/>
        </w:rPr>
        <w:tab/>
      </w:r>
      <w:r w:rsidRPr="00AF6ABF">
        <w:rPr>
          <w:sz w:val="28"/>
          <w:szCs w:val="28"/>
        </w:rPr>
        <w:t>В рамках муниципальной программы «Формирование комфортной городской среды» было построено 2 многофункциональные спортивные площадки, площадка с антивандальными тренажерами.</w:t>
      </w:r>
    </w:p>
    <w:p w:rsidR="00021CBB" w:rsidRDefault="00021CBB" w:rsidP="000933F9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F6ABF">
        <w:rPr>
          <w:color w:val="000000"/>
          <w:sz w:val="28"/>
          <w:szCs w:val="28"/>
        </w:rPr>
        <w:t>На территории города впервые проводились домашние матчи ФК «Нарзан» первенства Ставропольского края по футболу;</w:t>
      </w:r>
      <w:r w:rsidR="00AF6ABF">
        <w:rPr>
          <w:color w:val="000000"/>
          <w:sz w:val="28"/>
          <w:szCs w:val="28"/>
        </w:rPr>
        <w:t xml:space="preserve"> а также</w:t>
      </w:r>
      <w:r w:rsidRPr="00AF6ABF">
        <w:rPr>
          <w:color w:val="000000"/>
          <w:sz w:val="28"/>
          <w:szCs w:val="28"/>
        </w:rPr>
        <w:t xml:space="preserve"> матчи чемпионата Ставропольского кря по футболу среди ветеранов.</w:t>
      </w:r>
    </w:p>
    <w:p w:rsidR="00AF6ABF" w:rsidRPr="00AF6ABF" w:rsidRDefault="00AF6ABF" w:rsidP="00AF6ABF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AF6ABF">
        <w:rPr>
          <w:color w:val="000000"/>
          <w:sz w:val="28"/>
          <w:szCs w:val="28"/>
        </w:rPr>
        <w:t xml:space="preserve">Спортсмены города приняли участие в 207 спортивных мероприятиях. </w:t>
      </w:r>
    </w:p>
    <w:p w:rsidR="00021CBB" w:rsidRPr="00AF6ABF" w:rsidRDefault="00021CBB" w:rsidP="000933F9">
      <w:pPr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AF6ABF">
        <w:rPr>
          <w:color w:val="000000"/>
          <w:sz w:val="28"/>
          <w:szCs w:val="28"/>
        </w:rPr>
        <w:t xml:space="preserve">Городские спортивные команды заняли 1 места: на </w:t>
      </w:r>
      <w:r w:rsidRPr="00AF6ABF">
        <w:rPr>
          <w:sz w:val="28"/>
          <w:szCs w:val="28"/>
          <w:lang w:val="en-US"/>
        </w:rPr>
        <w:t>IV</w:t>
      </w:r>
      <w:r w:rsidRPr="00AF6ABF">
        <w:rPr>
          <w:sz w:val="28"/>
          <w:szCs w:val="28"/>
        </w:rPr>
        <w:t xml:space="preserve"> летней Спартакиаде молодежи СКФО среди девушек 2000-2001 г.р., на Первенстве Ставропольского края по настольному теннису женская пара, на Весеннем открытом первенстве Ставропольского края по волейболу среди команд девушек 2002-2003 г.р., на Весеннем открытом первенстве Ставропольского края по волейболу среди команд девушек 2004-2005 г.р.; на Первенстве Ставропольского края по волейболу</w:t>
      </w:r>
      <w:proofErr w:type="gramEnd"/>
      <w:r w:rsidRPr="00AF6ABF">
        <w:rPr>
          <w:sz w:val="28"/>
          <w:szCs w:val="28"/>
        </w:rPr>
        <w:t xml:space="preserve"> среди девушек 2002-03 г.р. (финал); на Первенстве Ставропольского края по волейболу среди юношей 2004-2005 г.р. (финал); на Лично-командном первенстве Ставропольского края по настольному теннису среди юниоров и юниорок 2001 г.р., юношей и девушек 2004г.р., мальчиков и девочек  2007 г.р. женская пара; на Традиционном 37 открытом краевом турнире по художественной гимнастике «Грация» команда </w:t>
      </w:r>
      <w:r w:rsidRPr="00AF6ABF">
        <w:rPr>
          <w:sz w:val="28"/>
          <w:szCs w:val="28"/>
        </w:rPr>
        <w:lastRenderedPageBreak/>
        <w:t>«Фантазия» и команда «Солнышко»; на Спартакиаде среди трудящихся Ставропольского края.</w:t>
      </w:r>
    </w:p>
    <w:p w:rsidR="00021CBB" w:rsidRPr="00AF6ABF" w:rsidRDefault="00021CBB" w:rsidP="000933F9">
      <w:pPr>
        <w:ind w:firstLine="567"/>
        <w:contextualSpacing/>
        <w:jc w:val="both"/>
        <w:rPr>
          <w:sz w:val="28"/>
          <w:szCs w:val="28"/>
        </w:rPr>
      </w:pPr>
      <w:r w:rsidRPr="00AF6ABF">
        <w:rPr>
          <w:color w:val="000000"/>
          <w:sz w:val="28"/>
          <w:szCs w:val="28"/>
        </w:rPr>
        <w:t>В индивидуальных соревнованиях золотыми призерами 2017 года стали:</w:t>
      </w:r>
      <w:r w:rsidRPr="00AF6ABF">
        <w:rPr>
          <w:sz w:val="28"/>
          <w:szCs w:val="28"/>
        </w:rPr>
        <w:t xml:space="preserve"> </w:t>
      </w:r>
      <w:proofErr w:type="gramStart"/>
      <w:r w:rsidRPr="00AF6ABF">
        <w:rPr>
          <w:sz w:val="28"/>
          <w:szCs w:val="28"/>
        </w:rPr>
        <w:t xml:space="preserve">Арутюнов Г на первенстве Мира по кикбоксингу; </w:t>
      </w:r>
      <w:proofErr w:type="spellStart"/>
      <w:r w:rsidRPr="00AF6ABF">
        <w:rPr>
          <w:sz w:val="28"/>
          <w:szCs w:val="28"/>
        </w:rPr>
        <w:t>Хасбулаев</w:t>
      </w:r>
      <w:proofErr w:type="spellEnd"/>
      <w:r w:rsidRPr="00AF6ABF">
        <w:rPr>
          <w:sz w:val="28"/>
          <w:szCs w:val="28"/>
        </w:rPr>
        <w:t xml:space="preserve"> Р. на открытых Юношеских Играх боевых искусств по кикбоксингу в рамках «</w:t>
      </w:r>
      <w:r w:rsidRPr="00AF6ABF">
        <w:rPr>
          <w:sz w:val="28"/>
          <w:szCs w:val="28"/>
          <w:lang w:val="en-US"/>
        </w:rPr>
        <w:t>XI</w:t>
      </w:r>
      <w:r w:rsidRPr="00AF6ABF">
        <w:rPr>
          <w:sz w:val="28"/>
          <w:szCs w:val="28"/>
        </w:rPr>
        <w:t xml:space="preserve"> открытых Всероссийских юношеских Игр боевых искусств»; </w:t>
      </w:r>
      <w:proofErr w:type="spellStart"/>
      <w:r w:rsidRPr="00AF6ABF">
        <w:rPr>
          <w:sz w:val="28"/>
          <w:szCs w:val="28"/>
        </w:rPr>
        <w:t>Алтунин</w:t>
      </w:r>
      <w:proofErr w:type="spellEnd"/>
      <w:r w:rsidRPr="00AF6ABF">
        <w:rPr>
          <w:sz w:val="28"/>
          <w:szCs w:val="28"/>
        </w:rPr>
        <w:t xml:space="preserve"> В. на открытых Юношеских Играх боевых искусств по рукопашному бою; </w:t>
      </w:r>
      <w:proofErr w:type="spellStart"/>
      <w:r w:rsidRPr="00AF6ABF">
        <w:rPr>
          <w:sz w:val="28"/>
          <w:szCs w:val="28"/>
        </w:rPr>
        <w:t>Самедов</w:t>
      </w:r>
      <w:proofErr w:type="spellEnd"/>
      <w:r w:rsidRPr="00AF6ABF">
        <w:rPr>
          <w:sz w:val="28"/>
          <w:szCs w:val="28"/>
        </w:rPr>
        <w:t xml:space="preserve"> А. и </w:t>
      </w:r>
      <w:proofErr w:type="spellStart"/>
      <w:r w:rsidRPr="00AF6ABF">
        <w:rPr>
          <w:sz w:val="28"/>
          <w:szCs w:val="28"/>
        </w:rPr>
        <w:t>Алтунин</w:t>
      </w:r>
      <w:proofErr w:type="spellEnd"/>
      <w:r w:rsidRPr="00AF6ABF">
        <w:rPr>
          <w:sz w:val="28"/>
          <w:szCs w:val="28"/>
        </w:rPr>
        <w:t xml:space="preserve"> В. на Первенстве СКФО по рукопашному бою среди юношей 12-17 лет;</w:t>
      </w:r>
      <w:proofErr w:type="gramEnd"/>
      <w:r w:rsidRPr="00AF6ABF">
        <w:rPr>
          <w:sz w:val="28"/>
          <w:szCs w:val="28"/>
        </w:rPr>
        <w:t xml:space="preserve"> </w:t>
      </w:r>
      <w:proofErr w:type="spellStart"/>
      <w:r w:rsidRPr="00AF6ABF">
        <w:rPr>
          <w:sz w:val="28"/>
          <w:szCs w:val="28"/>
        </w:rPr>
        <w:t>Хасбулаев</w:t>
      </w:r>
      <w:proofErr w:type="spellEnd"/>
      <w:r w:rsidRPr="00AF6ABF">
        <w:rPr>
          <w:sz w:val="28"/>
          <w:szCs w:val="28"/>
        </w:rPr>
        <w:t xml:space="preserve"> Р., </w:t>
      </w:r>
      <w:proofErr w:type="spellStart"/>
      <w:r w:rsidRPr="00AF6ABF">
        <w:rPr>
          <w:sz w:val="28"/>
          <w:szCs w:val="28"/>
        </w:rPr>
        <w:t>Галстян</w:t>
      </w:r>
      <w:proofErr w:type="spellEnd"/>
      <w:r w:rsidRPr="00AF6ABF">
        <w:rPr>
          <w:sz w:val="28"/>
          <w:szCs w:val="28"/>
        </w:rPr>
        <w:t xml:space="preserve"> В., Соломко Д., Комарова Ю. на Чемпионате и Первенстве СКФО по кикбоксингу; Калашникова А. на Первенстве Ставропольского края по настольному теннису; </w:t>
      </w:r>
      <w:proofErr w:type="spellStart"/>
      <w:proofErr w:type="gramStart"/>
      <w:r w:rsidRPr="00AF6ABF">
        <w:rPr>
          <w:sz w:val="28"/>
          <w:szCs w:val="28"/>
        </w:rPr>
        <w:t>Акрутюнов</w:t>
      </w:r>
      <w:proofErr w:type="spellEnd"/>
      <w:r w:rsidRPr="00AF6ABF">
        <w:rPr>
          <w:sz w:val="28"/>
          <w:szCs w:val="28"/>
        </w:rPr>
        <w:t xml:space="preserve"> Г., </w:t>
      </w:r>
      <w:proofErr w:type="spellStart"/>
      <w:r w:rsidRPr="00AF6ABF">
        <w:rPr>
          <w:sz w:val="28"/>
          <w:szCs w:val="28"/>
        </w:rPr>
        <w:t>Беломоев</w:t>
      </w:r>
      <w:proofErr w:type="spellEnd"/>
      <w:r w:rsidRPr="00AF6ABF">
        <w:rPr>
          <w:sz w:val="28"/>
          <w:szCs w:val="28"/>
        </w:rPr>
        <w:t xml:space="preserve"> С., Попов И., </w:t>
      </w:r>
      <w:proofErr w:type="spellStart"/>
      <w:r w:rsidRPr="00AF6ABF">
        <w:rPr>
          <w:sz w:val="28"/>
          <w:szCs w:val="28"/>
        </w:rPr>
        <w:t>Галстян</w:t>
      </w:r>
      <w:proofErr w:type="spellEnd"/>
      <w:r w:rsidRPr="00AF6ABF">
        <w:rPr>
          <w:sz w:val="28"/>
          <w:szCs w:val="28"/>
        </w:rPr>
        <w:t xml:space="preserve"> В., </w:t>
      </w:r>
      <w:proofErr w:type="spellStart"/>
      <w:r w:rsidRPr="00AF6ABF">
        <w:rPr>
          <w:sz w:val="28"/>
          <w:szCs w:val="28"/>
        </w:rPr>
        <w:t>Хасбулаев</w:t>
      </w:r>
      <w:proofErr w:type="spellEnd"/>
      <w:r w:rsidRPr="00AF6ABF">
        <w:rPr>
          <w:sz w:val="28"/>
          <w:szCs w:val="28"/>
        </w:rPr>
        <w:t xml:space="preserve"> Р., </w:t>
      </w:r>
      <w:proofErr w:type="spellStart"/>
      <w:r w:rsidRPr="00AF6ABF">
        <w:rPr>
          <w:sz w:val="28"/>
          <w:szCs w:val="28"/>
        </w:rPr>
        <w:t>Каппушев</w:t>
      </w:r>
      <w:proofErr w:type="spellEnd"/>
      <w:r w:rsidRPr="00AF6ABF">
        <w:rPr>
          <w:sz w:val="28"/>
          <w:szCs w:val="28"/>
        </w:rPr>
        <w:t xml:space="preserve"> Р., Овакимян А., Маслова К., Соломко Д., </w:t>
      </w:r>
      <w:proofErr w:type="spellStart"/>
      <w:r w:rsidRPr="00AF6ABF">
        <w:rPr>
          <w:sz w:val="28"/>
          <w:szCs w:val="28"/>
        </w:rPr>
        <w:t>Антонян</w:t>
      </w:r>
      <w:proofErr w:type="spellEnd"/>
      <w:r w:rsidRPr="00AF6ABF">
        <w:rPr>
          <w:sz w:val="28"/>
          <w:szCs w:val="28"/>
        </w:rPr>
        <w:t xml:space="preserve"> В., Долгов Б., Рябко К., </w:t>
      </w:r>
      <w:proofErr w:type="spellStart"/>
      <w:r w:rsidRPr="00AF6ABF">
        <w:rPr>
          <w:sz w:val="28"/>
          <w:szCs w:val="28"/>
        </w:rPr>
        <w:t>Цыбульник</w:t>
      </w:r>
      <w:proofErr w:type="spellEnd"/>
      <w:r w:rsidRPr="00AF6ABF">
        <w:rPr>
          <w:sz w:val="28"/>
          <w:szCs w:val="28"/>
        </w:rPr>
        <w:t xml:space="preserve"> А., </w:t>
      </w:r>
      <w:proofErr w:type="spellStart"/>
      <w:r w:rsidRPr="00AF6ABF">
        <w:rPr>
          <w:sz w:val="28"/>
          <w:szCs w:val="28"/>
        </w:rPr>
        <w:t>Косян</w:t>
      </w:r>
      <w:proofErr w:type="spellEnd"/>
      <w:r w:rsidRPr="00AF6ABF">
        <w:rPr>
          <w:sz w:val="28"/>
          <w:szCs w:val="28"/>
        </w:rPr>
        <w:t xml:space="preserve"> К., </w:t>
      </w:r>
      <w:proofErr w:type="spellStart"/>
      <w:r w:rsidRPr="00AF6ABF">
        <w:rPr>
          <w:sz w:val="28"/>
          <w:szCs w:val="28"/>
        </w:rPr>
        <w:t>Косян</w:t>
      </w:r>
      <w:proofErr w:type="spellEnd"/>
      <w:r w:rsidRPr="00AF6ABF">
        <w:rPr>
          <w:sz w:val="28"/>
          <w:szCs w:val="28"/>
        </w:rPr>
        <w:t xml:space="preserve"> Е., </w:t>
      </w:r>
      <w:proofErr w:type="spellStart"/>
      <w:r w:rsidRPr="00AF6ABF">
        <w:rPr>
          <w:sz w:val="28"/>
          <w:szCs w:val="28"/>
        </w:rPr>
        <w:t>Бакун</w:t>
      </w:r>
      <w:proofErr w:type="spellEnd"/>
      <w:r w:rsidRPr="00AF6ABF">
        <w:rPr>
          <w:sz w:val="28"/>
          <w:szCs w:val="28"/>
        </w:rPr>
        <w:t xml:space="preserve"> В., Константинов З., на Открытом Чемпионате и Первенстве Ставропольского края по кикбоксингу; Гончар Н. на Чемпионате и Первенстве Ставропольского края по боксу;</w:t>
      </w:r>
      <w:proofErr w:type="gramEnd"/>
      <w:r w:rsidRPr="00AF6ABF">
        <w:rPr>
          <w:sz w:val="28"/>
          <w:szCs w:val="28"/>
        </w:rPr>
        <w:t xml:space="preserve"> Огнева А. на </w:t>
      </w:r>
      <w:proofErr w:type="gramStart"/>
      <w:r w:rsidRPr="00AF6ABF">
        <w:rPr>
          <w:sz w:val="28"/>
          <w:szCs w:val="28"/>
        </w:rPr>
        <w:t>лично-командном</w:t>
      </w:r>
      <w:proofErr w:type="gramEnd"/>
      <w:r w:rsidRPr="00AF6ABF">
        <w:rPr>
          <w:sz w:val="28"/>
          <w:szCs w:val="28"/>
        </w:rPr>
        <w:t xml:space="preserve"> чемпионат Ставропольского края среди мужчин и женщин по настольному теннису.</w:t>
      </w:r>
    </w:p>
    <w:p w:rsidR="00021CBB" w:rsidRPr="00AF6ABF" w:rsidRDefault="00021CBB" w:rsidP="000933F9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AF6ABF">
        <w:rPr>
          <w:color w:val="000000"/>
          <w:sz w:val="28"/>
          <w:szCs w:val="28"/>
        </w:rPr>
        <w:t xml:space="preserve">В отчетном году Кисловодским Центром тестирования ГТО были приняты нормативы ВФСК ГТО у 557 человек в возрасте от 6 до 70 лет. 225 </w:t>
      </w:r>
      <w:proofErr w:type="spellStart"/>
      <w:r w:rsidRPr="00AF6ABF">
        <w:rPr>
          <w:color w:val="000000"/>
          <w:sz w:val="28"/>
          <w:szCs w:val="28"/>
        </w:rPr>
        <w:t>кисловодчан</w:t>
      </w:r>
      <w:proofErr w:type="spellEnd"/>
      <w:r w:rsidRPr="00AF6ABF">
        <w:rPr>
          <w:color w:val="000000"/>
          <w:sz w:val="28"/>
          <w:szCs w:val="28"/>
        </w:rPr>
        <w:t xml:space="preserve">  получили золотые, серебряные и бронзовые знаки ГТО. </w:t>
      </w:r>
    </w:p>
    <w:p w:rsidR="00021CBB" w:rsidRPr="00AF6ABF" w:rsidRDefault="005A3C5C" w:rsidP="000933F9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F6ABF">
        <w:rPr>
          <w:sz w:val="28"/>
          <w:szCs w:val="28"/>
        </w:rPr>
        <w:t xml:space="preserve">Совместно с Всероссийскими общественными организациями инвалидов организованы соревнования по шахматам, настольному теннису, футболу и </w:t>
      </w:r>
      <w:proofErr w:type="spellStart"/>
      <w:r w:rsidRPr="00AF6ABF">
        <w:rPr>
          <w:sz w:val="28"/>
          <w:szCs w:val="28"/>
        </w:rPr>
        <w:t>футзалу</w:t>
      </w:r>
      <w:proofErr w:type="spellEnd"/>
      <w:r w:rsidRPr="00AF6ABF">
        <w:rPr>
          <w:sz w:val="28"/>
          <w:szCs w:val="28"/>
        </w:rPr>
        <w:t xml:space="preserve"> для людей с ограниченными физическими способностями. </w:t>
      </w:r>
    </w:p>
    <w:p w:rsidR="007861C4" w:rsidRDefault="007861C4" w:rsidP="000933F9">
      <w:pPr>
        <w:jc w:val="both"/>
        <w:rPr>
          <w:b/>
          <w:sz w:val="28"/>
          <w:szCs w:val="28"/>
        </w:rPr>
      </w:pPr>
    </w:p>
    <w:p w:rsidR="00D36BE1" w:rsidRPr="007861C4" w:rsidRDefault="007861C4" w:rsidP="000933F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Деятельность комитета по культуре администрации </w:t>
      </w:r>
      <w:r w:rsidR="00B34549">
        <w:rPr>
          <w:b/>
          <w:sz w:val="28"/>
          <w:szCs w:val="28"/>
        </w:rPr>
        <w:t>(Слайд 21)</w:t>
      </w:r>
      <w:r w:rsidR="00D36BE1" w:rsidRPr="008A2092">
        <w:rPr>
          <w:rFonts w:eastAsia="Andale Sans UI"/>
          <w:kern w:val="1"/>
          <w:sz w:val="28"/>
          <w:szCs w:val="28"/>
          <w:lang w:eastAsia="zh-CN"/>
        </w:rPr>
        <w:t>в 2018 году была направлена на обеспечение максимальной доступности услуг муниципальных учреждений культуры, создание условий для повышения их качества, сохранение культурного наследия, поддержку профессионального искусства и народного творчества, развитие библиотечного дела, укрепление материально-технической базы учреждений культуры.</w:t>
      </w:r>
    </w:p>
    <w:p w:rsidR="00D36BE1" w:rsidRDefault="00D36BE1" w:rsidP="000933F9">
      <w:pPr>
        <w:widowControl w:val="0"/>
        <w:suppressAutoHyphens/>
        <w:ind w:firstLine="567"/>
        <w:jc w:val="both"/>
        <w:rPr>
          <w:rFonts w:eastAsia="Andale Sans UI"/>
          <w:kern w:val="1"/>
          <w:sz w:val="28"/>
          <w:szCs w:val="28"/>
          <w:lang w:eastAsia="zh-CN"/>
        </w:rPr>
      </w:pPr>
      <w:proofErr w:type="gramStart"/>
      <w:r w:rsidRPr="008A2092">
        <w:rPr>
          <w:rFonts w:eastAsia="Andale Sans UI"/>
          <w:kern w:val="1"/>
          <w:sz w:val="28"/>
          <w:szCs w:val="28"/>
          <w:lang w:eastAsia="zh-CN"/>
        </w:rPr>
        <w:t>В состав учреждений культуры города входят 9 организаций: межнациональный культурно-просветительский центр «Дружба», сельский Дом культуры «</w:t>
      </w:r>
      <w:proofErr w:type="spellStart"/>
      <w:r w:rsidRPr="008A2092">
        <w:rPr>
          <w:rFonts w:eastAsia="Andale Sans UI"/>
          <w:kern w:val="1"/>
          <w:sz w:val="28"/>
          <w:szCs w:val="28"/>
          <w:lang w:eastAsia="zh-CN"/>
        </w:rPr>
        <w:t>Аликоновка</w:t>
      </w:r>
      <w:proofErr w:type="spellEnd"/>
      <w:r w:rsidRPr="008A2092">
        <w:rPr>
          <w:rFonts w:eastAsia="Andale Sans UI"/>
          <w:kern w:val="1"/>
          <w:sz w:val="28"/>
          <w:szCs w:val="28"/>
          <w:lang w:eastAsia="zh-CN"/>
        </w:rPr>
        <w:t>», Д</w:t>
      </w:r>
      <w:r w:rsidR="00786A85">
        <w:rPr>
          <w:rFonts w:eastAsia="Andale Sans UI"/>
          <w:kern w:val="1"/>
          <w:sz w:val="28"/>
          <w:szCs w:val="28"/>
          <w:lang w:eastAsia="zh-CN"/>
        </w:rPr>
        <w:t xml:space="preserve">етская музыкальная школа им. </w:t>
      </w:r>
      <w:proofErr w:type="spellStart"/>
      <w:r w:rsidR="00786A85">
        <w:rPr>
          <w:rFonts w:eastAsia="Andale Sans UI"/>
          <w:kern w:val="1"/>
          <w:sz w:val="28"/>
          <w:szCs w:val="28"/>
          <w:lang w:eastAsia="zh-CN"/>
        </w:rPr>
        <w:t>С.В.</w:t>
      </w:r>
      <w:r w:rsidRPr="008A2092">
        <w:rPr>
          <w:rFonts w:eastAsia="Andale Sans UI"/>
          <w:kern w:val="1"/>
          <w:sz w:val="28"/>
          <w:szCs w:val="28"/>
          <w:lang w:eastAsia="zh-CN"/>
        </w:rPr>
        <w:t>Рахманинова</w:t>
      </w:r>
      <w:proofErr w:type="spellEnd"/>
      <w:r w:rsidRPr="008A2092">
        <w:rPr>
          <w:rFonts w:eastAsia="Andale Sans UI"/>
          <w:kern w:val="1"/>
          <w:sz w:val="28"/>
          <w:szCs w:val="28"/>
          <w:lang w:eastAsia="zh-CN"/>
        </w:rPr>
        <w:t>, Детская музыкальная школа № 2, Детс</w:t>
      </w:r>
      <w:r w:rsidR="00786A85">
        <w:rPr>
          <w:rFonts w:eastAsia="Andale Sans UI"/>
          <w:kern w:val="1"/>
          <w:sz w:val="28"/>
          <w:szCs w:val="28"/>
          <w:lang w:eastAsia="zh-CN"/>
        </w:rPr>
        <w:t>кая художественная школа им. Н.</w:t>
      </w:r>
      <w:r w:rsidRPr="008A2092">
        <w:rPr>
          <w:rFonts w:eastAsia="Andale Sans UI"/>
          <w:kern w:val="1"/>
          <w:sz w:val="28"/>
          <w:szCs w:val="28"/>
          <w:lang w:eastAsia="zh-CN"/>
        </w:rPr>
        <w:t xml:space="preserve">А. Ярошенко, Детская хореографическая школа, </w:t>
      </w:r>
      <w:r w:rsidR="00786A85">
        <w:rPr>
          <w:rFonts w:eastAsia="Andale Sans UI"/>
          <w:bCs/>
          <w:kern w:val="1"/>
          <w:sz w:val="28"/>
          <w:szCs w:val="28"/>
          <w:lang w:eastAsia="zh-CN"/>
        </w:rPr>
        <w:t xml:space="preserve">Выставочный зал и </w:t>
      </w:r>
      <w:r w:rsidRPr="008A2092">
        <w:rPr>
          <w:rFonts w:eastAsia="Andale Sans UI"/>
          <w:bCs/>
          <w:kern w:val="1"/>
          <w:sz w:val="28"/>
          <w:szCs w:val="28"/>
          <w:lang w:eastAsia="zh-CN"/>
        </w:rPr>
        <w:t>Централизованная библиотечная система</w:t>
      </w:r>
      <w:r w:rsidR="00786A85">
        <w:rPr>
          <w:rFonts w:eastAsia="Andale Sans UI"/>
          <w:bCs/>
          <w:kern w:val="1"/>
          <w:sz w:val="28"/>
          <w:szCs w:val="28"/>
          <w:lang w:eastAsia="zh-CN"/>
        </w:rPr>
        <w:t>, в которых</w:t>
      </w:r>
      <w:r w:rsidRPr="008A2092">
        <w:rPr>
          <w:rFonts w:eastAsia="Andale Sans UI"/>
          <w:b/>
          <w:bCs/>
          <w:kern w:val="1"/>
          <w:sz w:val="28"/>
          <w:szCs w:val="28"/>
          <w:lang w:eastAsia="zh-CN"/>
        </w:rPr>
        <w:t xml:space="preserve"> </w:t>
      </w:r>
      <w:r w:rsidR="00786A85" w:rsidRPr="00752320">
        <w:rPr>
          <w:rFonts w:eastAsia="Andale Sans UI"/>
          <w:kern w:val="1"/>
          <w:sz w:val="28"/>
          <w:szCs w:val="28"/>
          <w:lang w:eastAsia="zh-CN"/>
        </w:rPr>
        <w:t xml:space="preserve">работает 303 человек, </w:t>
      </w:r>
      <w:r w:rsidR="00786A85" w:rsidRPr="00AB5BE1">
        <w:rPr>
          <w:rFonts w:eastAsia="Andale Sans UI"/>
          <w:kern w:val="1"/>
          <w:sz w:val="28"/>
          <w:szCs w:val="28"/>
          <w:lang w:eastAsia="zh-CN"/>
        </w:rPr>
        <w:t xml:space="preserve">обучается 1620 детей. </w:t>
      </w:r>
      <w:proofErr w:type="gramEnd"/>
    </w:p>
    <w:p w:rsidR="00786A85" w:rsidRPr="00566FF5" w:rsidRDefault="00786A85" w:rsidP="000933F9">
      <w:pPr>
        <w:ind w:firstLine="567"/>
        <w:jc w:val="both"/>
        <w:rPr>
          <w:sz w:val="28"/>
          <w:szCs w:val="28"/>
        </w:rPr>
      </w:pPr>
      <w:proofErr w:type="gramStart"/>
      <w:r w:rsidRPr="005E6E09">
        <w:rPr>
          <w:rFonts w:eastAsia="Andale Sans UI"/>
          <w:kern w:val="1"/>
          <w:sz w:val="28"/>
          <w:szCs w:val="28"/>
          <w:lang w:eastAsia="zh-CN"/>
        </w:rPr>
        <w:t xml:space="preserve">В рамках обеспечения реализации майских указов Президента Российской Федерации уровень заработной платы работников </w:t>
      </w:r>
      <w:r>
        <w:rPr>
          <w:rFonts w:eastAsia="Andale Sans UI"/>
          <w:kern w:val="1"/>
          <w:sz w:val="28"/>
          <w:szCs w:val="28"/>
          <w:lang w:eastAsia="zh-CN"/>
        </w:rPr>
        <w:t xml:space="preserve">библиотек, клубных учреждений и залов </w:t>
      </w:r>
      <w:r w:rsidRPr="005E6E09">
        <w:rPr>
          <w:rFonts w:eastAsia="Andale Sans UI"/>
          <w:kern w:val="1"/>
          <w:sz w:val="28"/>
          <w:szCs w:val="28"/>
          <w:lang w:eastAsia="zh-CN"/>
        </w:rPr>
        <w:t xml:space="preserve">повысился в среднем на </w:t>
      </w:r>
      <w:r w:rsidRPr="00AB5BE1">
        <w:rPr>
          <w:rFonts w:eastAsia="Andale Sans UI"/>
          <w:kern w:val="1"/>
          <w:sz w:val="28"/>
          <w:szCs w:val="28"/>
          <w:lang w:eastAsia="zh-CN"/>
        </w:rPr>
        <w:t>23%, работников учреждений культуры повысился в среднем на 27 %.</w:t>
      </w:r>
      <w:r w:rsidRPr="00786A85">
        <w:rPr>
          <w:sz w:val="28"/>
          <w:szCs w:val="28"/>
        </w:rPr>
        <w:t xml:space="preserve"> </w:t>
      </w:r>
      <w:r w:rsidRPr="00566FF5">
        <w:rPr>
          <w:sz w:val="28"/>
          <w:szCs w:val="28"/>
        </w:rPr>
        <w:t>На мероприятие направлено 5,</w:t>
      </w:r>
      <w:r>
        <w:rPr>
          <w:sz w:val="28"/>
          <w:szCs w:val="28"/>
        </w:rPr>
        <w:t>8 млн. руб., в том числе из</w:t>
      </w:r>
      <w:r w:rsidRPr="00566FF5">
        <w:rPr>
          <w:sz w:val="28"/>
          <w:szCs w:val="28"/>
        </w:rPr>
        <w:t xml:space="preserve"> краевого бюджета </w:t>
      </w:r>
      <w:r>
        <w:rPr>
          <w:sz w:val="28"/>
          <w:szCs w:val="28"/>
        </w:rPr>
        <w:t xml:space="preserve">- </w:t>
      </w:r>
      <w:r w:rsidRPr="00566FF5">
        <w:rPr>
          <w:sz w:val="28"/>
          <w:szCs w:val="28"/>
        </w:rPr>
        <w:t xml:space="preserve">5,5 млн. руб. </w:t>
      </w:r>
      <w:r>
        <w:rPr>
          <w:sz w:val="28"/>
          <w:szCs w:val="28"/>
        </w:rPr>
        <w:t>и местного бюджета 291 тыс. руб..</w:t>
      </w:r>
      <w:proofErr w:type="gramEnd"/>
    </w:p>
    <w:p w:rsidR="00D36BE1" w:rsidRDefault="00D36BE1" w:rsidP="000933F9">
      <w:pPr>
        <w:ind w:firstLine="567"/>
        <w:contextualSpacing/>
        <w:jc w:val="both"/>
        <w:outlineLvl w:val="0"/>
        <w:rPr>
          <w:rFonts w:eastAsia="Andale Sans UI"/>
          <w:kern w:val="1"/>
          <w:sz w:val="28"/>
          <w:szCs w:val="28"/>
          <w:lang w:eastAsia="zh-CN"/>
        </w:rPr>
      </w:pPr>
      <w:r w:rsidRPr="00111567">
        <w:rPr>
          <w:rFonts w:eastAsia="Andale Sans UI"/>
          <w:kern w:val="1"/>
          <w:sz w:val="28"/>
          <w:szCs w:val="28"/>
          <w:lang w:eastAsia="zh-CN"/>
        </w:rPr>
        <w:t xml:space="preserve">В 2018 году </w:t>
      </w:r>
      <w:r w:rsidR="00C10931">
        <w:rPr>
          <w:rFonts w:eastAsia="Andale Sans UI"/>
          <w:kern w:val="1"/>
          <w:sz w:val="28"/>
          <w:szCs w:val="28"/>
          <w:lang w:eastAsia="zh-CN"/>
        </w:rPr>
        <w:t xml:space="preserve">в городе-курорте было организовано и </w:t>
      </w:r>
      <w:r w:rsidRPr="00111567">
        <w:rPr>
          <w:rFonts w:eastAsia="Andale Sans UI"/>
          <w:kern w:val="1"/>
          <w:sz w:val="28"/>
          <w:szCs w:val="28"/>
          <w:lang w:eastAsia="zh-CN"/>
        </w:rPr>
        <w:t xml:space="preserve">проведено </w:t>
      </w:r>
      <w:r w:rsidRPr="00F5622F">
        <w:rPr>
          <w:rFonts w:eastAsia="Andale Sans UI"/>
          <w:kern w:val="1"/>
          <w:sz w:val="28"/>
          <w:szCs w:val="28"/>
          <w:lang w:eastAsia="zh-CN"/>
        </w:rPr>
        <w:t xml:space="preserve">49 </w:t>
      </w:r>
      <w:proofErr w:type="gramStart"/>
      <w:r w:rsidRPr="00F5622F">
        <w:rPr>
          <w:rFonts w:eastAsia="Andale Sans UI"/>
          <w:kern w:val="1"/>
          <w:sz w:val="28"/>
          <w:szCs w:val="28"/>
          <w:lang w:eastAsia="zh-CN"/>
        </w:rPr>
        <w:t>крупномасштабных</w:t>
      </w:r>
      <w:proofErr w:type="gramEnd"/>
      <w:r w:rsidRPr="00F5622F">
        <w:rPr>
          <w:rFonts w:eastAsia="Andale Sans UI"/>
          <w:kern w:val="1"/>
          <w:sz w:val="28"/>
          <w:szCs w:val="28"/>
          <w:lang w:eastAsia="zh-CN"/>
        </w:rPr>
        <w:t xml:space="preserve"> мероприятия. В числе наиболее значимых городских мероприятий необходимо отметить уже ставший традиционным – Открытие </w:t>
      </w:r>
      <w:r w:rsidRPr="00F5622F">
        <w:rPr>
          <w:rFonts w:eastAsia="Andale Sans UI"/>
          <w:kern w:val="1"/>
          <w:sz w:val="28"/>
          <w:szCs w:val="28"/>
          <w:lang w:eastAsia="zh-CN"/>
        </w:rPr>
        <w:lastRenderedPageBreak/>
        <w:t xml:space="preserve">курортного сезона 2018, День города, </w:t>
      </w:r>
      <w:r w:rsidRPr="00111567">
        <w:rPr>
          <w:rFonts w:eastAsia="Andale Sans UI"/>
          <w:kern w:val="1"/>
          <w:sz w:val="28"/>
          <w:szCs w:val="28"/>
          <w:lang w:eastAsia="zh-CN"/>
        </w:rPr>
        <w:t>День Ставропольского края</w:t>
      </w:r>
      <w:r w:rsidRPr="00F5622F">
        <w:rPr>
          <w:rFonts w:eastAsia="Andale Sans UI"/>
          <w:kern w:val="1"/>
          <w:sz w:val="28"/>
          <w:szCs w:val="28"/>
          <w:lang w:eastAsia="zh-CN"/>
        </w:rPr>
        <w:t>, День народного единства. В рамках мероприятий, посвященным памятным датам России</w:t>
      </w:r>
      <w:r w:rsidRPr="00721701">
        <w:rPr>
          <w:color w:val="000000" w:themeColor="text1"/>
          <w:sz w:val="28"/>
          <w:szCs w:val="28"/>
        </w:rPr>
        <w:t xml:space="preserve">  проведен торжественный митинг и траурное мероприятие «День памяти и скорби» в </w:t>
      </w:r>
      <w:r w:rsidRPr="00F5622F">
        <w:rPr>
          <w:rFonts w:eastAsia="Andale Sans UI"/>
          <w:kern w:val="1"/>
          <w:sz w:val="28"/>
          <w:szCs w:val="28"/>
          <w:lang w:eastAsia="zh-CN"/>
        </w:rPr>
        <w:t>честь 76 летней годовщины со дня начала Великой Отечественной войны 1941-1945 гг.</w:t>
      </w:r>
    </w:p>
    <w:p w:rsidR="00786A85" w:rsidRDefault="00786A85" w:rsidP="000933F9">
      <w:pPr>
        <w:ind w:firstLine="567"/>
        <w:contextualSpacing/>
        <w:jc w:val="both"/>
        <w:outlineLvl w:val="0"/>
        <w:rPr>
          <w:kern w:val="2"/>
          <w:sz w:val="28"/>
          <w:szCs w:val="28"/>
          <w:bdr w:val="none" w:sz="0" w:space="0" w:color="auto" w:frame="1"/>
        </w:rPr>
      </w:pPr>
      <w:r w:rsidRPr="00F5622F">
        <w:rPr>
          <w:rFonts w:eastAsia="Andale Sans UI"/>
          <w:kern w:val="1"/>
          <w:sz w:val="28"/>
          <w:szCs w:val="28"/>
          <w:lang w:eastAsia="zh-CN"/>
        </w:rPr>
        <w:t>Г</w:t>
      </w:r>
      <w:r>
        <w:rPr>
          <w:rFonts w:eastAsia="Andale Sans UI"/>
          <w:kern w:val="1"/>
          <w:sz w:val="28"/>
          <w:szCs w:val="28"/>
          <w:lang w:eastAsia="zh-CN"/>
        </w:rPr>
        <w:t>лавным  культурным событием</w:t>
      </w:r>
      <w:r w:rsidRPr="00111567">
        <w:rPr>
          <w:rFonts w:eastAsia="Andale Sans UI"/>
          <w:kern w:val="1"/>
          <w:sz w:val="28"/>
          <w:szCs w:val="28"/>
          <w:lang w:eastAsia="zh-CN"/>
        </w:rPr>
        <w:t xml:space="preserve"> года</w:t>
      </w:r>
      <w:r w:rsidRPr="00F5622F">
        <w:rPr>
          <w:rFonts w:eastAsia="Andale Sans UI"/>
          <w:kern w:val="1"/>
          <w:sz w:val="28"/>
          <w:szCs w:val="28"/>
          <w:lang w:eastAsia="zh-CN"/>
        </w:rPr>
        <w:t xml:space="preserve"> стало</w:t>
      </w:r>
      <w:r>
        <w:rPr>
          <w:rFonts w:eastAsia="Andale Sans UI"/>
          <w:kern w:val="1"/>
          <w:sz w:val="28"/>
          <w:szCs w:val="28"/>
          <w:lang w:eastAsia="zh-CN"/>
        </w:rPr>
        <w:t xml:space="preserve"> открытие памятника Александру Исаевичу</w:t>
      </w:r>
      <w:r w:rsidRPr="00111567">
        <w:rPr>
          <w:rFonts w:eastAsia="Andale Sans UI"/>
          <w:kern w:val="1"/>
          <w:sz w:val="28"/>
          <w:szCs w:val="28"/>
          <w:lang w:eastAsia="zh-CN"/>
        </w:rPr>
        <w:t xml:space="preserve"> Со</w:t>
      </w:r>
      <w:r>
        <w:rPr>
          <w:rFonts w:eastAsia="Andale Sans UI"/>
          <w:kern w:val="1"/>
          <w:sz w:val="28"/>
          <w:szCs w:val="28"/>
          <w:lang w:eastAsia="zh-CN"/>
        </w:rPr>
        <w:t>лженицыну на родине писателя в</w:t>
      </w:r>
      <w:r w:rsidRPr="00111567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F5622F">
        <w:rPr>
          <w:rFonts w:eastAsia="Andale Sans UI"/>
          <w:kern w:val="1"/>
          <w:sz w:val="28"/>
          <w:szCs w:val="28"/>
          <w:lang w:eastAsia="zh-CN"/>
        </w:rPr>
        <w:t xml:space="preserve">городе-курорте </w:t>
      </w:r>
      <w:r w:rsidRPr="00111567">
        <w:rPr>
          <w:rFonts w:eastAsia="Andale Sans UI"/>
          <w:kern w:val="1"/>
          <w:sz w:val="28"/>
          <w:szCs w:val="28"/>
          <w:lang w:eastAsia="zh-CN"/>
        </w:rPr>
        <w:t>Кисловодске. Установка памятника была</w:t>
      </w:r>
      <w:r w:rsidRPr="00111567">
        <w:rPr>
          <w:kern w:val="2"/>
          <w:sz w:val="28"/>
          <w:szCs w:val="28"/>
          <w:bdr w:val="none" w:sz="0" w:space="0" w:color="auto" w:frame="1"/>
        </w:rPr>
        <w:t xml:space="preserve"> приурочена к празднованию 100-летия со </w:t>
      </w:r>
      <w:r>
        <w:rPr>
          <w:kern w:val="2"/>
          <w:sz w:val="28"/>
          <w:szCs w:val="28"/>
          <w:bdr w:val="none" w:sz="0" w:space="0" w:color="auto" w:frame="1"/>
        </w:rPr>
        <w:t>дня рождения писателя, которое торжественно отметили</w:t>
      </w:r>
      <w:r w:rsidRPr="00111567">
        <w:rPr>
          <w:kern w:val="2"/>
          <w:sz w:val="28"/>
          <w:szCs w:val="28"/>
          <w:bdr w:val="none" w:sz="0" w:space="0" w:color="auto" w:frame="1"/>
        </w:rPr>
        <w:t xml:space="preserve"> 11 декабря 2018 года</w:t>
      </w:r>
      <w:r>
        <w:rPr>
          <w:kern w:val="2"/>
          <w:sz w:val="28"/>
          <w:szCs w:val="28"/>
          <w:bdr w:val="none" w:sz="0" w:space="0" w:color="auto" w:frame="1"/>
        </w:rPr>
        <w:t>.</w:t>
      </w:r>
    </w:p>
    <w:p w:rsidR="00786A85" w:rsidRPr="00D0039E" w:rsidRDefault="00786A85" w:rsidP="000933F9">
      <w:pPr>
        <w:ind w:firstLine="567"/>
        <w:contextualSpacing/>
        <w:jc w:val="both"/>
        <w:outlineLvl w:val="0"/>
        <w:rPr>
          <w:color w:val="000000"/>
          <w:kern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прошедшем году </w:t>
      </w:r>
      <w:r w:rsidRPr="00111567">
        <w:rPr>
          <w:bCs/>
          <w:color w:val="000000"/>
          <w:kern w:val="36"/>
          <w:sz w:val="28"/>
          <w:szCs w:val="28"/>
        </w:rPr>
        <w:t>был организован масштабный проект по открытию курортного сезона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111567">
        <w:rPr>
          <w:bCs/>
          <w:color w:val="000000"/>
          <w:kern w:val="36"/>
          <w:sz w:val="28"/>
          <w:szCs w:val="28"/>
        </w:rPr>
        <w:t>на КМВ</w:t>
      </w:r>
      <w:r>
        <w:rPr>
          <w:color w:val="000000" w:themeColor="text1"/>
          <w:sz w:val="28"/>
          <w:szCs w:val="28"/>
        </w:rPr>
        <w:t>.</w:t>
      </w:r>
      <w:r w:rsidRPr="00721701">
        <w:rPr>
          <w:color w:val="000000" w:themeColor="text1"/>
          <w:sz w:val="28"/>
          <w:szCs w:val="28"/>
        </w:rPr>
        <w:t xml:space="preserve"> </w:t>
      </w:r>
      <w:r w:rsidRPr="00111567">
        <w:rPr>
          <w:bCs/>
          <w:color w:val="000000"/>
          <w:kern w:val="36"/>
          <w:sz w:val="28"/>
          <w:szCs w:val="28"/>
        </w:rPr>
        <w:t>Впервые совместно с министерством туризма и оздоровительных курортов Ставропольского края и АО «РЖД»</w:t>
      </w:r>
      <w:r>
        <w:rPr>
          <w:bCs/>
          <w:color w:val="000000"/>
          <w:kern w:val="36"/>
          <w:sz w:val="28"/>
          <w:szCs w:val="28"/>
        </w:rPr>
        <w:t xml:space="preserve"> организовано движение р</w:t>
      </w:r>
      <w:r w:rsidRPr="00111567">
        <w:rPr>
          <w:bCs/>
          <w:color w:val="000000"/>
          <w:kern w:val="36"/>
          <w:sz w:val="28"/>
          <w:szCs w:val="28"/>
        </w:rPr>
        <w:t>етро-поезд</w:t>
      </w:r>
      <w:r>
        <w:rPr>
          <w:bCs/>
          <w:color w:val="000000"/>
          <w:kern w:val="36"/>
          <w:sz w:val="28"/>
          <w:szCs w:val="28"/>
        </w:rPr>
        <w:t>а</w:t>
      </w:r>
      <w:r w:rsidRPr="00111567">
        <w:rPr>
          <w:bCs/>
          <w:color w:val="000000"/>
          <w:kern w:val="36"/>
          <w:sz w:val="28"/>
          <w:szCs w:val="28"/>
        </w:rPr>
        <w:t xml:space="preserve"> </w:t>
      </w:r>
      <w:r w:rsidRPr="00111567">
        <w:rPr>
          <w:color w:val="000000"/>
          <w:kern w:val="2"/>
          <w:sz w:val="28"/>
          <w:szCs w:val="28"/>
        </w:rPr>
        <w:t>на паровой тяге</w:t>
      </w:r>
      <w:r w:rsidRPr="00111567">
        <w:rPr>
          <w:bCs/>
          <w:color w:val="000000"/>
          <w:kern w:val="36"/>
          <w:sz w:val="28"/>
          <w:szCs w:val="28"/>
        </w:rPr>
        <w:t xml:space="preserve"> с перрона старейшего вокзала в </w:t>
      </w:r>
      <w:r>
        <w:rPr>
          <w:bCs/>
          <w:color w:val="000000"/>
          <w:kern w:val="36"/>
          <w:sz w:val="28"/>
          <w:szCs w:val="28"/>
        </w:rPr>
        <w:t xml:space="preserve">г. </w:t>
      </w:r>
      <w:r w:rsidRPr="00111567">
        <w:rPr>
          <w:bCs/>
          <w:color w:val="000000"/>
          <w:kern w:val="36"/>
          <w:sz w:val="28"/>
          <w:szCs w:val="28"/>
        </w:rPr>
        <w:t>Кисловодске</w:t>
      </w:r>
      <w:r w:rsidR="00D0039E">
        <w:rPr>
          <w:bCs/>
          <w:color w:val="000000"/>
          <w:kern w:val="36"/>
          <w:sz w:val="28"/>
          <w:szCs w:val="28"/>
        </w:rPr>
        <w:t>,</w:t>
      </w:r>
      <w:r w:rsidRPr="00111567">
        <w:rPr>
          <w:color w:val="000000"/>
          <w:kern w:val="2"/>
          <w:sz w:val="28"/>
          <w:szCs w:val="28"/>
        </w:rPr>
        <w:t xml:space="preserve"> п</w:t>
      </w:r>
      <w:r>
        <w:rPr>
          <w:color w:val="000000"/>
          <w:kern w:val="2"/>
          <w:sz w:val="28"/>
          <w:szCs w:val="28"/>
        </w:rPr>
        <w:t>о маршруту Кисловодск-Пятигорск.</w:t>
      </w:r>
    </w:p>
    <w:p w:rsidR="00D36BE1" w:rsidRDefault="00D36BE1" w:rsidP="000933F9">
      <w:pPr>
        <w:ind w:firstLine="567"/>
        <w:contextualSpacing/>
        <w:jc w:val="both"/>
        <w:outlineLvl w:val="0"/>
        <w:rPr>
          <w:rFonts w:eastAsia="Andale Sans UI"/>
          <w:kern w:val="1"/>
          <w:sz w:val="28"/>
          <w:szCs w:val="28"/>
          <w:lang w:eastAsia="zh-CN"/>
        </w:rPr>
      </w:pPr>
      <w:r w:rsidRPr="00D0039E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="005A3C5C" w:rsidRPr="00D0039E">
        <w:rPr>
          <w:rFonts w:eastAsia="Andale Sans UI"/>
          <w:kern w:val="1"/>
          <w:sz w:val="28"/>
          <w:szCs w:val="28"/>
          <w:lang w:eastAsia="zh-CN"/>
        </w:rPr>
        <w:t>В 2018 году продолжена традиция, основанная в 2017 года по проведению в г. Кисловодске Всероссийского конкурса исполнителей  на классической гитар</w:t>
      </w:r>
      <w:r w:rsidR="00C10931">
        <w:rPr>
          <w:rFonts w:eastAsia="Andale Sans UI"/>
          <w:kern w:val="1"/>
          <w:sz w:val="28"/>
          <w:szCs w:val="28"/>
          <w:lang w:eastAsia="zh-CN"/>
        </w:rPr>
        <w:t>е -</w:t>
      </w:r>
      <w:r w:rsidR="005A3C5C" w:rsidRPr="00D0039E">
        <w:rPr>
          <w:rFonts w:eastAsia="Andale Sans UI"/>
          <w:kern w:val="1"/>
          <w:sz w:val="28"/>
          <w:szCs w:val="28"/>
          <w:lang w:eastAsia="zh-CN"/>
        </w:rPr>
        <w:t xml:space="preserve"> фестиваля имени гитариста </w:t>
      </w:r>
      <w:proofErr w:type="spellStart"/>
      <w:r w:rsidR="005A3C5C" w:rsidRPr="00D0039E">
        <w:rPr>
          <w:rFonts w:eastAsia="Andale Sans UI"/>
          <w:kern w:val="1"/>
          <w:sz w:val="28"/>
          <w:szCs w:val="28"/>
          <w:lang w:eastAsia="zh-CN"/>
        </w:rPr>
        <w:t>кисловодчанина</w:t>
      </w:r>
      <w:proofErr w:type="spellEnd"/>
      <w:r w:rsidR="005A3C5C" w:rsidRPr="00D0039E">
        <w:rPr>
          <w:rFonts w:eastAsia="Andale Sans UI"/>
          <w:kern w:val="1"/>
          <w:sz w:val="28"/>
          <w:szCs w:val="28"/>
          <w:lang w:eastAsia="zh-CN"/>
        </w:rPr>
        <w:t xml:space="preserve"> Юрия </w:t>
      </w:r>
      <w:proofErr w:type="spellStart"/>
      <w:r w:rsidR="005A3C5C" w:rsidRPr="00D0039E">
        <w:rPr>
          <w:rFonts w:eastAsia="Andale Sans UI"/>
          <w:kern w:val="1"/>
          <w:sz w:val="28"/>
          <w:szCs w:val="28"/>
          <w:lang w:eastAsia="zh-CN"/>
        </w:rPr>
        <w:t>Аргамакова</w:t>
      </w:r>
      <w:proofErr w:type="spellEnd"/>
      <w:r w:rsidR="005A3C5C" w:rsidRPr="00D0039E">
        <w:rPr>
          <w:rFonts w:eastAsia="Andale Sans UI"/>
          <w:kern w:val="1"/>
          <w:sz w:val="28"/>
          <w:szCs w:val="28"/>
          <w:lang w:eastAsia="zh-CN"/>
        </w:rPr>
        <w:t xml:space="preserve"> и  фестиваля национальных культур «Гостеприимный Кисловодск.</w:t>
      </w:r>
    </w:p>
    <w:p w:rsidR="00C10931" w:rsidRPr="007069B9" w:rsidRDefault="00C10931" w:rsidP="000933F9">
      <w:pPr>
        <w:widowControl w:val="0"/>
        <w:suppressAutoHyphens/>
        <w:ind w:firstLine="567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C10931">
        <w:rPr>
          <w:rFonts w:eastAsia="Andale Sans UI"/>
          <w:kern w:val="1"/>
          <w:sz w:val="28"/>
          <w:szCs w:val="28"/>
          <w:lang w:eastAsia="zh-CN"/>
        </w:rPr>
        <w:t>В течение 2018 года проведено 7 заседаний Совета по культурному наследию города-курорта Кисловодска, на которых, в числе прочих, были рассмотрены вопросы о состоянии объектов культурного наследия в городе-курорте Кисловодске, переименовании отдельных улиц города, установке памятника А.И. Солженицыну, мемориальных досок</w:t>
      </w:r>
      <w:r>
        <w:rPr>
          <w:rFonts w:eastAsia="Andale Sans UI"/>
          <w:kern w:val="1"/>
          <w:sz w:val="28"/>
          <w:szCs w:val="28"/>
          <w:lang w:eastAsia="zh-CN"/>
        </w:rPr>
        <w:t>.</w:t>
      </w:r>
    </w:p>
    <w:p w:rsidR="00D36BE1" w:rsidRPr="0040291A" w:rsidRDefault="00D36BE1" w:rsidP="000933F9">
      <w:pPr>
        <w:widowControl w:val="0"/>
        <w:suppressAutoHyphens/>
        <w:ind w:firstLine="567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40291A">
        <w:rPr>
          <w:rFonts w:eastAsia="Andale Sans UI"/>
          <w:bCs/>
          <w:color w:val="000000"/>
          <w:kern w:val="1"/>
          <w:sz w:val="28"/>
          <w:szCs w:val="28"/>
          <w:lang w:eastAsia="zh-CN"/>
        </w:rPr>
        <w:t>В</w:t>
      </w:r>
      <w:r w:rsidR="00D0039E" w:rsidRPr="0040291A">
        <w:rPr>
          <w:rFonts w:eastAsia="Andale Sans UI"/>
          <w:bCs/>
          <w:color w:val="000000"/>
          <w:kern w:val="1"/>
          <w:sz w:val="28"/>
          <w:szCs w:val="28"/>
          <w:lang w:eastAsia="zh-CN"/>
        </w:rPr>
        <w:t xml:space="preserve"> 2018 году</w:t>
      </w:r>
      <w:r w:rsidR="00D0039E">
        <w:rPr>
          <w:rFonts w:eastAsia="Andale Sans UI"/>
          <w:bCs/>
          <w:color w:val="000000"/>
          <w:kern w:val="1"/>
          <w:sz w:val="28"/>
          <w:szCs w:val="28"/>
          <w:lang w:eastAsia="zh-CN"/>
        </w:rPr>
        <w:t xml:space="preserve"> в</w:t>
      </w:r>
      <w:r w:rsidRPr="0040291A">
        <w:rPr>
          <w:rFonts w:eastAsia="Andale Sans UI"/>
          <w:bCs/>
          <w:color w:val="000000"/>
          <w:kern w:val="1"/>
          <w:sz w:val="28"/>
          <w:szCs w:val="28"/>
          <w:lang w:eastAsia="zh-CN"/>
        </w:rPr>
        <w:t xml:space="preserve"> </w:t>
      </w:r>
      <w:r w:rsidR="00D0039E">
        <w:rPr>
          <w:rFonts w:eastAsia="Andale Sans UI"/>
          <w:kern w:val="1"/>
          <w:sz w:val="28"/>
          <w:szCs w:val="28"/>
          <w:lang w:eastAsia="zh-CN"/>
        </w:rPr>
        <w:t>межнациональном культурно-просветительском</w:t>
      </w:r>
      <w:r w:rsidR="00D0039E" w:rsidRPr="008A2092">
        <w:rPr>
          <w:rFonts w:eastAsia="Andale Sans UI"/>
          <w:kern w:val="1"/>
          <w:sz w:val="28"/>
          <w:szCs w:val="28"/>
          <w:lang w:eastAsia="zh-CN"/>
        </w:rPr>
        <w:t xml:space="preserve"> центр</w:t>
      </w:r>
      <w:r w:rsidR="00D0039E">
        <w:rPr>
          <w:rFonts w:eastAsia="Andale Sans UI"/>
          <w:kern w:val="1"/>
          <w:sz w:val="28"/>
          <w:szCs w:val="28"/>
          <w:lang w:eastAsia="zh-CN"/>
        </w:rPr>
        <w:t>е</w:t>
      </w:r>
      <w:r w:rsidR="00D0039E" w:rsidRPr="008A2092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40291A">
        <w:rPr>
          <w:rFonts w:eastAsia="Andale Sans UI"/>
          <w:bCs/>
          <w:color w:val="000000"/>
          <w:kern w:val="1"/>
          <w:sz w:val="28"/>
          <w:szCs w:val="28"/>
          <w:lang w:eastAsia="zh-CN"/>
        </w:rPr>
        <w:t>«Дружба» и в доме культуры «</w:t>
      </w:r>
      <w:proofErr w:type="spellStart"/>
      <w:r w:rsidRPr="0040291A">
        <w:rPr>
          <w:rFonts w:eastAsia="Andale Sans UI"/>
          <w:bCs/>
          <w:color w:val="000000"/>
          <w:kern w:val="1"/>
          <w:sz w:val="28"/>
          <w:szCs w:val="28"/>
          <w:lang w:eastAsia="zh-CN"/>
        </w:rPr>
        <w:t>Аликоновка</w:t>
      </w:r>
      <w:proofErr w:type="spellEnd"/>
      <w:r w:rsidRPr="0040291A">
        <w:rPr>
          <w:rFonts w:eastAsia="Andale Sans UI"/>
          <w:bCs/>
          <w:color w:val="000000"/>
          <w:kern w:val="1"/>
          <w:sz w:val="28"/>
          <w:szCs w:val="28"/>
          <w:lang w:eastAsia="zh-CN"/>
        </w:rPr>
        <w:t xml:space="preserve">» </w:t>
      </w:r>
      <w:r w:rsidR="00D0039E">
        <w:rPr>
          <w:rFonts w:eastAsia="Andale Sans UI"/>
          <w:bCs/>
          <w:color w:val="000000"/>
          <w:kern w:val="1"/>
          <w:sz w:val="28"/>
          <w:szCs w:val="28"/>
          <w:lang w:eastAsia="zh-CN"/>
        </w:rPr>
        <w:t xml:space="preserve">было </w:t>
      </w:r>
      <w:r w:rsidRPr="0040291A">
        <w:rPr>
          <w:rFonts w:eastAsia="Andale Sans UI"/>
          <w:bCs/>
          <w:color w:val="000000"/>
          <w:kern w:val="1"/>
          <w:sz w:val="28"/>
          <w:szCs w:val="28"/>
          <w:lang w:eastAsia="zh-CN"/>
        </w:rPr>
        <w:t xml:space="preserve">проведено 469 мероприятий различной тематики, </w:t>
      </w:r>
      <w:r w:rsidR="00D0039E">
        <w:rPr>
          <w:rFonts w:eastAsia="Andale Sans UI"/>
          <w:kern w:val="1"/>
          <w:sz w:val="28"/>
          <w:szCs w:val="28"/>
          <w:lang w:eastAsia="zh-CN"/>
        </w:rPr>
        <w:t>в которых</w:t>
      </w:r>
      <w:r w:rsidRPr="0040291A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="00D0039E">
        <w:rPr>
          <w:rFonts w:eastAsia="Andale Sans UI"/>
          <w:kern w:val="1"/>
          <w:sz w:val="28"/>
          <w:szCs w:val="28"/>
          <w:lang w:eastAsia="zh-CN"/>
        </w:rPr>
        <w:t xml:space="preserve">приняли участие более </w:t>
      </w:r>
      <w:r w:rsidR="00D0039E">
        <w:rPr>
          <w:sz w:val="28"/>
          <w:szCs w:val="28"/>
        </w:rPr>
        <w:t>56</w:t>
      </w:r>
      <w:r w:rsidR="00C17235">
        <w:rPr>
          <w:sz w:val="28"/>
          <w:szCs w:val="28"/>
        </w:rPr>
        <w:t>,7</w:t>
      </w:r>
      <w:r w:rsidR="00D0039E">
        <w:rPr>
          <w:sz w:val="28"/>
          <w:szCs w:val="28"/>
        </w:rPr>
        <w:t xml:space="preserve"> тыс.</w:t>
      </w:r>
      <w:r w:rsidRPr="0040291A">
        <w:rPr>
          <w:sz w:val="28"/>
          <w:szCs w:val="28"/>
        </w:rPr>
        <w:t xml:space="preserve"> человек</w:t>
      </w:r>
      <w:r w:rsidRPr="0040291A">
        <w:rPr>
          <w:rFonts w:eastAsia="Andale Sans UI"/>
          <w:kern w:val="1"/>
          <w:sz w:val="28"/>
          <w:szCs w:val="28"/>
          <w:lang w:eastAsia="zh-CN"/>
        </w:rPr>
        <w:t xml:space="preserve">. На базе учреждений работает 26 клубных формирований, 4 из которых носят звание «Народный» - это </w:t>
      </w:r>
      <w:r w:rsidR="00C17235">
        <w:rPr>
          <w:rFonts w:eastAsia="Andale Sans UI"/>
          <w:kern w:val="1"/>
          <w:sz w:val="28"/>
          <w:szCs w:val="28"/>
          <w:lang w:eastAsia="zh-CN"/>
        </w:rPr>
        <w:t>казачий хор «Долина»,</w:t>
      </w:r>
      <w:r w:rsidR="00C17235" w:rsidRPr="0040291A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40291A">
        <w:rPr>
          <w:rFonts w:eastAsia="Andale Sans UI"/>
          <w:kern w:val="1"/>
          <w:sz w:val="28"/>
          <w:szCs w:val="28"/>
          <w:lang w:eastAsia="zh-CN"/>
        </w:rPr>
        <w:t>хореографические коллективы «Нор Дар», «</w:t>
      </w:r>
      <w:proofErr w:type="spellStart"/>
      <w:r w:rsidRPr="0040291A">
        <w:rPr>
          <w:rFonts w:eastAsia="Andale Sans UI"/>
          <w:kern w:val="1"/>
          <w:sz w:val="28"/>
          <w:szCs w:val="28"/>
          <w:lang w:eastAsia="zh-CN"/>
        </w:rPr>
        <w:t>Иверия</w:t>
      </w:r>
      <w:proofErr w:type="spellEnd"/>
      <w:r w:rsidRPr="0040291A">
        <w:rPr>
          <w:rFonts w:eastAsia="Andale Sans UI"/>
          <w:kern w:val="1"/>
          <w:sz w:val="28"/>
          <w:szCs w:val="28"/>
          <w:lang w:eastAsia="zh-CN"/>
        </w:rPr>
        <w:t>», «Юност</w:t>
      </w:r>
      <w:r w:rsidR="00C17235">
        <w:rPr>
          <w:rFonts w:eastAsia="Andale Sans UI"/>
          <w:kern w:val="1"/>
          <w:sz w:val="28"/>
          <w:szCs w:val="28"/>
          <w:lang w:eastAsia="zh-CN"/>
        </w:rPr>
        <w:t>ь Карачая». В минувшем году</w:t>
      </w:r>
      <w:r w:rsidRPr="0040291A">
        <w:rPr>
          <w:rFonts w:eastAsia="Andale Sans UI"/>
          <w:kern w:val="1"/>
          <w:sz w:val="28"/>
          <w:szCs w:val="28"/>
          <w:lang w:eastAsia="zh-CN"/>
        </w:rPr>
        <w:t xml:space="preserve"> в творческих коллективах учреждений занималось 665 человек. </w:t>
      </w:r>
    </w:p>
    <w:p w:rsidR="00D36BE1" w:rsidRDefault="00D36BE1" w:rsidP="000933F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291A">
        <w:rPr>
          <w:rFonts w:eastAsia="Andale Sans UI"/>
          <w:kern w:val="1"/>
          <w:sz w:val="28"/>
          <w:szCs w:val="28"/>
          <w:lang w:eastAsia="zh-CN"/>
        </w:rPr>
        <w:t>За 2018</w:t>
      </w:r>
      <w:r w:rsidR="00D0039E"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40291A">
        <w:rPr>
          <w:rFonts w:eastAsia="Andale Sans UI"/>
          <w:kern w:val="1"/>
          <w:sz w:val="28"/>
          <w:szCs w:val="28"/>
          <w:lang w:eastAsia="zh-CN"/>
        </w:rPr>
        <w:t xml:space="preserve">год МКУК музейного типа «Выставочный зал» проведено </w:t>
      </w:r>
      <w:r w:rsidRPr="0040291A">
        <w:rPr>
          <w:rFonts w:eastAsiaTheme="minorHAnsi"/>
          <w:sz w:val="28"/>
          <w:szCs w:val="28"/>
          <w:lang w:eastAsia="en-US"/>
        </w:rPr>
        <w:t>36 выставок, 52 масте</w:t>
      </w:r>
      <w:r w:rsidR="00C17235">
        <w:rPr>
          <w:rFonts w:eastAsiaTheme="minorHAnsi"/>
          <w:sz w:val="28"/>
          <w:szCs w:val="28"/>
          <w:lang w:eastAsia="en-US"/>
        </w:rPr>
        <w:t xml:space="preserve">р-классов мастеров декоративно - </w:t>
      </w:r>
      <w:r w:rsidRPr="0040291A">
        <w:rPr>
          <w:rFonts w:eastAsiaTheme="minorHAnsi"/>
          <w:sz w:val="28"/>
          <w:szCs w:val="28"/>
          <w:lang w:eastAsia="en-US"/>
        </w:rPr>
        <w:t xml:space="preserve">прикладного искусства, 7575 экскурсий в помещении Выставочного зала, учреждение посетило </w:t>
      </w:r>
      <w:r w:rsidR="00C17235">
        <w:rPr>
          <w:rFonts w:eastAsiaTheme="minorHAnsi"/>
          <w:sz w:val="28"/>
          <w:szCs w:val="28"/>
          <w:lang w:eastAsia="en-US"/>
        </w:rPr>
        <w:t xml:space="preserve">более </w:t>
      </w:r>
      <w:r w:rsidRPr="0040291A">
        <w:rPr>
          <w:rFonts w:eastAsiaTheme="minorHAnsi"/>
          <w:sz w:val="28"/>
          <w:szCs w:val="28"/>
          <w:lang w:eastAsia="en-US"/>
        </w:rPr>
        <w:t>15</w:t>
      </w:r>
      <w:r w:rsidR="00C17235">
        <w:rPr>
          <w:rFonts w:eastAsiaTheme="minorHAnsi"/>
          <w:sz w:val="28"/>
          <w:szCs w:val="28"/>
          <w:lang w:eastAsia="en-US"/>
        </w:rPr>
        <w:t xml:space="preserve"> тыс.</w:t>
      </w:r>
      <w:r w:rsidRPr="0040291A">
        <w:rPr>
          <w:rFonts w:eastAsiaTheme="minorHAnsi"/>
          <w:sz w:val="28"/>
          <w:szCs w:val="28"/>
          <w:lang w:eastAsia="en-US"/>
        </w:rPr>
        <w:t xml:space="preserve"> человек. </w:t>
      </w:r>
    </w:p>
    <w:p w:rsidR="00C17235" w:rsidRPr="00C17235" w:rsidRDefault="00C17235" w:rsidP="000933F9">
      <w:pPr>
        <w:widowControl w:val="0"/>
        <w:suppressAutoHyphens/>
        <w:ind w:firstLine="567"/>
        <w:jc w:val="both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</w:rPr>
        <w:t xml:space="preserve">В течение </w:t>
      </w:r>
      <w:r w:rsidRPr="00433340">
        <w:rPr>
          <w:rFonts w:eastAsia="Lucida Sans Unicode"/>
          <w:kern w:val="1"/>
          <w:sz w:val="28"/>
          <w:szCs w:val="28"/>
        </w:rPr>
        <w:t xml:space="preserve">года обеспечено право на свободный доступ к ресурсам </w:t>
      </w:r>
      <w:r>
        <w:rPr>
          <w:rFonts w:eastAsia="Lucida Sans Unicode"/>
          <w:kern w:val="1"/>
          <w:sz w:val="28"/>
          <w:szCs w:val="28"/>
        </w:rPr>
        <w:t xml:space="preserve">городских </w:t>
      </w:r>
      <w:r w:rsidRPr="00433340">
        <w:rPr>
          <w:rFonts w:eastAsia="Lucida Sans Unicode"/>
          <w:kern w:val="1"/>
          <w:sz w:val="28"/>
          <w:szCs w:val="28"/>
        </w:rPr>
        <w:t xml:space="preserve">библиотек </w:t>
      </w:r>
      <w:r>
        <w:rPr>
          <w:rFonts w:eastAsia="Lucida Sans Unicode"/>
          <w:kern w:val="1"/>
          <w:sz w:val="28"/>
          <w:szCs w:val="28"/>
        </w:rPr>
        <w:t xml:space="preserve">- </w:t>
      </w:r>
      <w:r w:rsidRPr="00433340">
        <w:rPr>
          <w:rFonts w:eastAsia="Lucida Sans Unicode"/>
          <w:kern w:val="1"/>
          <w:sz w:val="28"/>
          <w:szCs w:val="28"/>
        </w:rPr>
        <w:t>46 211 читателю, выдано 775 001 экзем</w:t>
      </w:r>
      <w:r>
        <w:rPr>
          <w:rFonts w:eastAsia="Lucida Sans Unicode"/>
          <w:kern w:val="1"/>
          <w:sz w:val="28"/>
          <w:szCs w:val="28"/>
        </w:rPr>
        <w:t>пляров книг, газет, журналов. Ж</w:t>
      </w:r>
      <w:r w:rsidRPr="00F5622F">
        <w:rPr>
          <w:rFonts w:eastAsia="Andale Sans UI"/>
          <w:kern w:val="1"/>
          <w:sz w:val="28"/>
          <w:szCs w:val="28"/>
          <w:lang w:eastAsia="zh-CN"/>
        </w:rPr>
        <w:t>ители города могли пользоваться дополнительными досуговыми программами «</w:t>
      </w:r>
      <w:proofErr w:type="spellStart"/>
      <w:r w:rsidRPr="00F5622F">
        <w:rPr>
          <w:rFonts w:eastAsia="Andale Sans UI"/>
          <w:kern w:val="1"/>
          <w:sz w:val="28"/>
          <w:szCs w:val="28"/>
          <w:lang w:eastAsia="zh-CN"/>
        </w:rPr>
        <w:t>Библиопродленка</w:t>
      </w:r>
      <w:proofErr w:type="spellEnd"/>
      <w:r w:rsidRPr="00F5622F">
        <w:rPr>
          <w:rFonts w:eastAsia="Andale Sans UI"/>
          <w:kern w:val="1"/>
          <w:sz w:val="28"/>
          <w:szCs w:val="28"/>
          <w:lang w:eastAsia="zh-CN"/>
        </w:rPr>
        <w:t>», «</w:t>
      </w:r>
      <w:proofErr w:type="gramStart"/>
      <w:r w:rsidRPr="00F5622F">
        <w:rPr>
          <w:rFonts w:eastAsia="Andale Sans UI"/>
          <w:kern w:val="1"/>
          <w:sz w:val="28"/>
          <w:szCs w:val="28"/>
          <w:lang w:eastAsia="zh-CN"/>
        </w:rPr>
        <w:t>Очумелые</w:t>
      </w:r>
      <w:proofErr w:type="gramEnd"/>
      <w:r w:rsidRPr="00F5622F">
        <w:rPr>
          <w:rFonts w:eastAsia="Andale Sans UI"/>
          <w:kern w:val="1"/>
          <w:sz w:val="28"/>
          <w:szCs w:val="28"/>
          <w:lang w:eastAsia="zh-CN"/>
        </w:rPr>
        <w:t xml:space="preserve"> ручки», творческий клуб «Ай да я!» и беспроводным доступом в Интернет в пяти библиотеках города. </w:t>
      </w:r>
      <w:r w:rsidRPr="00566FF5">
        <w:rPr>
          <w:sz w:val="28"/>
          <w:szCs w:val="28"/>
        </w:rPr>
        <w:t xml:space="preserve">В рамках подпрограммы «Культура» </w:t>
      </w:r>
      <w:r w:rsidRPr="00CB1886">
        <w:rPr>
          <w:sz w:val="28"/>
          <w:szCs w:val="28"/>
        </w:rPr>
        <w:t>государственной программы Ставропольского края</w:t>
      </w:r>
      <w:r w:rsidRPr="007241C7">
        <w:rPr>
          <w:b/>
          <w:sz w:val="28"/>
          <w:szCs w:val="28"/>
        </w:rPr>
        <w:t xml:space="preserve"> </w:t>
      </w:r>
      <w:r w:rsidRPr="00C17235">
        <w:rPr>
          <w:sz w:val="28"/>
          <w:szCs w:val="28"/>
        </w:rPr>
        <w:t>«Культура и туристско-рекреационный комплекс»,</w:t>
      </w:r>
      <w:r>
        <w:rPr>
          <w:sz w:val="28"/>
          <w:szCs w:val="28"/>
        </w:rPr>
        <w:t xml:space="preserve"> про</w:t>
      </w:r>
      <w:r w:rsidRPr="00566FF5">
        <w:rPr>
          <w:sz w:val="28"/>
          <w:szCs w:val="28"/>
        </w:rPr>
        <w:t xml:space="preserve">ведено пополнение книжного фонда на 2346 экземпляров. На приобретение книг направлено 418 тыс. руб., в том числе </w:t>
      </w:r>
      <w:r>
        <w:rPr>
          <w:sz w:val="28"/>
          <w:szCs w:val="28"/>
        </w:rPr>
        <w:t xml:space="preserve">из </w:t>
      </w:r>
      <w:r w:rsidRPr="00566FF5">
        <w:rPr>
          <w:sz w:val="28"/>
          <w:szCs w:val="28"/>
        </w:rPr>
        <w:t>сре</w:t>
      </w:r>
      <w:proofErr w:type="gramStart"/>
      <w:r w:rsidRPr="00566FF5">
        <w:rPr>
          <w:sz w:val="28"/>
          <w:szCs w:val="28"/>
        </w:rPr>
        <w:t>дств кр</w:t>
      </w:r>
      <w:proofErr w:type="gramEnd"/>
      <w:r w:rsidRPr="00566FF5">
        <w:rPr>
          <w:sz w:val="28"/>
          <w:szCs w:val="28"/>
        </w:rPr>
        <w:t xml:space="preserve">аевого бюджета </w:t>
      </w:r>
      <w:r>
        <w:rPr>
          <w:sz w:val="28"/>
          <w:szCs w:val="28"/>
        </w:rPr>
        <w:t xml:space="preserve">- </w:t>
      </w:r>
      <w:r w:rsidRPr="00566FF5">
        <w:rPr>
          <w:sz w:val="28"/>
          <w:szCs w:val="28"/>
        </w:rPr>
        <w:t xml:space="preserve">209 тыс. руб. и местного бюджета </w:t>
      </w:r>
      <w:r>
        <w:rPr>
          <w:sz w:val="28"/>
          <w:szCs w:val="28"/>
        </w:rPr>
        <w:t>- 209 тыс. руб.</w:t>
      </w:r>
    </w:p>
    <w:p w:rsidR="00D36BE1" w:rsidRDefault="00D36BE1" w:rsidP="000933F9">
      <w:pPr>
        <w:ind w:firstLine="567"/>
        <w:contextualSpacing/>
        <w:jc w:val="both"/>
        <w:rPr>
          <w:rFonts w:eastAsia="Andale Sans UI"/>
          <w:kern w:val="2"/>
          <w:sz w:val="28"/>
          <w:szCs w:val="28"/>
          <w:lang w:eastAsia="zh-CN"/>
        </w:rPr>
      </w:pPr>
      <w:r>
        <w:rPr>
          <w:rFonts w:eastAsia="Andale Sans UI"/>
          <w:kern w:val="2"/>
          <w:sz w:val="28"/>
          <w:szCs w:val="28"/>
          <w:lang w:eastAsia="zh-CN"/>
        </w:rPr>
        <w:lastRenderedPageBreak/>
        <w:t>Д</w:t>
      </w:r>
      <w:r w:rsidRPr="00111567">
        <w:rPr>
          <w:rFonts w:eastAsia="Andale Sans UI"/>
          <w:kern w:val="2"/>
          <w:sz w:val="28"/>
          <w:szCs w:val="28"/>
          <w:lang w:eastAsia="zh-CN"/>
        </w:rPr>
        <w:t xml:space="preserve">ля </w:t>
      </w:r>
      <w:r>
        <w:rPr>
          <w:rFonts w:eastAsia="Andale Sans UI"/>
          <w:kern w:val="2"/>
          <w:sz w:val="28"/>
          <w:szCs w:val="28"/>
          <w:lang w:eastAsia="zh-CN"/>
        </w:rPr>
        <w:t>увеличения</w:t>
      </w:r>
      <w:r w:rsidR="00C17235">
        <w:rPr>
          <w:rFonts w:eastAsia="Andale Sans UI"/>
          <w:kern w:val="2"/>
          <w:sz w:val="28"/>
          <w:szCs w:val="28"/>
          <w:lang w:eastAsia="zh-CN"/>
        </w:rPr>
        <w:t xml:space="preserve"> молодежной</w:t>
      </w:r>
      <w:r w:rsidRPr="00111567">
        <w:rPr>
          <w:rFonts w:eastAsia="Andale Sans UI"/>
          <w:kern w:val="2"/>
          <w:sz w:val="28"/>
          <w:szCs w:val="28"/>
          <w:lang w:eastAsia="zh-CN"/>
        </w:rPr>
        <w:t xml:space="preserve"> аудитории </w:t>
      </w:r>
      <w:r>
        <w:rPr>
          <w:rFonts w:eastAsia="Andale Sans UI"/>
          <w:kern w:val="2"/>
          <w:sz w:val="28"/>
          <w:szCs w:val="28"/>
          <w:lang w:eastAsia="zh-CN"/>
        </w:rPr>
        <w:t xml:space="preserve">и роста </w:t>
      </w:r>
      <w:r w:rsidR="00C17235">
        <w:rPr>
          <w:rFonts w:eastAsia="Andale Sans UI"/>
          <w:kern w:val="2"/>
          <w:sz w:val="28"/>
          <w:szCs w:val="28"/>
          <w:lang w:eastAsia="zh-CN"/>
        </w:rPr>
        <w:t>информированности</w:t>
      </w:r>
      <w:r w:rsidRPr="00111567">
        <w:rPr>
          <w:rFonts w:eastAsia="Andale Sans UI"/>
          <w:kern w:val="2"/>
          <w:sz w:val="28"/>
          <w:szCs w:val="28"/>
          <w:lang w:eastAsia="zh-CN"/>
        </w:rPr>
        <w:t xml:space="preserve"> </w:t>
      </w:r>
      <w:r>
        <w:rPr>
          <w:rFonts w:eastAsia="Andale Sans UI"/>
          <w:kern w:val="2"/>
          <w:sz w:val="28"/>
          <w:szCs w:val="28"/>
          <w:lang w:eastAsia="zh-CN"/>
        </w:rPr>
        <w:t>о</w:t>
      </w:r>
      <w:r w:rsidRPr="00111567">
        <w:rPr>
          <w:rFonts w:eastAsia="Andale Sans UI"/>
          <w:kern w:val="2"/>
          <w:sz w:val="28"/>
          <w:szCs w:val="28"/>
          <w:lang w:eastAsia="zh-CN"/>
        </w:rPr>
        <w:t xml:space="preserve"> культурны</w:t>
      </w:r>
      <w:r>
        <w:rPr>
          <w:rFonts w:eastAsia="Andale Sans UI"/>
          <w:kern w:val="2"/>
          <w:sz w:val="28"/>
          <w:szCs w:val="28"/>
          <w:lang w:eastAsia="zh-CN"/>
        </w:rPr>
        <w:t>х</w:t>
      </w:r>
      <w:r w:rsidRPr="00111567">
        <w:rPr>
          <w:rFonts w:eastAsia="Andale Sans UI"/>
          <w:kern w:val="2"/>
          <w:sz w:val="28"/>
          <w:szCs w:val="28"/>
          <w:lang w:eastAsia="zh-CN"/>
        </w:rPr>
        <w:t xml:space="preserve"> события</w:t>
      </w:r>
      <w:r>
        <w:rPr>
          <w:rFonts w:eastAsia="Andale Sans UI"/>
          <w:kern w:val="2"/>
          <w:sz w:val="28"/>
          <w:szCs w:val="28"/>
          <w:lang w:eastAsia="zh-CN"/>
        </w:rPr>
        <w:t>х</w:t>
      </w:r>
      <w:r w:rsidRPr="00111567">
        <w:rPr>
          <w:rFonts w:eastAsia="Andale Sans UI"/>
          <w:kern w:val="2"/>
          <w:sz w:val="28"/>
          <w:szCs w:val="28"/>
          <w:lang w:eastAsia="zh-CN"/>
        </w:rPr>
        <w:t xml:space="preserve"> города</w:t>
      </w:r>
      <w:r>
        <w:rPr>
          <w:rFonts w:eastAsia="Andale Sans UI"/>
          <w:kern w:val="2"/>
          <w:sz w:val="28"/>
          <w:szCs w:val="28"/>
          <w:lang w:eastAsia="zh-CN"/>
        </w:rPr>
        <w:t xml:space="preserve"> к</w:t>
      </w:r>
      <w:r w:rsidRPr="00111567">
        <w:rPr>
          <w:rFonts w:eastAsia="Andale Sans UI"/>
          <w:kern w:val="2"/>
          <w:sz w:val="28"/>
          <w:szCs w:val="28"/>
          <w:lang w:eastAsia="zh-CN"/>
        </w:rPr>
        <w:t>омитет</w:t>
      </w:r>
      <w:r>
        <w:rPr>
          <w:rFonts w:eastAsia="Andale Sans UI"/>
          <w:kern w:val="2"/>
          <w:sz w:val="28"/>
          <w:szCs w:val="28"/>
          <w:lang w:eastAsia="zh-CN"/>
        </w:rPr>
        <w:t>ом</w:t>
      </w:r>
      <w:r w:rsidR="00C17235">
        <w:rPr>
          <w:rFonts w:eastAsia="Andale Sans UI"/>
          <w:kern w:val="2"/>
          <w:sz w:val="28"/>
          <w:szCs w:val="28"/>
          <w:lang w:eastAsia="zh-CN"/>
        </w:rPr>
        <w:t xml:space="preserve"> по</w:t>
      </w:r>
      <w:r w:rsidRPr="00111567">
        <w:rPr>
          <w:rFonts w:eastAsia="Andale Sans UI"/>
          <w:kern w:val="2"/>
          <w:sz w:val="28"/>
          <w:szCs w:val="28"/>
          <w:lang w:eastAsia="zh-CN"/>
        </w:rPr>
        <w:t xml:space="preserve"> культуре созда</w:t>
      </w:r>
      <w:r>
        <w:rPr>
          <w:rFonts w:eastAsia="Andale Sans UI"/>
          <w:kern w:val="2"/>
          <w:sz w:val="28"/>
          <w:szCs w:val="28"/>
          <w:lang w:eastAsia="zh-CN"/>
        </w:rPr>
        <w:t>на</w:t>
      </w:r>
      <w:r w:rsidRPr="00111567">
        <w:rPr>
          <w:rFonts w:eastAsia="Andale Sans UI"/>
          <w:kern w:val="2"/>
          <w:sz w:val="28"/>
          <w:szCs w:val="28"/>
          <w:lang w:eastAsia="zh-CN"/>
        </w:rPr>
        <w:t xml:space="preserve"> </w:t>
      </w:r>
      <w:r w:rsidRPr="00976646">
        <w:rPr>
          <w:rFonts w:eastAsia="Andale Sans UI"/>
          <w:kern w:val="2"/>
          <w:sz w:val="28"/>
          <w:szCs w:val="28"/>
          <w:lang w:eastAsia="zh-CN"/>
        </w:rPr>
        <w:t xml:space="preserve">страница в </w:t>
      </w:r>
      <w:r w:rsidRPr="00111567">
        <w:rPr>
          <w:rFonts w:eastAsia="Andale Sans UI"/>
          <w:kern w:val="2"/>
          <w:sz w:val="28"/>
          <w:szCs w:val="28"/>
          <w:lang w:eastAsia="zh-CN"/>
        </w:rPr>
        <w:t xml:space="preserve">  </w:t>
      </w:r>
      <w:proofErr w:type="spellStart"/>
      <w:r w:rsidRPr="00111567">
        <w:rPr>
          <w:rFonts w:eastAsia="Andale Sans UI"/>
          <w:kern w:val="2"/>
          <w:sz w:val="28"/>
          <w:szCs w:val="28"/>
          <w:lang w:eastAsia="zh-CN"/>
        </w:rPr>
        <w:t>Инстаграм</w:t>
      </w:r>
      <w:proofErr w:type="spellEnd"/>
      <w:r>
        <w:rPr>
          <w:rFonts w:eastAsia="Andale Sans UI"/>
          <w:kern w:val="2"/>
          <w:sz w:val="28"/>
          <w:szCs w:val="28"/>
          <w:lang w:eastAsia="zh-CN"/>
        </w:rPr>
        <w:t xml:space="preserve"> сети  интернет.</w:t>
      </w:r>
    </w:p>
    <w:p w:rsidR="00D36BE1" w:rsidRPr="00976646" w:rsidRDefault="00D36BE1" w:rsidP="000933F9">
      <w:pPr>
        <w:ind w:firstLine="567"/>
        <w:contextualSpacing/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5E386A">
        <w:rPr>
          <w:rFonts w:eastAsia="Andale Sans UI"/>
          <w:kern w:val="2"/>
          <w:sz w:val="28"/>
          <w:szCs w:val="28"/>
          <w:lang w:eastAsia="zh-CN"/>
        </w:rPr>
        <w:t>В целях обеспечения безопасности персонала и посетителей  учреждений культуры проведены мероприятия по обследованию и категорированию зд</w:t>
      </w:r>
      <w:r>
        <w:rPr>
          <w:rFonts w:eastAsia="Andale Sans UI"/>
          <w:kern w:val="2"/>
          <w:sz w:val="28"/>
          <w:szCs w:val="28"/>
          <w:lang w:eastAsia="zh-CN"/>
        </w:rPr>
        <w:t xml:space="preserve">аний муниципальных учреждений </w:t>
      </w:r>
      <w:r w:rsidRPr="005E386A">
        <w:rPr>
          <w:rFonts w:eastAsia="Andale Sans UI"/>
          <w:kern w:val="2"/>
          <w:sz w:val="28"/>
          <w:szCs w:val="28"/>
          <w:lang w:eastAsia="zh-CN"/>
        </w:rPr>
        <w:t>культуры</w:t>
      </w:r>
      <w:r w:rsidR="00C17235">
        <w:rPr>
          <w:rFonts w:eastAsia="Andale Sans UI"/>
          <w:kern w:val="2"/>
          <w:sz w:val="28"/>
          <w:szCs w:val="28"/>
          <w:lang w:eastAsia="zh-CN"/>
        </w:rPr>
        <w:t>.</w:t>
      </w:r>
      <w:r w:rsidRPr="005E386A">
        <w:rPr>
          <w:rFonts w:eastAsia="Andale Sans UI"/>
          <w:kern w:val="2"/>
          <w:sz w:val="28"/>
          <w:szCs w:val="28"/>
          <w:lang w:eastAsia="zh-CN"/>
        </w:rPr>
        <w:t xml:space="preserve"> Все муниципальные учреждения культуры </w:t>
      </w:r>
      <w:r>
        <w:rPr>
          <w:rFonts w:eastAsia="Andale Sans UI"/>
          <w:kern w:val="2"/>
          <w:sz w:val="28"/>
          <w:szCs w:val="28"/>
          <w:lang w:eastAsia="zh-CN"/>
        </w:rPr>
        <w:t xml:space="preserve">получили </w:t>
      </w:r>
      <w:r w:rsidR="00C17235">
        <w:rPr>
          <w:rFonts w:eastAsia="Andale Sans UI"/>
          <w:kern w:val="2"/>
          <w:sz w:val="28"/>
          <w:szCs w:val="28"/>
          <w:lang w:eastAsia="zh-CN"/>
        </w:rPr>
        <w:t>в 2018</w:t>
      </w:r>
      <w:r w:rsidRPr="005E386A">
        <w:rPr>
          <w:rFonts w:eastAsia="Andale Sans UI"/>
          <w:kern w:val="2"/>
          <w:sz w:val="28"/>
          <w:szCs w:val="28"/>
          <w:lang w:eastAsia="zh-CN"/>
        </w:rPr>
        <w:t xml:space="preserve"> году паспорта безопасности</w:t>
      </w:r>
      <w:r>
        <w:rPr>
          <w:rFonts w:eastAsia="Andale Sans UI"/>
          <w:kern w:val="2"/>
          <w:sz w:val="28"/>
          <w:szCs w:val="28"/>
          <w:lang w:eastAsia="zh-CN"/>
        </w:rPr>
        <w:t>.</w:t>
      </w:r>
    </w:p>
    <w:p w:rsidR="00C10931" w:rsidRPr="00F5622F" w:rsidRDefault="00C10931" w:rsidP="000933F9">
      <w:pPr>
        <w:ind w:firstLine="567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F5622F">
        <w:rPr>
          <w:rFonts w:eastAsia="Andale Sans UI"/>
          <w:kern w:val="1"/>
          <w:sz w:val="28"/>
          <w:szCs w:val="28"/>
          <w:lang w:eastAsia="zh-CN"/>
        </w:rPr>
        <w:t>За счет средств местного бюджета в сумме 399,0 тыс. руб. в 2018 году приобретены ярмарочные домики для проведения городских мероприятий, декоративные скамейки и ограждение, на пополнение книжных фондов библиотек направлено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F5622F">
        <w:rPr>
          <w:rFonts w:eastAsia="Andale Sans UI"/>
          <w:kern w:val="1"/>
          <w:sz w:val="28"/>
          <w:szCs w:val="28"/>
          <w:lang w:eastAsia="zh-CN"/>
        </w:rPr>
        <w:t>418,42 тыс. руб. (50 % из которых составляют средства краевого и федерального бюджетов). За счет средств от приносящей доход деятельности приобретено компьютерное оборудование на сумму 195,14 тыс. руб., проведен ремонт электропроводки в МКУК «ЦБС» на сумму 349,74 тыс. руб., направлено 400,00 тыс. руб. на подписку газет и журналов для МКУК «ЦБС» и 2,5 тыс. руб. на обеспечение пожарной безопасности учреждений.</w:t>
      </w:r>
    </w:p>
    <w:p w:rsidR="00CB1886" w:rsidRDefault="004B175D" w:rsidP="00093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сотрудников </w:t>
      </w:r>
      <w:r w:rsidRPr="008A2092">
        <w:rPr>
          <w:rFonts w:eastAsia="Andale Sans UI"/>
          <w:kern w:val="1"/>
          <w:sz w:val="28"/>
          <w:szCs w:val="28"/>
          <w:lang w:eastAsia="zh-CN"/>
        </w:rPr>
        <w:t>учреждений культуры</w:t>
      </w:r>
      <w:r>
        <w:rPr>
          <w:rFonts w:eastAsia="Andale Sans UI"/>
          <w:kern w:val="1"/>
          <w:sz w:val="28"/>
          <w:szCs w:val="28"/>
          <w:lang w:eastAsia="zh-CN"/>
        </w:rPr>
        <w:t xml:space="preserve"> города в 2018 году была достойно оценена.</w:t>
      </w:r>
    </w:p>
    <w:p w:rsidR="004B175D" w:rsidRDefault="004B175D" w:rsidP="000933F9">
      <w:pPr>
        <w:widowControl w:val="0"/>
        <w:suppressAutoHyphens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="00C10931" w:rsidRPr="0042261F">
        <w:rPr>
          <w:sz w:val="28"/>
          <w:szCs w:val="28"/>
          <w:shd w:val="clear" w:color="auto" w:fill="FFFFFF"/>
        </w:rPr>
        <w:t xml:space="preserve">а добросовестное отношение к работе, высокие профессиональные достижения и творческий подход к выбранному делу </w:t>
      </w:r>
      <w:r>
        <w:rPr>
          <w:sz w:val="28"/>
          <w:szCs w:val="28"/>
          <w:shd w:val="clear" w:color="auto" w:fill="FFFFFF"/>
        </w:rPr>
        <w:t>награждены:</w:t>
      </w:r>
    </w:p>
    <w:p w:rsidR="004B175D" w:rsidRDefault="004B175D" w:rsidP="000933F9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="00C10931" w:rsidRPr="0042261F">
        <w:rPr>
          <w:rFonts w:eastAsia="Lucida Sans Unicode"/>
          <w:kern w:val="1"/>
          <w:sz w:val="28"/>
          <w:szCs w:val="28"/>
        </w:rPr>
        <w:t>медалью «За доблестный труд» 3 степени заместитель председателя ком</w:t>
      </w:r>
      <w:r>
        <w:rPr>
          <w:rFonts w:eastAsia="Lucida Sans Unicode"/>
          <w:kern w:val="1"/>
          <w:sz w:val="28"/>
          <w:szCs w:val="28"/>
        </w:rPr>
        <w:t>итета по культуре Евсеенко Е.Л.;</w:t>
      </w:r>
    </w:p>
    <w:p w:rsidR="004B175D" w:rsidRDefault="000933F9" w:rsidP="000933F9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- почетные грамоты</w:t>
      </w:r>
      <w:r w:rsidR="00C10931" w:rsidRPr="0042261F">
        <w:rPr>
          <w:rFonts w:eastAsia="Lucida Sans Unicode"/>
          <w:kern w:val="1"/>
          <w:sz w:val="28"/>
          <w:szCs w:val="28"/>
        </w:rPr>
        <w:t xml:space="preserve"> Губернатора Ставропольского края </w:t>
      </w:r>
      <w:r>
        <w:rPr>
          <w:rFonts w:eastAsia="Lucida Sans Unicode"/>
          <w:kern w:val="1"/>
          <w:sz w:val="28"/>
          <w:szCs w:val="28"/>
        </w:rPr>
        <w:t>вручены</w:t>
      </w:r>
      <w:r w:rsidR="00C10931" w:rsidRPr="0042261F">
        <w:rPr>
          <w:rFonts w:eastAsia="Lucida Sans Unicode"/>
          <w:kern w:val="1"/>
          <w:sz w:val="28"/>
          <w:szCs w:val="28"/>
        </w:rPr>
        <w:t xml:space="preserve"> 4 работника</w:t>
      </w:r>
      <w:r w:rsidR="004B175D">
        <w:rPr>
          <w:rFonts w:eastAsia="Lucida Sans Unicode"/>
          <w:kern w:val="1"/>
          <w:sz w:val="28"/>
          <w:szCs w:val="28"/>
        </w:rPr>
        <w:t>м учреждений культуры;</w:t>
      </w:r>
    </w:p>
    <w:p w:rsidR="004B175D" w:rsidRDefault="004B175D" w:rsidP="000933F9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-</w:t>
      </w:r>
      <w:r w:rsidR="00C10931" w:rsidRPr="0042261F">
        <w:rPr>
          <w:rFonts w:eastAsia="Lucida Sans Unicode"/>
          <w:kern w:val="1"/>
          <w:sz w:val="28"/>
          <w:szCs w:val="28"/>
        </w:rPr>
        <w:t xml:space="preserve"> почетные грамоты и благодарственные письма Министерства культуры Ставропольского края </w:t>
      </w:r>
      <w:r>
        <w:rPr>
          <w:rFonts w:eastAsia="Lucida Sans Unicode"/>
          <w:kern w:val="1"/>
          <w:sz w:val="28"/>
          <w:szCs w:val="28"/>
        </w:rPr>
        <w:t>вручены 7 работникам учреждений</w:t>
      </w:r>
      <w:r w:rsidR="000933F9">
        <w:rPr>
          <w:rFonts w:eastAsia="Lucida Sans Unicode"/>
          <w:kern w:val="1"/>
          <w:sz w:val="28"/>
          <w:szCs w:val="28"/>
        </w:rPr>
        <w:t>;</w:t>
      </w:r>
    </w:p>
    <w:p w:rsidR="000933F9" w:rsidRDefault="000933F9" w:rsidP="000933F9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- п</w:t>
      </w:r>
      <w:r w:rsidR="004B175D">
        <w:rPr>
          <w:rFonts w:eastAsia="Lucida Sans Unicode"/>
          <w:kern w:val="1"/>
          <w:sz w:val="28"/>
          <w:szCs w:val="28"/>
        </w:rPr>
        <w:t>очетной грамотой</w:t>
      </w:r>
      <w:r w:rsidR="00C10931" w:rsidRPr="0042261F">
        <w:rPr>
          <w:rFonts w:eastAsia="Lucida Sans Unicode"/>
          <w:kern w:val="1"/>
          <w:sz w:val="28"/>
          <w:szCs w:val="28"/>
        </w:rPr>
        <w:t xml:space="preserve"> Главы города-курорта Кисловодска </w:t>
      </w:r>
      <w:r w:rsidRPr="0042261F">
        <w:rPr>
          <w:rFonts w:eastAsia="Lucida Sans Unicode"/>
          <w:kern w:val="1"/>
          <w:sz w:val="28"/>
          <w:szCs w:val="28"/>
        </w:rPr>
        <w:t>награждены</w:t>
      </w:r>
      <w:r>
        <w:rPr>
          <w:rFonts w:eastAsia="Lucida Sans Unicode"/>
          <w:kern w:val="1"/>
          <w:sz w:val="28"/>
          <w:szCs w:val="28"/>
        </w:rPr>
        <w:t xml:space="preserve"> 4 сотрудника учреждений культуры</w:t>
      </w:r>
      <w:r w:rsidR="00C10931" w:rsidRPr="0042261F">
        <w:rPr>
          <w:rFonts w:eastAsia="Lucida Sans Unicode"/>
          <w:kern w:val="1"/>
          <w:sz w:val="28"/>
          <w:szCs w:val="28"/>
        </w:rPr>
        <w:t>,</w:t>
      </w:r>
    </w:p>
    <w:p w:rsidR="00C10931" w:rsidRPr="004B175D" w:rsidRDefault="000933F9" w:rsidP="000933F9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-</w:t>
      </w:r>
      <w:r w:rsidR="00C10931" w:rsidRPr="0042261F">
        <w:rPr>
          <w:rFonts w:eastAsia="Lucida Sans Unicode"/>
          <w:kern w:val="1"/>
          <w:sz w:val="28"/>
          <w:szCs w:val="28"/>
        </w:rPr>
        <w:t xml:space="preserve"> Благодарностью Думы города-курорта Кисловодска </w:t>
      </w:r>
      <w:r>
        <w:rPr>
          <w:rFonts w:eastAsia="Lucida Sans Unicode"/>
          <w:kern w:val="1"/>
          <w:sz w:val="28"/>
          <w:szCs w:val="28"/>
        </w:rPr>
        <w:t xml:space="preserve">отмечены </w:t>
      </w:r>
      <w:r w:rsidR="00C10931" w:rsidRPr="0042261F">
        <w:rPr>
          <w:rFonts w:eastAsia="Lucida Sans Unicode"/>
          <w:kern w:val="1"/>
          <w:sz w:val="28"/>
          <w:szCs w:val="28"/>
        </w:rPr>
        <w:t xml:space="preserve">8 человек, </w:t>
      </w:r>
    </w:p>
    <w:p w:rsidR="00ED1A9E" w:rsidRPr="00793554" w:rsidRDefault="00ED1A9E" w:rsidP="000933F9">
      <w:pPr>
        <w:ind w:firstLine="567"/>
        <w:jc w:val="center"/>
        <w:rPr>
          <w:bCs/>
          <w:sz w:val="28"/>
          <w:szCs w:val="28"/>
          <w:highlight w:val="yellow"/>
        </w:rPr>
      </w:pPr>
    </w:p>
    <w:p w:rsidR="00D47DFB" w:rsidRPr="00C10931" w:rsidRDefault="00D47DFB" w:rsidP="000933F9">
      <w:pPr>
        <w:ind w:firstLine="567"/>
        <w:jc w:val="center"/>
        <w:rPr>
          <w:rStyle w:val="af2"/>
          <w:b/>
          <w:i w:val="0"/>
          <w:iCs w:val="0"/>
          <w:sz w:val="28"/>
          <w:szCs w:val="28"/>
        </w:rPr>
      </w:pPr>
    </w:p>
    <w:p w:rsidR="00FF50F3" w:rsidRPr="00C514AB" w:rsidRDefault="00FF50F3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 w:rsidRPr="00C514AB">
        <w:rPr>
          <w:sz w:val="28"/>
          <w:szCs w:val="28"/>
        </w:rPr>
        <w:t>В своем</w:t>
      </w:r>
      <w:r w:rsidR="00CB1886">
        <w:rPr>
          <w:sz w:val="28"/>
          <w:szCs w:val="28"/>
        </w:rPr>
        <w:t xml:space="preserve"> Послании Федеральному Собранию </w:t>
      </w:r>
      <w:r w:rsidRPr="00C514AB">
        <w:rPr>
          <w:sz w:val="28"/>
          <w:szCs w:val="28"/>
        </w:rPr>
        <w:t>Презид</w:t>
      </w:r>
      <w:r w:rsidR="004C42EF">
        <w:rPr>
          <w:sz w:val="28"/>
          <w:szCs w:val="28"/>
        </w:rPr>
        <w:t>ент России В.В.</w:t>
      </w:r>
      <w:r w:rsidRPr="00C514AB">
        <w:rPr>
          <w:sz w:val="28"/>
          <w:szCs w:val="28"/>
        </w:rPr>
        <w:t xml:space="preserve"> Путин </w:t>
      </w:r>
      <w:r w:rsidR="004C42EF">
        <w:rPr>
          <w:sz w:val="28"/>
          <w:szCs w:val="28"/>
        </w:rPr>
        <w:t xml:space="preserve"> особое внимание уделил</w:t>
      </w:r>
      <w:r w:rsidR="004C42EF" w:rsidRPr="000A0D6A">
        <w:rPr>
          <w:sz w:val="28"/>
          <w:szCs w:val="28"/>
        </w:rPr>
        <w:t xml:space="preserve"> задачам, которые поставлены в майском Указе, развёрнуты в национальных проектах. </w:t>
      </w:r>
      <w:r w:rsidR="007C64FA" w:rsidRPr="00C514AB">
        <w:rPr>
          <w:sz w:val="28"/>
          <w:szCs w:val="28"/>
        </w:rPr>
        <w:t>Их содержание и ориентиры отражают запросы и ожидания граждан страны</w:t>
      </w:r>
      <w:r w:rsidRPr="00C514AB">
        <w:rPr>
          <w:sz w:val="28"/>
          <w:szCs w:val="28"/>
        </w:rPr>
        <w:t>.</w:t>
      </w:r>
      <w:r w:rsidR="00FE0AB2" w:rsidRPr="00FE0AB2">
        <w:rPr>
          <w:sz w:val="28"/>
          <w:szCs w:val="28"/>
        </w:rPr>
        <w:t xml:space="preserve"> </w:t>
      </w:r>
      <w:r w:rsidR="00FE0AB2" w:rsidRPr="000A0D6A">
        <w:rPr>
          <w:sz w:val="28"/>
          <w:szCs w:val="28"/>
        </w:rPr>
        <w:t>Национальные проекты построены вокруг человека, ради достижения нового ка</w:t>
      </w:r>
      <w:r w:rsidR="00FE0AB2">
        <w:rPr>
          <w:sz w:val="28"/>
          <w:szCs w:val="28"/>
        </w:rPr>
        <w:t>чества жизни для всех поколений,</w:t>
      </w:r>
      <w:r w:rsidR="00FE0AB2" w:rsidRPr="000A0D6A">
        <w:rPr>
          <w:sz w:val="28"/>
          <w:szCs w:val="28"/>
        </w:rPr>
        <w:t xml:space="preserve"> </w:t>
      </w:r>
      <w:proofErr w:type="gramStart"/>
      <w:r w:rsidR="00FE0AB2" w:rsidRPr="000A0D6A">
        <w:rPr>
          <w:sz w:val="28"/>
          <w:szCs w:val="28"/>
        </w:rPr>
        <w:t>которое</w:t>
      </w:r>
      <w:proofErr w:type="gramEnd"/>
      <w:r w:rsidR="00FE0AB2" w:rsidRPr="000A0D6A">
        <w:rPr>
          <w:sz w:val="28"/>
          <w:szCs w:val="28"/>
        </w:rPr>
        <w:t xml:space="preserve"> может быть обеспечено только при динамичном развитии России</w:t>
      </w:r>
      <w:r w:rsidR="00FE0AB2">
        <w:rPr>
          <w:sz w:val="28"/>
          <w:szCs w:val="28"/>
        </w:rPr>
        <w:t>.</w:t>
      </w:r>
    </w:p>
    <w:p w:rsidR="00D47DFB" w:rsidRDefault="00FE0AB2" w:rsidP="00D47D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3B9D" w:rsidRPr="00C514AB">
        <w:rPr>
          <w:sz w:val="28"/>
          <w:szCs w:val="28"/>
        </w:rPr>
        <w:t xml:space="preserve"> своем выступлении н</w:t>
      </w:r>
      <w:r w:rsidR="00202AA2" w:rsidRPr="00C514AB">
        <w:rPr>
          <w:sz w:val="28"/>
          <w:szCs w:val="28"/>
        </w:rPr>
        <w:t xml:space="preserve">а </w:t>
      </w:r>
      <w:r w:rsidR="003C3B9D" w:rsidRPr="00C514AB">
        <w:rPr>
          <w:sz w:val="28"/>
          <w:szCs w:val="28"/>
        </w:rPr>
        <w:t>съезде</w:t>
      </w:r>
      <w:r w:rsidR="00202AA2" w:rsidRPr="00C514AB">
        <w:rPr>
          <w:sz w:val="28"/>
          <w:szCs w:val="28"/>
        </w:rPr>
        <w:t xml:space="preserve"> Общероссийского конгресса муниципальных образований</w:t>
      </w:r>
      <w:r>
        <w:rPr>
          <w:sz w:val="28"/>
          <w:szCs w:val="28"/>
        </w:rPr>
        <w:t xml:space="preserve"> в 2019 году,</w:t>
      </w:r>
      <w:r w:rsidR="003C3B9D" w:rsidRPr="00C514A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</w:t>
      </w:r>
      <w:r w:rsidRPr="00C514AB">
        <w:rPr>
          <w:sz w:val="28"/>
          <w:szCs w:val="28"/>
        </w:rPr>
        <w:t xml:space="preserve"> Пр</w:t>
      </w:r>
      <w:r>
        <w:rPr>
          <w:sz w:val="28"/>
          <w:szCs w:val="28"/>
        </w:rPr>
        <w:t>едседателя Правительства РФ В.</w:t>
      </w:r>
      <w:r w:rsidRPr="00C514AB">
        <w:rPr>
          <w:sz w:val="28"/>
          <w:szCs w:val="28"/>
        </w:rPr>
        <w:t>Л. Мутко</w:t>
      </w:r>
      <w:r>
        <w:rPr>
          <w:sz w:val="28"/>
          <w:szCs w:val="28"/>
        </w:rPr>
        <w:t xml:space="preserve"> отметил</w:t>
      </w:r>
      <w:r w:rsidR="003C3B9D" w:rsidRPr="00C514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3C3B9D" w:rsidRPr="00C514AB">
        <w:rPr>
          <w:sz w:val="28"/>
          <w:szCs w:val="28"/>
        </w:rPr>
        <w:t>решение задач, поставленных национальными проектами</w:t>
      </w:r>
      <w:r w:rsidR="002418B7" w:rsidRPr="00C514AB">
        <w:rPr>
          <w:sz w:val="28"/>
          <w:szCs w:val="28"/>
        </w:rPr>
        <w:t>,</w:t>
      </w:r>
      <w:r w:rsidR="003C3B9D" w:rsidRPr="00C514AB">
        <w:rPr>
          <w:sz w:val="28"/>
          <w:szCs w:val="28"/>
        </w:rPr>
        <w:t xml:space="preserve"> требует концентрации усилий всех ветвей и уровней власти</w:t>
      </w:r>
      <w:r w:rsidR="000511CB" w:rsidRPr="00C514AB">
        <w:rPr>
          <w:sz w:val="28"/>
          <w:szCs w:val="28"/>
        </w:rPr>
        <w:t>. П</w:t>
      </w:r>
      <w:r w:rsidR="002418B7" w:rsidRPr="00C514AB">
        <w:rPr>
          <w:sz w:val="28"/>
          <w:szCs w:val="28"/>
        </w:rPr>
        <w:t xml:space="preserve">оскольку </w:t>
      </w:r>
      <w:r w:rsidR="000511CB" w:rsidRPr="00C514AB">
        <w:rPr>
          <w:sz w:val="28"/>
          <w:szCs w:val="28"/>
        </w:rPr>
        <w:t>муниципальные власти наиболее тесным образом работают с населением</w:t>
      </w:r>
      <w:r w:rsidR="001604F5" w:rsidRPr="00C514AB">
        <w:rPr>
          <w:sz w:val="28"/>
          <w:szCs w:val="28"/>
        </w:rPr>
        <w:t>,</w:t>
      </w:r>
      <w:r w:rsidR="000511CB" w:rsidRPr="00C514AB">
        <w:rPr>
          <w:sz w:val="28"/>
          <w:szCs w:val="28"/>
        </w:rPr>
        <w:t xml:space="preserve"> </w:t>
      </w:r>
      <w:r w:rsidR="003C3B9D" w:rsidRPr="00C514AB">
        <w:rPr>
          <w:sz w:val="28"/>
          <w:szCs w:val="28"/>
        </w:rPr>
        <w:t>н</w:t>
      </w:r>
      <w:r w:rsidR="000511CB" w:rsidRPr="00C514AB">
        <w:rPr>
          <w:sz w:val="28"/>
          <w:szCs w:val="28"/>
        </w:rPr>
        <w:t xml:space="preserve">аша основная </w:t>
      </w:r>
      <w:r w:rsidR="000511CB" w:rsidRPr="00FD127C">
        <w:rPr>
          <w:sz w:val="28"/>
          <w:szCs w:val="28"/>
        </w:rPr>
        <w:t>задача</w:t>
      </w:r>
      <w:r w:rsidR="003C3B9D" w:rsidRPr="00FD127C">
        <w:rPr>
          <w:sz w:val="28"/>
          <w:szCs w:val="28"/>
        </w:rPr>
        <w:t xml:space="preserve"> </w:t>
      </w:r>
      <w:r w:rsidR="00FD127C" w:rsidRPr="00FD127C">
        <w:rPr>
          <w:sz w:val="28"/>
          <w:szCs w:val="28"/>
        </w:rPr>
        <w:t xml:space="preserve">при взаимодействии с региональными властями </w:t>
      </w:r>
      <w:r w:rsidR="003C3B9D" w:rsidRPr="00FD127C">
        <w:rPr>
          <w:sz w:val="28"/>
          <w:szCs w:val="28"/>
        </w:rPr>
        <w:t>стать «точк</w:t>
      </w:r>
      <w:r w:rsidR="000511CB" w:rsidRPr="00FD127C">
        <w:rPr>
          <w:sz w:val="28"/>
          <w:szCs w:val="28"/>
        </w:rPr>
        <w:t>ой</w:t>
      </w:r>
      <w:r w:rsidR="003C3B9D" w:rsidRPr="00FD127C">
        <w:rPr>
          <w:sz w:val="28"/>
          <w:szCs w:val="28"/>
        </w:rPr>
        <w:t xml:space="preserve"> сборки» при реализации национальных проектов на </w:t>
      </w:r>
      <w:r w:rsidR="000511CB" w:rsidRPr="00FD127C">
        <w:rPr>
          <w:sz w:val="28"/>
          <w:szCs w:val="28"/>
        </w:rPr>
        <w:t>территории города-курорта Кислов</w:t>
      </w:r>
      <w:r w:rsidR="000511CB" w:rsidRPr="00C514AB">
        <w:rPr>
          <w:sz w:val="28"/>
          <w:szCs w:val="28"/>
        </w:rPr>
        <w:t>одска</w:t>
      </w:r>
      <w:r w:rsidR="00C514AB" w:rsidRPr="00C514AB">
        <w:rPr>
          <w:sz w:val="28"/>
          <w:szCs w:val="28"/>
        </w:rPr>
        <w:t>.</w:t>
      </w:r>
      <w:r w:rsidR="00D47DFB" w:rsidRPr="00D47DFB">
        <w:rPr>
          <w:sz w:val="28"/>
          <w:szCs w:val="28"/>
        </w:rPr>
        <w:t xml:space="preserve"> </w:t>
      </w:r>
    </w:p>
    <w:p w:rsidR="00202AA2" w:rsidRPr="00C514AB" w:rsidRDefault="00A50EAB" w:rsidP="000357A2">
      <w:pPr>
        <w:shd w:val="clear" w:color="auto" w:fill="FFFFFF"/>
        <w:ind w:firstLine="567"/>
        <w:jc w:val="both"/>
        <w:rPr>
          <w:sz w:val="28"/>
          <w:szCs w:val="28"/>
        </w:rPr>
      </w:pPr>
      <w:r w:rsidRPr="00C514AB">
        <w:rPr>
          <w:sz w:val="28"/>
          <w:szCs w:val="28"/>
        </w:rPr>
        <w:lastRenderedPageBreak/>
        <w:t>В современной России на муниципалитеты возложена большая ответственность за социальное и экономиче</w:t>
      </w:r>
      <w:r>
        <w:rPr>
          <w:sz w:val="28"/>
          <w:szCs w:val="28"/>
        </w:rPr>
        <w:t>ское развитие городов</w:t>
      </w:r>
      <w:r w:rsidRPr="00C514AB">
        <w:rPr>
          <w:sz w:val="28"/>
          <w:szCs w:val="28"/>
        </w:rPr>
        <w:t xml:space="preserve">, совершенствование инфраструктуры, благоустройство территорий. </w:t>
      </w:r>
      <w:r>
        <w:rPr>
          <w:sz w:val="28"/>
          <w:szCs w:val="28"/>
        </w:rPr>
        <w:t>Именно а</w:t>
      </w:r>
      <w:r w:rsidRPr="00D47DFB">
        <w:rPr>
          <w:sz w:val="28"/>
          <w:szCs w:val="28"/>
        </w:rPr>
        <w:t>дминистрация города</w:t>
      </w:r>
      <w:r>
        <w:rPr>
          <w:sz w:val="28"/>
          <w:szCs w:val="28"/>
        </w:rPr>
        <w:t>-курорта, это</w:t>
      </w:r>
      <w:r w:rsidRPr="00D47DFB">
        <w:rPr>
          <w:sz w:val="28"/>
          <w:szCs w:val="28"/>
        </w:rPr>
        <w:t xml:space="preserve"> тот орган власти, который решает самые насущные, самые близкие и часто встречающиеся повседневные пр</w:t>
      </w:r>
      <w:r>
        <w:rPr>
          <w:sz w:val="28"/>
          <w:szCs w:val="28"/>
        </w:rPr>
        <w:t>облемы жителей. М</w:t>
      </w:r>
      <w:r w:rsidRPr="00D47DFB">
        <w:rPr>
          <w:sz w:val="28"/>
          <w:szCs w:val="28"/>
        </w:rPr>
        <w:t xml:space="preserve">естное самоуправление должно эффективно отвечать на тот запрос, который существует, и мы в городе стремимся создать механизмы, которые способствовали бы максимальному стимулированию деятельности нашей </w:t>
      </w:r>
      <w:r>
        <w:rPr>
          <w:sz w:val="28"/>
          <w:szCs w:val="28"/>
        </w:rPr>
        <w:t>городской власти. У</w:t>
      </w:r>
      <w:r w:rsidRPr="00D47DFB">
        <w:rPr>
          <w:sz w:val="28"/>
          <w:szCs w:val="28"/>
        </w:rPr>
        <w:t>спех преобразований, происходящих в</w:t>
      </w:r>
      <w:r>
        <w:rPr>
          <w:sz w:val="28"/>
          <w:szCs w:val="28"/>
        </w:rPr>
        <w:t xml:space="preserve"> городе</w:t>
      </w:r>
      <w:r w:rsidRPr="00D47DFB">
        <w:rPr>
          <w:sz w:val="28"/>
          <w:szCs w:val="28"/>
        </w:rPr>
        <w:t>, во многом зависит от нашей совместной ра</w:t>
      </w:r>
      <w:r w:rsidR="000357A2">
        <w:rPr>
          <w:sz w:val="28"/>
          <w:szCs w:val="28"/>
        </w:rPr>
        <w:t>боты и от</w:t>
      </w:r>
      <w:r w:rsidRPr="00D47DFB">
        <w:rPr>
          <w:sz w:val="28"/>
          <w:szCs w:val="28"/>
        </w:rPr>
        <w:t xml:space="preserve"> доверия людей к власти и наоборот власти к людям.</w:t>
      </w:r>
      <w:r w:rsidR="000357A2">
        <w:rPr>
          <w:sz w:val="28"/>
          <w:szCs w:val="28"/>
        </w:rPr>
        <w:t xml:space="preserve"> Поэтому</w:t>
      </w:r>
      <w:r w:rsidR="00C514AB" w:rsidRPr="00C514AB">
        <w:rPr>
          <w:sz w:val="28"/>
          <w:szCs w:val="28"/>
        </w:rPr>
        <w:t xml:space="preserve"> важно всячески поддерживать значимые общественные инициативы, вовлекать жителей в реализацию му</w:t>
      </w:r>
      <w:r w:rsidR="00B16CE6">
        <w:rPr>
          <w:sz w:val="28"/>
          <w:szCs w:val="28"/>
        </w:rPr>
        <w:t>ниципальных проектов и программ, что</w:t>
      </w:r>
      <w:r w:rsidR="00C514AB" w:rsidRPr="00C514AB">
        <w:rPr>
          <w:sz w:val="28"/>
          <w:szCs w:val="28"/>
        </w:rPr>
        <w:t xml:space="preserve"> </w:t>
      </w:r>
      <w:r w:rsidR="00B16CE6">
        <w:rPr>
          <w:sz w:val="28"/>
          <w:szCs w:val="28"/>
        </w:rPr>
        <w:t>по</w:t>
      </w:r>
      <w:r w:rsidR="00C514AB" w:rsidRPr="00C514AB">
        <w:rPr>
          <w:sz w:val="28"/>
          <w:szCs w:val="28"/>
        </w:rPr>
        <w:t>служит развитию гражданского общества, институтов прямой демократии.</w:t>
      </w:r>
    </w:p>
    <w:p w:rsidR="00FF50F3" w:rsidRPr="00C514AB" w:rsidRDefault="00FF50F3" w:rsidP="000933F9">
      <w:pPr>
        <w:shd w:val="clear" w:color="auto" w:fill="FFFFFF"/>
        <w:ind w:firstLine="567"/>
        <w:jc w:val="both"/>
        <w:rPr>
          <w:sz w:val="28"/>
          <w:szCs w:val="28"/>
        </w:rPr>
      </w:pPr>
      <w:r w:rsidRPr="00C514AB">
        <w:rPr>
          <w:sz w:val="28"/>
          <w:szCs w:val="28"/>
        </w:rPr>
        <w:t xml:space="preserve">Я благодарю депутатов Думы за конструктивное сотрудничество, оперативное рассмотрение и принятие нормативных актов, имеющих большое значение для развития экономики и социальной сферы </w:t>
      </w:r>
      <w:r w:rsidR="00BE2B28" w:rsidRPr="00C514AB">
        <w:rPr>
          <w:sz w:val="28"/>
          <w:szCs w:val="28"/>
        </w:rPr>
        <w:t>города</w:t>
      </w:r>
      <w:r w:rsidRPr="00C514AB">
        <w:rPr>
          <w:sz w:val="28"/>
          <w:szCs w:val="28"/>
        </w:rPr>
        <w:t>.</w:t>
      </w:r>
    </w:p>
    <w:p w:rsidR="00FF50F3" w:rsidRDefault="00B16CE6" w:rsidP="000933F9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Уверен, что вместе с В</w:t>
      </w:r>
      <w:r w:rsidR="00FF50F3" w:rsidRPr="00C514AB">
        <w:rPr>
          <w:sz w:val="28"/>
          <w:szCs w:val="28"/>
        </w:rPr>
        <w:t xml:space="preserve">ами, при поддержке жителей </w:t>
      </w:r>
      <w:r w:rsidR="00BE2B28" w:rsidRPr="00C514AB">
        <w:rPr>
          <w:sz w:val="28"/>
          <w:szCs w:val="28"/>
        </w:rPr>
        <w:t>города</w:t>
      </w:r>
      <w:r w:rsidR="00FF50F3" w:rsidRPr="00C514AB">
        <w:rPr>
          <w:sz w:val="28"/>
          <w:szCs w:val="28"/>
        </w:rPr>
        <w:t xml:space="preserve"> мы выполним все поставленные задачи.</w:t>
      </w:r>
    </w:p>
    <w:p w:rsidR="000933F9" w:rsidRPr="00C514AB" w:rsidRDefault="000933F9" w:rsidP="000933F9">
      <w:pPr>
        <w:shd w:val="clear" w:color="auto" w:fill="FFFFFF"/>
        <w:ind w:firstLine="567"/>
        <w:rPr>
          <w:sz w:val="28"/>
          <w:szCs w:val="28"/>
        </w:rPr>
      </w:pPr>
    </w:p>
    <w:p w:rsidR="00D47DFB" w:rsidRDefault="00D47DFB" w:rsidP="00D47DFB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B34549" w:rsidRDefault="00B34549" w:rsidP="00D47DF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34549" w:rsidRDefault="00B34549" w:rsidP="0084274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B34549" w:rsidRDefault="00B34549" w:rsidP="0084274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- курорта Кисловодска                                           </w:t>
      </w:r>
      <w:r w:rsidR="0084274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Л.Н.Волошина</w:t>
      </w:r>
      <w:proofErr w:type="spellEnd"/>
    </w:p>
    <w:p w:rsidR="00B34549" w:rsidRDefault="00B34549" w:rsidP="00D47DF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34549" w:rsidRDefault="00B34549" w:rsidP="00D47DF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34549" w:rsidRDefault="00B34549" w:rsidP="00D47DF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34549" w:rsidRDefault="00B34549" w:rsidP="00D47DF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34549" w:rsidRDefault="00B34549" w:rsidP="00D47DFB">
      <w:pPr>
        <w:pBdr>
          <w:bottom w:val="single" w:sz="6" w:space="1" w:color="auto"/>
        </w:pBdr>
        <w:shd w:val="clear" w:color="auto" w:fill="FFFFFF"/>
        <w:ind w:firstLine="567"/>
        <w:jc w:val="both"/>
        <w:rPr>
          <w:sz w:val="28"/>
          <w:szCs w:val="28"/>
        </w:rPr>
      </w:pPr>
    </w:p>
    <w:p w:rsidR="00B34549" w:rsidRDefault="00B34549" w:rsidP="00B34549">
      <w:pPr>
        <w:shd w:val="clear" w:color="auto" w:fill="FFFFFF"/>
        <w:jc w:val="both"/>
        <w:rPr>
          <w:sz w:val="28"/>
          <w:szCs w:val="28"/>
        </w:rPr>
      </w:pPr>
    </w:p>
    <w:p w:rsidR="00B34549" w:rsidRDefault="00BD298D" w:rsidP="00B3454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Визирует:</w:t>
      </w:r>
    </w:p>
    <w:p w:rsidR="00842745" w:rsidRDefault="00842745" w:rsidP="00B34549">
      <w:pPr>
        <w:shd w:val="clear" w:color="auto" w:fill="FFFFFF"/>
        <w:jc w:val="both"/>
        <w:rPr>
          <w:sz w:val="28"/>
          <w:szCs w:val="28"/>
        </w:rPr>
      </w:pPr>
    </w:p>
    <w:p w:rsidR="00842745" w:rsidRPr="000933F9" w:rsidRDefault="00842745" w:rsidP="00B3454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города-курорта Кисловодска                                                    А.В. Курбатов</w:t>
      </w:r>
    </w:p>
    <w:sectPr w:rsidR="00842745" w:rsidRPr="000933F9" w:rsidSect="00B34549">
      <w:footerReference w:type="default" r:id="rId11"/>
      <w:pgSz w:w="11906" w:h="16838"/>
      <w:pgMar w:top="993" w:right="566" w:bottom="993" w:left="1701" w:header="567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F6" w:rsidRDefault="002F1DF6" w:rsidP="00E779CC">
      <w:r>
        <w:separator/>
      </w:r>
    </w:p>
  </w:endnote>
  <w:endnote w:type="continuationSeparator" w:id="0">
    <w:p w:rsidR="002F1DF6" w:rsidRDefault="002F1DF6" w:rsidP="00E7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286376"/>
      <w:docPartObj>
        <w:docPartGallery w:val="Page Numbers (Bottom of Page)"/>
        <w:docPartUnique/>
      </w:docPartObj>
    </w:sdtPr>
    <w:sdtEndPr/>
    <w:sdtContent>
      <w:p w:rsidR="00620CA4" w:rsidRDefault="0025484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1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CA4" w:rsidRDefault="00620CA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F6" w:rsidRDefault="002F1DF6" w:rsidP="00E779CC">
      <w:r>
        <w:separator/>
      </w:r>
    </w:p>
  </w:footnote>
  <w:footnote w:type="continuationSeparator" w:id="0">
    <w:p w:rsidR="002F1DF6" w:rsidRDefault="002F1DF6" w:rsidP="00E77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color w:val="000000"/>
        <w:sz w:val="18"/>
        <w:szCs w:val="18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4F18FC"/>
    <w:multiLevelType w:val="multilevel"/>
    <w:tmpl w:val="6330A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5F7DCD"/>
    <w:multiLevelType w:val="hybridMultilevel"/>
    <w:tmpl w:val="D6FAF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35F22"/>
    <w:multiLevelType w:val="hybridMultilevel"/>
    <w:tmpl w:val="2454EDD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8620253"/>
    <w:multiLevelType w:val="hybridMultilevel"/>
    <w:tmpl w:val="BAC4AB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C160B2E"/>
    <w:multiLevelType w:val="hybridMultilevel"/>
    <w:tmpl w:val="463CD79C"/>
    <w:lvl w:ilvl="0" w:tplc="7CD21126">
      <w:start w:val="1"/>
      <w:numFmt w:val="decimal"/>
      <w:lvlText w:val="%1."/>
      <w:lvlJc w:val="left"/>
      <w:pPr>
        <w:ind w:left="116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5FE1D1A"/>
    <w:multiLevelType w:val="hybridMultilevel"/>
    <w:tmpl w:val="63F41348"/>
    <w:lvl w:ilvl="0" w:tplc="8C2A9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3720DF"/>
    <w:multiLevelType w:val="hybridMultilevel"/>
    <w:tmpl w:val="A8C65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A4977"/>
    <w:multiLevelType w:val="hybridMultilevel"/>
    <w:tmpl w:val="38B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05316"/>
    <w:multiLevelType w:val="hybridMultilevel"/>
    <w:tmpl w:val="96BAFD94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404B3583"/>
    <w:multiLevelType w:val="hybridMultilevel"/>
    <w:tmpl w:val="383E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21D4B"/>
    <w:multiLevelType w:val="hybridMultilevel"/>
    <w:tmpl w:val="E416D42E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BB0367F"/>
    <w:multiLevelType w:val="hybridMultilevel"/>
    <w:tmpl w:val="0C0EBA7C"/>
    <w:lvl w:ilvl="0" w:tplc="D75463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104E7B"/>
    <w:multiLevelType w:val="hybridMultilevel"/>
    <w:tmpl w:val="B6B4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2206F"/>
    <w:multiLevelType w:val="hybridMultilevel"/>
    <w:tmpl w:val="9D6CC9D4"/>
    <w:lvl w:ilvl="0" w:tplc="84701F36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70F376AF"/>
    <w:multiLevelType w:val="hybridMultilevel"/>
    <w:tmpl w:val="75E66FD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71FE7791"/>
    <w:multiLevelType w:val="hybridMultilevel"/>
    <w:tmpl w:val="8DBCE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5179C"/>
    <w:multiLevelType w:val="hybridMultilevel"/>
    <w:tmpl w:val="D31A4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B8861F8"/>
    <w:multiLevelType w:val="hybridMultilevel"/>
    <w:tmpl w:val="C902D9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9D64E6"/>
    <w:multiLevelType w:val="hybridMultilevel"/>
    <w:tmpl w:val="40B49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7"/>
  </w:num>
  <w:num w:numId="5">
    <w:abstractNumId w:val="14"/>
  </w:num>
  <w:num w:numId="6">
    <w:abstractNumId w:val="8"/>
  </w:num>
  <w:num w:numId="7">
    <w:abstractNumId w:val="1"/>
  </w:num>
  <w:num w:numId="8">
    <w:abstractNumId w:val="11"/>
  </w:num>
  <w:num w:numId="9">
    <w:abstractNumId w:val="15"/>
  </w:num>
  <w:num w:numId="10">
    <w:abstractNumId w:val="7"/>
  </w:num>
  <w:num w:numId="11">
    <w:abstractNumId w:val="2"/>
  </w:num>
  <w:num w:numId="12">
    <w:abstractNumId w:val="19"/>
  </w:num>
  <w:num w:numId="13">
    <w:abstractNumId w:val="13"/>
  </w:num>
  <w:num w:numId="14">
    <w:abstractNumId w:val="6"/>
  </w:num>
  <w:num w:numId="15">
    <w:abstractNumId w:val="5"/>
  </w:num>
  <w:num w:numId="16">
    <w:abstractNumId w:val="16"/>
  </w:num>
  <w:num w:numId="17">
    <w:abstractNumId w:val="3"/>
  </w:num>
  <w:num w:numId="18">
    <w:abstractNumId w:val="10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217"/>
    <w:rsid w:val="000038E6"/>
    <w:rsid w:val="00003DF2"/>
    <w:rsid w:val="00004177"/>
    <w:rsid w:val="00004699"/>
    <w:rsid w:val="00006542"/>
    <w:rsid w:val="00007296"/>
    <w:rsid w:val="00015E61"/>
    <w:rsid w:val="00016F6B"/>
    <w:rsid w:val="0001739B"/>
    <w:rsid w:val="0002055B"/>
    <w:rsid w:val="00020600"/>
    <w:rsid w:val="00021453"/>
    <w:rsid w:val="000215F7"/>
    <w:rsid w:val="00021B57"/>
    <w:rsid w:val="00021CBB"/>
    <w:rsid w:val="00021F32"/>
    <w:rsid w:val="00022461"/>
    <w:rsid w:val="00024BED"/>
    <w:rsid w:val="00026C3E"/>
    <w:rsid w:val="00027290"/>
    <w:rsid w:val="00027443"/>
    <w:rsid w:val="00032A06"/>
    <w:rsid w:val="00033EF6"/>
    <w:rsid w:val="0003525C"/>
    <w:rsid w:val="000357A2"/>
    <w:rsid w:val="00035B01"/>
    <w:rsid w:val="000408E2"/>
    <w:rsid w:val="00040DF9"/>
    <w:rsid w:val="000449E4"/>
    <w:rsid w:val="00050C84"/>
    <w:rsid w:val="000511CB"/>
    <w:rsid w:val="00055B6D"/>
    <w:rsid w:val="00064D76"/>
    <w:rsid w:val="000654C6"/>
    <w:rsid w:val="00066002"/>
    <w:rsid w:val="000668B1"/>
    <w:rsid w:val="000674B9"/>
    <w:rsid w:val="00067C8D"/>
    <w:rsid w:val="00071B84"/>
    <w:rsid w:val="00072EF3"/>
    <w:rsid w:val="00073343"/>
    <w:rsid w:val="00080AC6"/>
    <w:rsid w:val="000825AF"/>
    <w:rsid w:val="0008663F"/>
    <w:rsid w:val="00087D61"/>
    <w:rsid w:val="00092568"/>
    <w:rsid w:val="000933F9"/>
    <w:rsid w:val="0009570C"/>
    <w:rsid w:val="000966B3"/>
    <w:rsid w:val="000A15B4"/>
    <w:rsid w:val="000B26C8"/>
    <w:rsid w:val="000B3A7D"/>
    <w:rsid w:val="000B5DF4"/>
    <w:rsid w:val="000B6858"/>
    <w:rsid w:val="000C02E6"/>
    <w:rsid w:val="000C0303"/>
    <w:rsid w:val="000C034E"/>
    <w:rsid w:val="000C0A76"/>
    <w:rsid w:val="000C4A51"/>
    <w:rsid w:val="000C6C7E"/>
    <w:rsid w:val="000E047E"/>
    <w:rsid w:val="000F22C3"/>
    <w:rsid w:val="000F425A"/>
    <w:rsid w:val="000F5CE0"/>
    <w:rsid w:val="000F78B6"/>
    <w:rsid w:val="0010005F"/>
    <w:rsid w:val="001000CC"/>
    <w:rsid w:val="001008EE"/>
    <w:rsid w:val="001023D3"/>
    <w:rsid w:val="00104660"/>
    <w:rsid w:val="00107305"/>
    <w:rsid w:val="00111CBC"/>
    <w:rsid w:val="00111D62"/>
    <w:rsid w:val="00112069"/>
    <w:rsid w:val="00113D30"/>
    <w:rsid w:val="00114001"/>
    <w:rsid w:val="001162FE"/>
    <w:rsid w:val="00116E60"/>
    <w:rsid w:val="001177EF"/>
    <w:rsid w:val="001204C8"/>
    <w:rsid w:val="001219FA"/>
    <w:rsid w:val="001226D4"/>
    <w:rsid w:val="001230CB"/>
    <w:rsid w:val="0012338B"/>
    <w:rsid w:val="00124E30"/>
    <w:rsid w:val="00132615"/>
    <w:rsid w:val="00133A90"/>
    <w:rsid w:val="001340EB"/>
    <w:rsid w:val="00134451"/>
    <w:rsid w:val="00140664"/>
    <w:rsid w:val="00140990"/>
    <w:rsid w:val="0014253D"/>
    <w:rsid w:val="00144BB7"/>
    <w:rsid w:val="0015008C"/>
    <w:rsid w:val="001529BF"/>
    <w:rsid w:val="001532ED"/>
    <w:rsid w:val="001540BE"/>
    <w:rsid w:val="001604F5"/>
    <w:rsid w:val="00160807"/>
    <w:rsid w:val="0016105B"/>
    <w:rsid w:val="00163A48"/>
    <w:rsid w:val="001667C7"/>
    <w:rsid w:val="00166965"/>
    <w:rsid w:val="00166C2E"/>
    <w:rsid w:val="00174CD1"/>
    <w:rsid w:val="00175F0A"/>
    <w:rsid w:val="00177E9F"/>
    <w:rsid w:val="00180C43"/>
    <w:rsid w:val="0018209C"/>
    <w:rsid w:val="001838D2"/>
    <w:rsid w:val="00184B2C"/>
    <w:rsid w:val="00185F50"/>
    <w:rsid w:val="001870DD"/>
    <w:rsid w:val="00187A3F"/>
    <w:rsid w:val="001924C8"/>
    <w:rsid w:val="001934BB"/>
    <w:rsid w:val="00194EFC"/>
    <w:rsid w:val="001958C2"/>
    <w:rsid w:val="00195BD6"/>
    <w:rsid w:val="00197413"/>
    <w:rsid w:val="001A04AE"/>
    <w:rsid w:val="001A0F1C"/>
    <w:rsid w:val="001A248B"/>
    <w:rsid w:val="001A2C32"/>
    <w:rsid w:val="001A58AD"/>
    <w:rsid w:val="001B21E7"/>
    <w:rsid w:val="001B2DCA"/>
    <w:rsid w:val="001B3495"/>
    <w:rsid w:val="001B4D51"/>
    <w:rsid w:val="001B5579"/>
    <w:rsid w:val="001B76FC"/>
    <w:rsid w:val="001C28D7"/>
    <w:rsid w:val="001C3ABD"/>
    <w:rsid w:val="001C6356"/>
    <w:rsid w:val="001D199C"/>
    <w:rsid w:val="001D1A5D"/>
    <w:rsid w:val="001D3652"/>
    <w:rsid w:val="001D4EC6"/>
    <w:rsid w:val="001D65E5"/>
    <w:rsid w:val="001D74CE"/>
    <w:rsid w:val="001D7FD2"/>
    <w:rsid w:val="001E0AB2"/>
    <w:rsid w:val="001E0D3C"/>
    <w:rsid w:val="001E2051"/>
    <w:rsid w:val="001E2059"/>
    <w:rsid w:val="001E27DC"/>
    <w:rsid w:val="001E39B5"/>
    <w:rsid w:val="001E5B4E"/>
    <w:rsid w:val="001E6172"/>
    <w:rsid w:val="001F41D0"/>
    <w:rsid w:val="001F4596"/>
    <w:rsid w:val="001F64BA"/>
    <w:rsid w:val="001F66D5"/>
    <w:rsid w:val="001F67E8"/>
    <w:rsid w:val="002007F8"/>
    <w:rsid w:val="0020081B"/>
    <w:rsid w:val="002011EB"/>
    <w:rsid w:val="00202AA2"/>
    <w:rsid w:val="00203052"/>
    <w:rsid w:val="002030ED"/>
    <w:rsid w:val="0020506A"/>
    <w:rsid w:val="002110D9"/>
    <w:rsid w:val="0021192A"/>
    <w:rsid w:val="002124E5"/>
    <w:rsid w:val="00212F2B"/>
    <w:rsid w:val="00212F62"/>
    <w:rsid w:val="002130DC"/>
    <w:rsid w:val="002152B4"/>
    <w:rsid w:val="00217551"/>
    <w:rsid w:val="00217E05"/>
    <w:rsid w:val="00224369"/>
    <w:rsid w:val="00225D30"/>
    <w:rsid w:val="0022609A"/>
    <w:rsid w:val="00226C25"/>
    <w:rsid w:val="002274AF"/>
    <w:rsid w:val="00227637"/>
    <w:rsid w:val="00234F27"/>
    <w:rsid w:val="00240571"/>
    <w:rsid w:val="002418B7"/>
    <w:rsid w:val="00241C3C"/>
    <w:rsid w:val="00245529"/>
    <w:rsid w:val="00246340"/>
    <w:rsid w:val="00246654"/>
    <w:rsid w:val="002467EF"/>
    <w:rsid w:val="0025071D"/>
    <w:rsid w:val="00250855"/>
    <w:rsid w:val="00250C23"/>
    <w:rsid w:val="002514AA"/>
    <w:rsid w:val="00254846"/>
    <w:rsid w:val="00254CF9"/>
    <w:rsid w:val="00254E12"/>
    <w:rsid w:val="00255101"/>
    <w:rsid w:val="00255888"/>
    <w:rsid w:val="00255905"/>
    <w:rsid w:val="00260380"/>
    <w:rsid w:val="002618F8"/>
    <w:rsid w:val="00262518"/>
    <w:rsid w:val="00263A44"/>
    <w:rsid w:val="00270846"/>
    <w:rsid w:val="0027206F"/>
    <w:rsid w:val="00276022"/>
    <w:rsid w:val="00276938"/>
    <w:rsid w:val="00277FEA"/>
    <w:rsid w:val="00281788"/>
    <w:rsid w:val="00283CDF"/>
    <w:rsid w:val="00290A80"/>
    <w:rsid w:val="002911AF"/>
    <w:rsid w:val="00291585"/>
    <w:rsid w:val="00295ABC"/>
    <w:rsid w:val="00296234"/>
    <w:rsid w:val="0029680B"/>
    <w:rsid w:val="002A0168"/>
    <w:rsid w:val="002A0506"/>
    <w:rsid w:val="002A172E"/>
    <w:rsid w:val="002A2C61"/>
    <w:rsid w:val="002A7E6E"/>
    <w:rsid w:val="002B1574"/>
    <w:rsid w:val="002B1C27"/>
    <w:rsid w:val="002B2E1B"/>
    <w:rsid w:val="002B2FB7"/>
    <w:rsid w:val="002B2FD9"/>
    <w:rsid w:val="002C00D8"/>
    <w:rsid w:val="002C03D5"/>
    <w:rsid w:val="002C5CF7"/>
    <w:rsid w:val="002D0B60"/>
    <w:rsid w:val="002D0DBE"/>
    <w:rsid w:val="002D1A5C"/>
    <w:rsid w:val="002D1AB4"/>
    <w:rsid w:val="002D225B"/>
    <w:rsid w:val="002D290F"/>
    <w:rsid w:val="002D3455"/>
    <w:rsid w:val="002D3E18"/>
    <w:rsid w:val="002D4345"/>
    <w:rsid w:val="002D4D39"/>
    <w:rsid w:val="002D71E2"/>
    <w:rsid w:val="002E2AF0"/>
    <w:rsid w:val="002E4DC5"/>
    <w:rsid w:val="002E6BE1"/>
    <w:rsid w:val="002E75E4"/>
    <w:rsid w:val="002E76BD"/>
    <w:rsid w:val="002F1DF6"/>
    <w:rsid w:val="002F2811"/>
    <w:rsid w:val="002F2A8A"/>
    <w:rsid w:val="002F39B6"/>
    <w:rsid w:val="002F39FB"/>
    <w:rsid w:val="002F540B"/>
    <w:rsid w:val="00300024"/>
    <w:rsid w:val="00300C78"/>
    <w:rsid w:val="003018DD"/>
    <w:rsid w:val="00305160"/>
    <w:rsid w:val="00306F87"/>
    <w:rsid w:val="00311B62"/>
    <w:rsid w:val="0031342B"/>
    <w:rsid w:val="00317643"/>
    <w:rsid w:val="00317C23"/>
    <w:rsid w:val="0032020E"/>
    <w:rsid w:val="00322B11"/>
    <w:rsid w:val="0032493B"/>
    <w:rsid w:val="003251A1"/>
    <w:rsid w:val="003255B5"/>
    <w:rsid w:val="00325858"/>
    <w:rsid w:val="00331B8F"/>
    <w:rsid w:val="00333CB6"/>
    <w:rsid w:val="00340392"/>
    <w:rsid w:val="00342C66"/>
    <w:rsid w:val="00350BC7"/>
    <w:rsid w:val="003515D3"/>
    <w:rsid w:val="00351D26"/>
    <w:rsid w:val="003529DF"/>
    <w:rsid w:val="00352C34"/>
    <w:rsid w:val="00354FD3"/>
    <w:rsid w:val="00355D4A"/>
    <w:rsid w:val="00356E3B"/>
    <w:rsid w:val="00360308"/>
    <w:rsid w:val="00360EFA"/>
    <w:rsid w:val="003627D0"/>
    <w:rsid w:val="00365B4F"/>
    <w:rsid w:val="00367BC4"/>
    <w:rsid w:val="0037017F"/>
    <w:rsid w:val="003733AF"/>
    <w:rsid w:val="00375AC2"/>
    <w:rsid w:val="0037750C"/>
    <w:rsid w:val="00381750"/>
    <w:rsid w:val="00385DD9"/>
    <w:rsid w:val="003927C3"/>
    <w:rsid w:val="00394609"/>
    <w:rsid w:val="0039652F"/>
    <w:rsid w:val="00397F2F"/>
    <w:rsid w:val="003A281C"/>
    <w:rsid w:val="003A4F7E"/>
    <w:rsid w:val="003A50B3"/>
    <w:rsid w:val="003A5C32"/>
    <w:rsid w:val="003A6952"/>
    <w:rsid w:val="003A70B2"/>
    <w:rsid w:val="003A7366"/>
    <w:rsid w:val="003A7DD0"/>
    <w:rsid w:val="003A7EFA"/>
    <w:rsid w:val="003B017D"/>
    <w:rsid w:val="003B1FAC"/>
    <w:rsid w:val="003B34A0"/>
    <w:rsid w:val="003B4D5C"/>
    <w:rsid w:val="003B747A"/>
    <w:rsid w:val="003C0F85"/>
    <w:rsid w:val="003C3B9D"/>
    <w:rsid w:val="003C5456"/>
    <w:rsid w:val="003C5836"/>
    <w:rsid w:val="003C756B"/>
    <w:rsid w:val="003D02EE"/>
    <w:rsid w:val="003D0C1F"/>
    <w:rsid w:val="003D2A82"/>
    <w:rsid w:val="003D3D53"/>
    <w:rsid w:val="003E49FA"/>
    <w:rsid w:val="003F00D6"/>
    <w:rsid w:val="003F3D37"/>
    <w:rsid w:val="003F53E8"/>
    <w:rsid w:val="003F77AD"/>
    <w:rsid w:val="00401E8E"/>
    <w:rsid w:val="00403F44"/>
    <w:rsid w:val="00407F00"/>
    <w:rsid w:val="00411F1E"/>
    <w:rsid w:val="004132A2"/>
    <w:rsid w:val="004156EC"/>
    <w:rsid w:val="00415BDA"/>
    <w:rsid w:val="0041603D"/>
    <w:rsid w:val="004174E1"/>
    <w:rsid w:val="00417AE7"/>
    <w:rsid w:val="004202A0"/>
    <w:rsid w:val="004207E9"/>
    <w:rsid w:val="0042098E"/>
    <w:rsid w:val="00423E52"/>
    <w:rsid w:val="004257E8"/>
    <w:rsid w:val="00426A76"/>
    <w:rsid w:val="00430BBB"/>
    <w:rsid w:val="00431EAB"/>
    <w:rsid w:val="00432A48"/>
    <w:rsid w:val="00432A6B"/>
    <w:rsid w:val="00432E87"/>
    <w:rsid w:val="00435BF4"/>
    <w:rsid w:val="004426AE"/>
    <w:rsid w:val="00442F32"/>
    <w:rsid w:val="0044365B"/>
    <w:rsid w:val="0044563D"/>
    <w:rsid w:val="004458E2"/>
    <w:rsid w:val="00447683"/>
    <w:rsid w:val="004509A9"/>
    <w:rsid w:val="00451B63"/>
    <w:rsid w:val="0045366F"/>
    <w:rsid w:val="00457217"/>
    <w:rsid w:val="0046395F"/>
    <w:rsid w:val="004639C2"/>
    <w:rsid w:val="00463F90"/>
    <w:rsid w:val="00464859"/>
    <w:rsid w:val="00465C81"/>
    <w:rsid w:val="00467850"/>
    <w:rsid w:val="0047183F"/>
    <w:rsid w:val="00472738"/>
    <w:rsid w:val="00473109"/>
    <w:rsid w:val="00474A8F"/>
    <w:rsid w:val="00477A80"/>
    <w:rsid w:val="00480156"/>
    <w:rsid w:val="00480209"/>
    <w:rsid w:val="0048048C"/>
    <w:rsid w:val="00480DFF"/>
    <w:rsid w:val="00481701"/>
    <w:rsid w:val="00486FF3"/>
    <w:rsid w:val="0048715D"/>
    <w:rsid w:val="004900AC"/>
    <w:rsid w:val="004915C1"/>
    <w:rsid w:val="00491D9B"/>
    <w:rsid w:val="00492FE4"/>
    <w:rsid w:val="0049304F"/>
    <w:rsid w:val="00493FDE"/>
    <w:rsid w:val="00494782"/>
    <w:rsid w:val="00494A6A"/>
    <w:rsid w:val="00494FC9"/>
    <w:rsid w:val="004957C6"/>
    <w:rsid w:val="00497318"/>
    <w:rsid w:val="004A03F0"/>
    <w:rsid w:val="004A2A23"/>
    <w:rsid w:val="004A3CBD"/>
    <w:rsid w:val="004A5B9E"/>
    <w:rsid w:val="004A6448"/>
    <w:rsid w:val="004B175D"/>
    <w:rsid w:val="004B3203"/>
    <w:rsid w:val="004B5AF2"/>
    <w:rsid w:val="004B64D0"/>
    <w:rsid w:val="004B71B1"/>
    <w:rsid w:val="004C0539"/>
    <w:rsid w:val="004C0BD7"/>
    <w:rsid w:val="004C105B"/>
    <w:rsid w:val="004C241F"/>
    <w:rsid w:val="004C28A3"/>
    <w:rsid w:val="004C42EF"/>
    <w:rsid w:val="004C48E0"/>
    <w:rsid w:val="004C4A05"/>
    <w:rsid w:val="004C4E68"/>
    <w:rsid w:val="004C72E3"/>
    <w:rsid w:val="004D2065"/>
    <w:rsid w:val="004D2809"/>
    <w:rsid w:val="004D4058"/>
    <w:rsid w:val="004D51AC"/>
    <w:rsid w:val="004D7EDB"/>
    <w:rsid w:val="004E08A2"/>
    <w:rsid w:val="004E3003"/>
    <w:rsid w:val="004E33E7"/>
    <w:rsid w:val="004E5162"/>
    <w:rsid w:val="004E5FD3"/>
    <w:rsid w:val="004E78E3"/>
    <w:rsid w:val="004F02F6"/>
    <w:rsid w:val="004F09FF"/>
    <w:rsid w:val="004F11ED"/>
    <w:rsid w:val="004F12DB"/>
    <w:rsid w:val="004F16A9"/>
    <w:rsid w:val="004F1F0D"/>
    <w:rsid w:val="004F4629"/>
    <w:rsid w:val="004F69C0"/>
    <w:rsid w:val="005014C0"/>
    <w:rsid w:val="005017A8"/>
    <w:rsid w:val="0050199F"/>
    <w:rsid w:val="00501F87"/>
    <w:rsid w:val="00503736"/>
    <w:rsid w:val="00504507"/>
    <w:rsid w:val="00505BB4"/>
    <w:rsid w:val="00507E0B"/>
    <w:rsid w:val="00507E4D"/>
    <w:rsid w:val="005104C1"/>
    <w:rsid w:val="00510958"/>
    <w:rsid w:val="00511D56"/>
    <w:rsid w:val="00512783"/>
    <w:rsid w:val="00513889"/>
    <w:rsid w:val="00515493"/>
    <w:rsid w:val="00522885"/>
    <w:rsid w:val="00525A6A"/>
    <w:rsid w:val="00530919"/>
    <w:rsid w:val="00531476"/>
    <w:rsid w:val="00533CA3"/>
    <w:rsid w:val="00534386"/>
    <w:rsid w:val="00535E66"/>
    <w:rsid w:val="00536AE7"/>
    <w:rsid w:val="00536F2A"/>
    <w:rsid w:val="00537A33"/>
    <w:rsid w:val="005411EC"/>
    <w:rsid w:val="00541879"/>
    <w:rsid w:val="00542ECA"/>
    <w:rsid w:val="005449D1"/>
    <w:rsid w:val="00546618"/>
    <w:rsid w:val="005477BC"/>
    <w:rsid w:val="005500EB"/>
    <w:rsid w:val="005545B5"/>
    <w:rsid w:val="00555548"/>
    <w:rsid w:val="005559DB"/>
    <w:rsid w:val="00556524"/>
    <w:rsid w:val="005576FF"/>
    <w:rsid w:val="005577FC"/>
    <w:rsid w:val="00560517"/>
    <w:rsid w:val="0056057C"/>
    <w:rsid w:val="00561C74"/>
    <w:rsid w:val="0056559B"/>
    <w:rsid w:val="00566FD9"/>
    <w:rsid w:val="00566FF5"/>
    <w:rsid w:val="00570C36"/>
    <w:rsid w:val="0057156D"/>
    <w:rsid w:val="005737CB"/>
    <w:rsid w:val="00580BC6"/>
    <w:rsid w:val="005825F1"/>
    <w:rsid w:val="00583E06"/>
    <w:rsid w:val="00586A5D"/>
    <w:rsid w:val="00586FB3"/>
    <w:rsid w:val="00591B14"/>
    <w:rsid w:val="005938D6"/>
    <w:rsid w:val="00593DB8"/>
    <w:rsid w:val="0059692E"/>
    <w:rsid w:val="00596B51"/>
    <w:rsid w:val="005A0D09"/>
    <w:rsid w:val="005A33D2"/>
    <w:rsid w:val="005A34EE"/>
    <w:rsid w:val="005A3C5C"/>
    <w:rsid w:val="005A4514"/>
    <w:rsid w:val="005A5EF7"/>
    <w:rsid w:val="005B0F02"/>
    <w:rsid w:val="005B5137"/>
    <w:rsid w:val="005B5A92"/>
    <w:rsid w:val="005B5C7B"/>
    <w:rsid w:val="005B5CEC"/>
    <w:rsid w:val="005B6658"/>
    <w:rsid w:val="005B6FEA"/>
    <w:rsid w:val="005C27D6"/>
    <w:rsid w:val="005C2D35"/>
    <w:rsid w:val="005C3027"/>
    <w:rsid w:val="005C4923"/>
    <w:rsid w:val="005C4E09"/>
    <w:rsid w:val="005C683E"/>
    <w:rsid w:val="005D1A46"/>
    <w:rsid w:val="005D1BAB"/>
    <w:rsid w:val="005E0ADC"/>
    <w:rsid w:val="005E0BB9"/>
    <w:rsid w:val="005E1E42"/>
    <w:rsid w:val="005E43C5"/>
    <w:rsid w:val="005E45BD"/>
    <w:rsid w:val="005E4C80"/>
    <w:rsid w:val="005F0263"/>
    <w:rsid w:val="005F088A"/>
    <w:rsid w:val="005F1F1E"/>
    <w:rsid w:val="005F3DC6"/>
    <w:rsid w:val="005F4870"/>
    <w:rsid w:val="005F58F2"/>
    <w:rsid w:val="005F6C8A"/>
    <w:rsid w:val="005F6CE1"/>
    <w:rsid w:val="005F70BE"/>
    <w:rsid w:val="006002CA"/>
    <w:rsid w:val="006012DD"/>
    <w:rsid w:val="00603E31"/>
    <w:rsid w:val="00604C19"/>
    <w:rsid w:val="00605BB2"/>
    <w:rsid w:val="00607716"/>
    <w:rsid w:val="00610171"/>
    <w:rsid w:val="0061060E"/>
    <w:rsid w:val="006107ED"/>
    <w:rsid w:val="00610ED3"/>
    <w:rsid w:val="0061220A"/>
    <w:rsid w:val="0061310E"/>
    <w:rsid w:val="006136D0"/>
    <w:rsid w:val="00613A2C"/>
    <w:rsid w:val="00614313"/>
    <w:rsid w:val="0061551D"/>
    <w:rsid w:val="00615EDA"/>
    <w:rsid w:val="00617E85"/>
    <w:rsid w:val="00620CA4"/>
    <w:rsid w:val="00622234"/>
    <w:rsid w:val="00622506"/>
    <w:rsid w:val="00623794"/>
    <w:rsid w:val="00623A83"/>
    <w:rsid w:val="00626D54"/>
    <w:rsid w:val="006274E7"/>
    <w:rsid w:val="00636D92"/>
    <w:rsid w:val="00640480"/>
    <w:rsid w:val="00642620"/>
    <w:rsid w:val="00644C8A"/>
    <w:rsid w:val="00645DB2"/>
    <w:rsid w:val="006468FB"/>
    <w:rsid w:val="00647B12"/>
    <w:rsid w:val="00647DB1"/>
    <w:rsid w:val="00652566"/>
    <w:rsid w:val="00652C1A"/>
    <w:rsid w:val="00654F56"/>
    <w:rsid w:val="00656B16"/>
    <w:rsid w:val="00657034"/>
    <w:rsid w:val="00657AB1"/>
    <w:rsid w:val="00660E70"/>
    <w:rsid w:val="00662C65"/>
    <w:rsid w:val="00663061"/>
    <w:rsid w:val="00666301"/>
    <w:rsid w:val="00670EAB"/>
    <w:rsid w:val="00674758"/>
    <w:rsid w:val="0067484B"/>
    <w:rsid w:val="00675EDE"/>
    <w:rsid w:val="0067649D"/>
    <w:rsid w:val="00676FDD"/>
    <w:rsid w:val="0068031D"/>
    <w:rsid w:val="0068118C"/>
    <w:rsid w:val="00681B72"/>
    <w:rsid w:val="00681B79"/>
    <w:rsid w:val="006821AF"/>
    <w:rsid w:val="006852A3"/>
    <w:rsid w:val="00685610"/>
    <w:rsid w:val="00685CE1"/>
    <w:rsid w:val="00691029"/>
    <w:rsid w:val="006916EE"/>
    <w:rsid w:val="00692A93"/>
    <w:rsid w:val="006951C7"/>
    <w:rsid w:val="0069568D"/>
    <w:rsid w:val="00697462"/>
    <w:rsid w:val="00697D80"/>
    <w:rsid w:val="006A0721"/>
    <w:rsid w:val="006A118A"/>
    <w:rsid w:val="006A1A2B"/>
    <w:rsid w:val="006A290F"/>
    <w:rsid w:val="006A3130"/>
    <w:rsid w:val="006A3137"/>
    <w:rsid w:val="006A3596"/>
    <w:rsid w:val="006A6158"/>
    <w:rsid w:val="006A628F"/>
    <w:rsid w:val="006A676B"/>
    <w:rsid w:val="006A7DDE"/>
    <w:rsid w:val="006B179F"/>
    <w:rsid w:val="006B2BE8"/>
    <w:rsid w:val="006B2F3C"/>
    <w:rsid w:val="006B38FA"/>
    <w:rsid w:val="006B4ACF"/>
    <w:rsid w:val="006B6177"/>
    <w:rsid w:val="006B6CF9"/>
    <w:rsid w:val="006C04D7"/>
    <w:rsid w:val="006C1795"/>
    <w:rsid w:val="006C1E3A"/>
    <w:rsid w:val="006C1F8C"/>
    <w:rsid w:val="006C2F14"/>
    <w:rsid w:val="006C43C2"/>
    <w:rsid w:val="006C4BAC"/>
    <w:rsid w:val="006C6C2A"/>
    <w:rsid w:val="006C701C"/>
    <w:rsid w:val="006C7A1C"/>
    <w:rsid w:val="006D1BC3"/>
    <w:rsid w:val="006D3F5E"/>
    <w:rsid w:val="006D3FF2"/>
    <w:rsid w:val="006D5DD6"/>
    <w:rsid w:val="006E3D7A"/>
    <w:rsid w:val="006E7A18"/>
    <w:rsid w:val="006F1F68"/>
    <w:rsid w:val="006F31D7"/>
    <w:rsid w:val="006F45E8"/>
    <w:rsid w:val="006F6A2E"/>
    <w:rsid w:val="00703D15"/>
    <w:rsid w:val="00705C59"/>
    <w:rsid w:val="00705FFB"/>
    <w:rsid w:val="00706918"/>
    <w:rsid w:val="007072D7"/>
    <w:rsid w:val="00714E88"/>
    <w:rsid w:val="00715DD7"/>
    <w:rsid w:val="007173EC"/>
    <w:rsid w:val="0072032C"/>
    <w:rsid w:val="007236E6"/>
    <w:rsid w:val="007241C7"/>
    <w:rsid w:val="00724E92"/>
    <w:rsid w:val="007264D8"/>
    <w:rsid w:val="00726CC6"/>
    <w:rsid w:val="00727EDC"/>
    <w:rsid w:val="00730B0F"/>
    <w:rsid w:val="00731DAB"/>
    <w:rsid w:val="00735BD8"/>
    <w:rsid w:val="00737415"/>
    <w:rsid w:val="00742193"/>
    <w:rsid w:val="00743722"/>
    <w:rsid w:val="00750052"/>
    <w:rsid w:val="00755722"/>
    <w:rsid w:val="00755DDE"/>
    <w:rsid w:val="007566E5"/>
    <w:rsid w:val="0076142E"/>
    <w:rsid w:val="0076642A"/>
    <w:rsid w:val="007673F7"/>
    <w:rsid w:val="00770046"/>
    <w:rsid w:val="00770628"/>
    <w:rsid w:val="007707D5"/>
    <w:rsid w:val="00771561"/>
    <w:rsid w:val="00771D80"/>
    <w:rsid w:val="007729FE"/>
    <w:rsid w:val="00773270"/>
    <w:rsid w:val="007733EF"/>
    <w:rsid w:val="0077419B"/>
    <w:rsid w:val="00774514"/>
    <w:rsid w:val="0077458E"/>
    <w:rsid w:val="0077604E"/>
    <w:rsid w:val="0077706B"/>
    <w:rsid w:val="00777B0B"/>
    <w:rsid w:val="00780349"/>
    <w:rsid w:val="00780858"/>
    <w:rsid w:val="00781071"/>
    <w:rsid w:val="0078144A"/>
    <w:rsid w:val="007818EA"/>
    <w:rsid w:val="00782E3F"/>
    <w:rsid w:val="007861AD"/>
    <w:rsid w:val="007861C4"/>
    <w:rsid w:val="00786382"/>
    <w:rsid w:val="00786A85"/>
    <w:rsid w:val="007902E0"/>
    <w:rsid w:val="00793554"/>
    <w:rsid w:val="00795CCF"/>
    <w:rsid w:val="00795D6D"/>
    <w:rsid w:val="007969FD"/>
    <w:rsid w:val="00797971"/>
    <w:rsid w:val="007A22AC"/>
    <w:rsid w:val="007A2A56"/>
    <w:rsid w:val="007A3A64"/>
    <w:rsid w:val="007B2D58"/>
    <w:rsid w:val="007B41AA"/>
    <w:rsid w:val="007B4B22"/>
    <w:rsid w:val="007B4B37"/>
    <w:rsid w:val="007B5373"/>
    <w:rsid w:val="007B6B96"/>
    <w:rsid w:val="007B6F86"/>
    <w:rsid w:val="007B7804"/>
    <w:rsid w:val="007B7E83"/>
    <w:rsid w:val="007C1C79"/>
    <w:rsid w:val="007C208B"/>
    <w:rsid w:val="007C5142"/>
    <w:rsid w:val="007C5A8F"/>
    <w:rsid w:val="007C64FA"/>
    <w:rsid w:val="007C6D05"/>
    <w:rsid w:val="007D0A47"/>
    <w:rsid w:val="007D1EF1"/>
    <w:rsid w:val="007D342A"/>
    <w:rsid w:val="007D44F5"/>
    <w:rsid w:val="007D5C2E"/>
    <w:rsid w:val="007D7077"/>
    <w:rsid w:val="007D775A"/>
    <w:rsid w:val="007E031A"/>
    <w:rsid w:val="007E2C9D"/>
    <w:rsid w:val="007E3A76"/>
    <w:rsid w:val="007E4726"/>
    <w:rsid w:val="007E6786"/>
    <w:rsid w:val="007E747C"/>
    <w:rsid w:val="007E769F"/>
    <w:rsid w:val="007E7793"/>
    <w:rsid w:val="007F034B"/>
    <w:rsid w:val="007F1131"/>
    <w:rsid w:val="007F1551"/>
    <w:rsid w:val="007F1B14"/>
    <w:rsid w:val="007F4E59"/>
    <w:rsid w:val="007F4FFE"/>
    <w:rsid w:val="007F547D"/>
    <w:rsid w:val="007F611A"/>
    <w:rsid w:val="0080320C"/>
    <w:rsid w:val="008038DE"/>
    <w:rsid w:val="00810FBB"/>
    <w:rsid w:val="008110C6"/>
    <w:rsid w:val="00812363"/>
    <w:rsid w:val="008123A5"/>
    <w:rsid w:val="00813E13"/>
    <w:rsid w:val="008162B7"/>
    <w:rsid w:val="00817EB1"/>
    <w:rsid w:val="00821DD4"/>
    <w:rsid w:val="008227F8"/>
    <w:rsid w:val="00822DE2"/>
    <w:rsid w:val="008238BF"/>
    <w:rsid w:val="00823EA1"/>
    <w:rsid w:val="0082631C"/>
    <w:rsid w:val="00827A22"/>
    <w:rsid w:val="00833981"/>
    <w:rsid w:val="00834654"/>
    <w:rsid w:val="008360C1"/>
    <w:rsid w:val="00836792"/>
    <w:rsid w:val="00836C70"/>
    <w:rsid w:val="00836D59"/>
    <w:rsid w:val="0083791C"/>
    <w:rsid w:val="00840591"/>
    <w:rsid w:val="00840B05"/>
    <w:rsid w:val="00842745"/>
    <w:rsid w:val="008430A4"/>
    <w:rsid w:val="00843B5E"/>
    <w:rsid w:val="00850F85"/>
    <w:rsid w:val="008525D0"/>
    <w:rsid w:val="00852626"/>
    <w:rsid w:val="008549FD"/>
    <w:rsid w:val="00854ED1"/>
    <w:rsid w:val="00855296"/>
    <w:rsid w:val="0085739C"/>
    <w:rsid w:val="008602E4"/>
    <w:rsid w:val="00861313"/>
    <w:rsid w:val="0086278B"/>
    <w:rsid w:val="00862910"/>
    <w:rsid w:val="00864BFD"/>
    <w:rsid w:val="00867262"/>
    <w:rsid w:val="008674A9"/>
    <w:rsid w:val="008678E8"/>
    <w:rsid w:val="00867A3C"/>
    <w:rsid w:val="00867AEF"/>
    <w:rsid w:val="00872C81"/>
    <w:rsid w:val="008739D2"/>
    <w:rsid w:val="0087466D"/>
    <w:rsid w:val="0087690F"/>
    <w:rsid w:val="008805FC"/>
    <w:rsid w:val="00880817"/>
    <w:rsid w:val="00880B5C"/>
    <w:rsid w:val="0088110D"/>
    <w:rsid w:val="0088178C"/>
    <w:rsid w:val="00881E2C"/>
    <w:rsid w:val="00884555"/>
    <w:rsid w:val="00884F9F"/>
    <w:rsid w:val="008862DB"/>
    <w:rsid w:val="0089083E"/>
    <w:rsid w:val="00890AF1"/>
    <w:rsid w:val="00892783"/>
    <w:rsid w:val="00893786"/>
    <w:rsid w:val="00897285"/>
    <w:rsid w:val="008A0DF3"/>
    <w:rsid w:val="008A146A"/>
    <w:rsid w:val="008A21A9"/>
    <w:rsid w:val="008A2DC7"/>
    <w:rsid w:val="008B0888"/>
    <w:rsid w:val="008B09BE"/>
    <w:rsid w:val="008B3594"/>
    <w:rsid w:val="008B4629"/>
    <w:rsid w:val="008B5B58"/>
    <w:rsid w:val="008B6E91"/>
    <w:rsid w:val="008C267C"/>
    <w:rsid w:val="008C3279"/>
    <w:rsid w:val="008C4484"/>
    <w:rsid w:val="008C5F23"/>
    <w:rsid w:val="008C608D"/>
    <w:rsid w:val="008C6B33"/>
    <w:rsid w:val="008C744F"/>
    <w:rsid w:val="008C7C91"/>
    <w:rsid w:val="008D1B33"/>
    <w:rsid w:val="008D2112"/>
    <w:rsid w:val="008D78BC"/>
    <w:rsid w:val="008E0D86"/>
    <w:rsid w:val="008E4596"/>
    <w:rsid w:val="008E62F1"/>
    <w:rsid w:val="008F2B05"/>
    <w:rsid w:val="008F7087"/>
    <w:rsid w:val="0090052D"/>
    <w:rsid w:val="0090178C"/>
    <w:rsid w:val="009023BF"/>
    <w:rsid w:val="00903191"/>
    <w:rsid w:val="00903BC5"/>
    <w:rsid w:val="00904CFB"/>
    <w:rsid w:val="0090643E"/>
    <w:rsid w:val="00906B54"/>
    <w:rsid w:val="00907F8B"/>
    <w:rsid w:val="00912EA9"/>
    <w:rsid w:val="00915060"/>
    <w:rsid w:val="0091676E"/>
    <w:rsid w:val="00917941"/>
    <w:rsid w:val="00921452"/>
    <w:rsid w:val="009228B1"/>
    <w:rsid w:val="009230AB"/>
    <w:rsid w:val="0092409F"/>
    <w:rsid w:val="00927315"/>
    <w:rsid w:val="009303C5"/>
    <w:rsid w:val="00930C53"/>
    <w:rsid w:val="00930FEF"/>
    <w:rsid w:val="009312FF"/>
    <w:rsid w:val="00931EC6"/>
    <w:rsid w:val="00932E5C"/>
    <w:rsid w:val="0093514F"/>
    <w:rsid w:val="009355AD"/>
    <w:rsid w:val="0093620A"/>
    <w:rsid w:val="009377FB"/>
    <w:rsid w:val="00940646"/>
    <w:rsid w:val="00940D59"/>
    <w:rsid w:val="009429D9"/>
    <w:rsid w:val="00943FD1"/>
    <w:rsid w:val="009441B0"/>
    <w:rsid w:val="009442EB"/>
    <w:rsid w:val="00947ECE"/>
    <w:rsid w:val="00952C39"/>
    <w:rsid w:val="009543D9"/>
    <w:rsid w:val="00954697"/>
    <w:rsid w:val="00970C94"/>
    <w:rsid w:val="0097238E"/>
    <w:rsid w:val="00974D41"/>
    <w:rsid w:val="009761D8"/>
    <w:rsid w:val="009819CC"/>
    <w:rsid w:val="00983B0E"/>
    <w:rsid w:val="009840C1"/>
    <w:rsid w:val="00984968"/>
    <w:rsid w:val="0098514F"/>
    <w:rsid w:val="00985355"/>
    <w:rsid w:val="009869D5"/>
    <w:rsid w:val="009908D5"/>
    <w:rsid w:val="00990D14"/>
    <w:rsid w:val="00996A03"/>
    <w:rsid w:val="00997B80"/>
    <w:rsid w:val="009A0697"/>
    <w:rsid w:val="009A1038"/>
    <w:rsid w:val="009A2133"/>
    <w:rsid w:val="009A2C4A"/>
    <w:rsid w:val="009A3F9A"/>
    <w:rsid w:val="009A62B1"/>
    <w:rsid w:val="009A6905"/>
    <w:rsid w:val="009A7331"/>
    <w:rsid w:val="009B19B3"/>
    <w:rsid w:val="009B361D"/>
    <w:rsid w:val="009B3CAD"/>
    <w:rsid w:val="009B5105"/>
    <w:rsid w:val="009B5182"/>
    <w:rsid w:val="009B7BA4"/>
    <w:rsid w:val="009C0E3C"/>
    <w:rsid w:val="009C197A"/>
    <w:rsid w:val="009C1FC2"/>
    <w:rsid w:val="009C20C9"/>
    <w:rsid w:val="009C4946"/>
    <w:rsid w:val="009C7374"/>
    <w:rsid w:val="009D1A1A"/>
    <w:rsid w:val="009D21D4"/>
    <w:rsid w:val="009D2FC2"/>
    <w:rsid w:val="009D3509"/>
    <w:rsid w:val="009D456B"/>
    <w:rsid w:val="009D65EF"/>
    <w:rsid w:val="009D6B5F"/>
    <w:rsid w:val="009D71B0"/>
    <w:rsid w:val="009D79B4"/>
    <w:rsid w:val="009D79C7"/>
    <w:rsid w:val="009E0523"/>
    <w:rsid w:val="009E2474"/>
    <w:rsid w:val="009E38C9"/>
    <w:rsid w:val="009E65AF"/>
    <w:rsid w:val="009E6DF9"/>
    <w:rsid w:val="009E7FCE"/>
    <w:rsid w:val="009F1C47"/>
    <w:rsid w:val="009F362A"/>
    <w:rsid w:val="009F5156"/>
    <w:rsid w:val="009F6DA5"/>
    <w:rsid w:val="009F7DDE"/>
    <w:rsid w:val="00A05008"/>
    <w:rsid w:val="00A0611B"/>
    <w:rsid w:val="00A076EB"/>
    <w:rsid w:val="00A10260"/>
    <w:rsid w:val="00A147A2"/>
    <w:rsid w:val="00A1549C"/>
    <w:rsid w:val="00A211FA"/>
    <w:rsid w:val="00A23A3F"/>
    <w:rsid w:val="00A24929"/>
    <w:rsid w:val="00A269BF"/>
    <w:rsid w:val="00A27920"/>
    <w:rsid w:val="00A30789"/>
    <w:rsid w:val="00A31C82"/>
    <w:rsid w:val="00A32C79"/>
    <w:rsid w:val="00A340B1"/>
    <w:rsid w:val="00A35982"/>
    <w:rsid w:val="00A359A2"/>
    <w:rsid w:val="00A40725"/>
    <w:rsid w:val="00A42417"/>
    <w:rsid w:val="00A42CAA"/>
    <w:rsid w:val="00A46320"/>
    <w:rsid w:val="00A46387"/>
    <w:rsid w:val="00A46B98"/>
    <w:rsid w:val="00A47FFB"/>
    <w:rsid w:val="00A50A93"/>
    <w:rsid w:val="00A50EAB"/>
    <w:rsid w:val="00A535A4"/>
    <w:rsid w:val="00A56865"/>
    <w:rsid w:val="00A57E68"/>
    <w:rsid w:val="00A600AF"/>
    <w:rsid w:val="00A657C0"/>
    <w:rsid w:val="00A65D57"/>
    <w:rsid w:val="00A66095"/>
    <w:rsid w:val="00A66A2F"/>
    <w:rsid w:val="00A7150B"/>
    <w:rsid w:val="00A716F3"/>
    <w:rsid w:val="00A72AA3"/>
    <w:rsid w:val="00A7347C"/>
    <w:rsid w:val="00A745EF"/>
    <w:rsid w:val="00A76FA4"/>
    <w:rsid w:val="00A77C0C"/>
    <w:rsid w:val="00A8252A"/>
    <w:rsid w:val="00A86108"/>
    <w:rsid w:val="00A914E9"/>
    <w:rsid w:val="00A91942"/>
    <w:rsid w:val="00A91F9D"/>
    <w:rsid w:val="00A93FCD"/>
    <w:rsid w:val="00A940B0"/>
    <w:rsid w:val="00AA3C00"/>
    <w:rsid w:val="00AA6F31"/>
    <w:rsid w:val="00AB0477"/>
    <w:rsid w:val="00AB1244"/>
    <w:rsid w:val="00AB372C"/>
    <w:rsid w:val="00AB4B3B"/>
    <w:rsid w:val="00AB5969"/>
    <w:rsid w:val="00AB6666"/>
    <w:rsid w:val="00AC00DB"/>
    <w:rsid w:val="00AC1146"/>
    <w:rsid w:val="00AC17B9"/>
    <w:rsid w:val="00AC23CC"/>
    <w:rsid w:val="00AC50EB"/>
    <w:rsid w:val="00AC58A9"/>
    <w:rsid w:val="00AC60C9"/>
    <w:rsid w:val="00AC6C1F"/>
    <w:rsid w:val="00AC74B7"/>
    <w:rsid w:val="00AD2568"/>
    <w:rsid w:val="00AD25F9"/>
    <w:rsid w:val="00AD2B49"/>
    <w:rsid w:val="00AD570C"/>
    <w:rsid w:val="00AD60A9"/>
    <w:rsid w:val="00AD7FC0"/>
    <w:rsid w:val="00AE182B"/>
    <w:rsid w:val="00AE2290"/>
    <w:rsid w:val="00AE2DD7"/>
    <w:rsid w:val="00AE396B"/>
    <w:rsid w:val="00AE45DB"/>
    <w:rsid w:val="00AE4D71"/>
    <w:rsid w:val="00AE510A"/>
    <w:rsid w:val="00AE6CCF"/>
    <w:rsid w:val="00AE7045"/>
    <w:rsid w:val="00AF3ECF"/>
    <w:rsid w:val="00AF4A5E"/>
    <w:rsid w:val="00AF6ABF"/>
    <w:rsid w:val="00B0260F"/>
    <w:rsid w:val="00B05392"/>
    <w:rsid w:val="00B125DD"/>
    <w:rsid w:val="00B13F83"/>
    <w:rsid w:val="00B16CE6"/>
    <w:rsid w:val="00B179F9"/>
    <w:rsid w:val="00B20B16"/>
    <w:rsid w:val="00B22FEF"/>
    <w:rsid w:val="00B250E0"/>
    <w:rsid w:val="00B25706"/>
    <w:rsid w:val="00B2718F"/>
    <w:rsid w:val="00B30316"/>
    <w:rsid w:val="00B313DE"/>
    <w:rsid w:val="00B324CC"/>
    <w:rsid w:val="00B33370"/>
    <w:rsid w:val="00B34549"/>
    <w:rsid w:val="00B3493D"/>
    <w:rsid w:val="00B36B64"/>
    <w:rsid w:val="00B42ED7"/>
    <w:rsid w:val="00B432C5"/>
    <w:rsid w:val="00B44EE4"/>
    <w:rsid w:val="00B47645"/>
    <w:rsid w:val="00B509D8"/>
    <w:rsid w:val="00B534AD"/>
    <w:rsid w:val="00B61297"/>
    <w:rsid w:val="00B649F1"/>
    <w:rsid w:val="00B673BE"/>
    <w:rsid w:val="00B70196"/>
    <w:rsid w:val="00B719B5"/>
    <w:rsid w:val="00B724FE"/>
    <w:rsid w:val="00B751C4"/>
    <w:rsid w:val="00B77A4F"/>
    <w:rsid w:val="00B800B5"/>
    <w:rsid w:val="00B836C1"/>
    <w:rsid w:val="00B85663"/>
    <w:rsid w:val="00B859B5"/>
    <w:rsid w:val="00B86641"/>
    <w:rsid w:val="00B86BE5"/>
    <w:rsid w:val="00B87321"/>
    <w:rsid w:val="00B9034B"/>
    <w:rsid w:val="00B916CF"/>
    <w:rsid w:val="00B9244B"/>
    <w:rsid w:val="00B96D2A"/>
    <w:rsid w:val="00B977FF"/>
    <w:rsid w:val="00BA3E37"/>
    <w:rsid w:val="00BA4CE0"/>
    <w:rsid w:val="00BA7E2D"/>
    <w:rsid w:val="00BB3939"/>
    <w:rsid w:val="00BB3FE8"/>
    <w:rsid w:val="00BB560A"/>
    <w:rsid w:val="00BB755B"/>
    <w:rsid w:val="00BC074A"/>
    <w:rsid w:val="00BC45E7"/>
    <w:rsid w:val="00BC5375"/>
    <w:rsid w:val="00BC6F5B"/>
    <w:rsid w:val="00BD253D"/>
    <w:rsid w:val="00BD298D"/>
    <w:rsid w:val="00BD2AD2"/>
    <w:rsid w:val="00BD2C76"/>
    <w:rsid w:val="00BE15EA"/>
    <w:rsid w:val="00BE2B28"/>
    <w:rsid w:val="00BE3C6E"/>
    <w:rsid w:val="00BE3DB5"/>
    <w:rsid w:val="00BF2059"/>
    <w:rsid w:val="00BF215B"/>
    <w:rsid w:val="00BF3514"/>
    <w:rsid w:val="00BF4966"/>
    <w:rsid w:val="00C001A1"/>
    <w:rsid w:val="00C0065D"/>
    <w:rsid w:val="00C06754"/>
    <w:rsid w:val="00C07C58"/>
    <w:rsid w:val="00C07DFF"/>
    <w:rsid w:val="00C07E08"/>
    <w:rsid w:val="00C10931"/>
    <w:rsid w:val="00C11672"/>
    <w:rsid w:val="00C13AC8"/>
    <w:rsid w:val="00C16307"/>
    <w:rsid w:val="00C17235"/>
    <w:rsid w:val="00C17748"/>
    <w:rsid w:val="00C1779B"/>
    <w:rsid w:val="00C21889"/>
    <w:rsid w:val="00C2194C"/>
    <w:rsid w:val="00C2321E"/>
    <w:rsid w:val="00C23736"/>
    <w:rsid w:val="00C2440A"/>
    <w:rsid w:val="00C26DEA"/>
    <w:rsid w:val="00C26FB0"/>
    <w:rsid w:val="00C27670"/>
    <w:rsid w:val="00C31790"/>
    <w:rsid w:val="00C32E24"/>
    <w:rsid w:val="00C36593"/>
    <w:rsid w:val="00C36FF2"/>
    <w:rsid w:val="00C4082E"/>
    <w:rsid w:val="00C4536A"/>
    <w:rsid w:val="00C45BDC"/>
    <w:rsid w:val="00C470C4"/>
    <w:rsid w:val="00C47290"/>
    <w:rsid w:val="00C508FF"/>
    <w:rsid w:val="00C514AB"/>
    <w:rsid w:val="00C51779"/>
    <w:rsid w:val="00C52271"/>
    <w:rsid w:val="00C525A3"/>
    <w:rsid w:val="00C529B4"/>
    <w:rsid w:val="00C60764"/>
    <w:rsid w:val="00C630A1"/>
    <w:rsid w:val="00C6525D"/>
    <w:rsid w:val="00C6709D"/>
    <w:rsid w:val="00C7042A"/>
    <w:rsid w:val="00C707B8"/>
    <w:rsid w:val="00C71651"/>
    <w:rsid w:val="00C71A74"/>
    <w:rsid w:val="00C72427"/>
    <w:rsid w:val="00C72835"/>
    <w:rsid w:val="00C76553"/>
    <w:rsid w:val="00C76F11"/>
    <w:rsid w:val="00C77526"/>
    <w:rsid w:val="00C8213B"/>
    <w:rsid w:val="00C82364"/>
    <w:rsid w:val="00C82B47"/>
    <w:rsid w:val="00C82E99"/>
    <w:rsid w:val="00C83473"/>
    <w:rsid w:val="00C8621F"/>
    <w:rsid w:val="00C902F6"/>
    <w:rsid w:val="00C921C3"/>
    <w:rsid w:val="00C92B0E"/>
    <w:rsid w:val="00C93A08"/>
    <w:rsid w:val="00C94890"/>
    <w:rsid w:val="00C962C1"/>
    <w:rsid w:val="00C9668D"/>
    <w:rsid w:val="00C96A0B"/>
    <w:rsid w:val="00C9769B"/>
    <w:rsid w:val="00C97A3C"/>
    <w:rsid w:val="00C97B1B"/>
    <w:rsid w:val="00CA08FE"/>
    <w:rsid w:val="00CA1254"/>
    <w:rsid w:val="00CA1C57"/>
    <w:rsid w:val="00CA278E"/>
    <w:rsid w:val="00CA3250"/>
    <w:rsid w:val="00CA6D37"/>
    <w:rsid w:val="00CA725C"/>
    <w:rsid w:val="00CA7EAB"/>
    <w:rsid w:val="00CB1886"/>
    <w:rsid w:val="00CB4141"/>
    <w:rsid w:val="00CC03A5"/>
    <w:rsid w:val="00CC21D8"/>
    <w:rsid w:val="00CC316E"/>
    <w:rsid w:val="00CC4222"/>
    <w:rsid w:val="00CC439B"/>
    <w:rsid w:val="00CC63AC"/>
    <w:rsid w:val="00CC73E3"/>
    <w:rsid w:val="00CC75BD"/>
    <w:rsid w:val="00CC75D6"/>
    <w:rsid w:val="00CD4A27"/>
    <w:rsid w:val="00CD601C"/>
    <w:rsid w:val="00CD69AC"/>
    <w:rsid w:val="00CD79F9"/>
    <w:rsid w:val="00CE23BD"/>
    <w:rsid w:val="00CE242A"/>
    <w:rsid w:val="00CE256A"/>
    <w:rsid w:val="00CE3005"/>
    <w:rsid w:val="00CE4956"/>
    <w:rsid w:val="00CE77EC"/>
    <w:rsid w:val="00CF2DD1"/>
    <w:rsid w:val="00CF3FA6"/>
    <w:rsid w:val="00CF43D7"/>
    <w:rsid w:val="00CF5D93"/>
    <w:rsid w:val="00CF5DA4"/>
    <w:rsid w:val="00CF7A91"/>
    <w:rsid w:val="00D0019F"/>
    <w:rsid w:val="00D0039E"/>
    <w:rsid w:val="00D006F6"/>
    <w:rsid w:val="00D02B05"/>
    <w:rsid w:val="00D032A5"/>
    <w:rsid w:val="00D034BB"/>
    <w:rsid w:val="00D05B0D"/>
    <w:rsid w:val="00D10AB7"/>
    <w:rsid w:val="00D10B8D"/>
    <w:rsid w:val="00D1206D"/>
    <w:rsid w:val="00D1357A"/>
    <w:rsid w:val="00D15433"/>
    <w:rsid w:val="00D16FBE"/>
    <w:rsid w:val="00D1761F"/>
    <w:rsid w:val="00D207C1"/>
    <w:rsid w:val="00D21D17"/>
    <w:rsid w:val="00D21D66"/>
    <w:rsid w:val="00D226B9"/>
    <w:rsid w:val="00D22755"/>
    <w:rsid w:val="00D256C1"/>
    <w:rsid w:val="00D30D50"/>
    <w:rsid w:val="00D34D65"/>
    <w:rsid w:val="00D36724"/>
    <w:rsid w:val="00D36BE1"/>
    <w:rsid w:val="00D36CD6"/>
    <w:rsid w:val="00D40C57"/>
    <w:rsid w:val="00D46C9E"/>
    <w:rsid w:val="00D47DFB"/>
    <w:rsid w:val="00D509D6"/>
    <w:rsid w:val="00D512B9"/>
    <w:rsid w:val="00D51622"/>
    <w:rsid w:val="00D532E9"/>
    <w:rsid w:val="00D540EF"/>
    <w:rsid w:val="00D55404"/>
    <w:rsid w:val="00D56987"/>
    <w:rsid w:val="00D56A7E"/>
    <w:rsid w:val="00D601A8"/>
    <w:rsid w:val="00D60687"/>
    <w:rsid w:val="00D60778"/>
    <w:rsid w:val="00D621DA"/>
    <w:rsid w:val="00D6511D"/>
    <w:rsid w:val="00D65634"/>
    <w:rsid w:val="00D66A6D"/>
    <w:rsid w:val="00D7033C"/>
    <w:rsid w:val="00D70AEC"/>
    <w:rsid w:val="00D73D61"/>
    <w:rsid w:val="00D73F55"/>
    <w:rsid w:val="00D76412"/>
    <w:rsid w:val="00D80A83"/>
    <w:rsid w:val="00D80ADD"/>
    <w:rsid w:val="00D80FD4"/>
    <w:rsid w:val="00D849D9"/>
    <w:rsid w:val="00D852C2"/>
    <w:rsid w:val="00D85AC8"/>
    <w:rsid w:val="00D85D38"/>
    <w:rsid w:val="00D86E99"/>
    <w:rsid w:val="00D925A3"/>
    <w:rsid w:val="00D92B46"/>
    <w:rsid w:val="00D93D55"/>
    <w:rsid w:val="00D943B1"/>
    <w:rsid w:val="00D94D27"/>
    <w:rsid w:val="00D951D1"/>
    <w:rsid w:val="00DA07CC"/>
    <w:rsid w:val="00DB0425"/>
    <w:rsid w:val="00DB0663"/>
    <w:rsid w:val="00DB0842"/>
    <w:rsid w:val="00DB0C8B"/>
    <w:rsid w:val="00DB0E39"/>
    <w:rsid w:val="00DB2092"/>
    <w:rsid w:val="00DB2C6A"/>
    <w:rsid w:val="00DB4D52"/>
    <w:rsid w:val="00DB4E8C"/>
    <w:rsid w:val="00DB504A"/>
    <w:rsid w:val="00DB55E8"/>
    <w:rsid w:val="00DB568D"/>
    <w:rsid w:val="00DC0C2E"/>
    <w:rsid w:val="00DC0C83"/>
    <w:rsid w:val="00DC1F09"/>
    <w:rsid w:val="00DC29BB"/>
    <w:rsid w:val="00DC5834"/>
    <w:rsid w:val="00DD134A"/>
    <w:rsid w:val="00DD1C5C"/>
    <w:rsid w:val="00DD2025"/>
    <w:rsid w:val="00DD407A"/>
    <w:rsid w:val="00DD4F6F"/>
    <w:rsid w:val="00DE254A"/>
    <w:rsid w:val="00DE45DD"/>
    <w:rsid w:val="00DE4973"/>
    <w:rsid w:val="00DE4DD5"/>
    <w:rsid w:val="00DE4FBB"/>
    <w:rsid w:val="00DE5CFF"/>
    <w:rsid w:val="00DE71B2"/>
    <w:rsid w:val="00DE754B"/>
    <w:rsid w:val="00DF05BC"/>
    <w:rsid w:val="00DF48FB"/>
    <w:rsid w:val="00DF4B22"/>
    <w:rsid w:val="00E00272"/>
    <w:rsid w:val="00E02982"/>
    <w:rsid w:val="00E07BED"/>
    <w:rsid w:val="00E10CC7"/>
    <w:rsid w:val="00E1284E"/>
    <w:rsid w:val="00E13091"/>
    <w:rsid w:val="00E1315F"/>
    <w:rsid w:val="00E13F2E"/>
    <w:rsid w:val="00E143A9"/>
    <w:rsid w:val="00E16EB4"/>
    <w:rsid w:val="00E1767C"/>
    <w:rsid w:val="00E22846"/>
    <w:rsid w:val="00E25D2C"/>
    <w:rsid w:val="00E263A4"/>
    <w:rsid w:val="00E27A4A"/>
    <w:rsid w:val="00E30791"/>
    <w:rsid w:val="00E32EFD"/>
    <w:rsid w:val="00E352C8"/>
    <w:rsid w:val="00E35303"/>
    <w:rsid w:val="00E3541D"/>
    <w:rsid w:val="00E377F4"/>
    <w:rsid w:val="00E41D8F"/>
    <w:rsid w:val="00E42686"/>
    <w:rsid w:val="00E42F32"/>
    <w:rsid w:val="00E43E53"/>
    <w:rsid w:val="00E470FB"/>
    <w:rsid w:val="00E50E4C"/>
    <w:rsid w:val="00E51E2E"/>
    <w:rsid w:val="00E53159"/>
    <w:rsid w:val="00E55E8B"/>
    <w:rsid w:val="00E5609E"/>
    <w:rsid w:val="00E56BEE"/>
    <w:rsid w:val="00E57A36"/>
    <w:rsid w:val="00E60F02"/>
    <w:rsid w:val="00E62238"/>
    <w:rsid w:val="00E623CB"/>
    <w:rsid w:val="00E6243E"/>
    <w:rsid w:val="00E656EB"/>
    <w:rsid w:val="00E66BDF"/>
    <w:rsid w:val="00E779CC"/>
    <w:rsid w:val="00E80013"/>
    <w:rsid w:val="00E8176E"/>
    <w:rsid w:val="00E83BB5"/>
    <w:rsid w:val="00E83D63"/>
    <w:rsid w:val="00E8506D"/>
    <w:rsid w:val="00E863C5"/>
    <w:rsid w:val="00E869AA"/>
    <w:rsid w:val="00E87E5E"/>
    <w:rsid w:val="00E9241E"/>
    <w:rsid w:val="00E95C91"/>
    <w:rsid w:val="00E970A6"/>
    <w:rsid w:val="00E97407"/>
    <w:rsid w:val="00EA3DF7"/>
    <w:rsid w:val="00EA5886"/>
    <w:rsid w:val="00EA600B"/>
    <w:rsid w:val="00EA6014"/>
    <w:rsid w:val="00EB07C6"/>
    <w:rsid w:val="00EB116E"/>
    <w:rsid w:val="00EB3159"/>
    <w:rsid w:val="00EB3816"/>
    <w:rsid w:val="00EB3C5F"/>
    <w:rsid w:val="00EB42FB"/>
    <w:rsid w:val="00EB5BB7"/>
    <w:rsid w:val="00EB60FF"/>
    <w:rsid w:val="00EB6187"/>
    <w:rsid w:val="00EB61F8"/>
    <w:rsid w:val="00EB7CF0"/>
    <w:rsid w:val="00EC0881"/>
    <w:rsid w:val="00EC0AA4"/>
    <w:rsid w:val="00EC6054"/>
    <w:rsid w:val="00ED1A9E"/>
    <w:rsid w:val="00ED2541"/>
    <w:rsid w:val="00ED4E9E"/>
    <w:rsid w:val="00EE1EAC"/>
    <w:rsid w:val="00EE2524"/>
    <w:rsid w:val="00EE43F5"/>
    <w:rsid w:val="00EE6278"/>
    <w:rsid w:val="00EE73A8"/>
    <w:rsid w:val="00EE7473"/>
    <w:rsid w:val="00EE79EB"/>
    <w:rsid w:val="00EF0900"/>
    <w:rsid w:val="00EF2240"/>
    <w:rsid w:val="00EF26DE"/>
    <w:rsid w:val="00EF5411"/>
    <w:rsid w:val="00EF5F76"/>
    <w:rsid w:val="00F00B6E"/>
    <w:rsid w:val="00F00C10"/>
    <w:rsid w:val="00F04496"/>
    <w:rsid w:val="00F04840"/>
    <w:rsid w:val="00F04927"/>
    <w:rsid w:val="00F07F69"/>
    <w:rsid w:val="00F11AB5"/>
    <w:rsid w:val="00F13628"/>
    <w:rsid w:val="00F14DDE"/>
    <w:rsid w:val="00F16AA2"/>
    <w:rsid w:val="00F2024E"/>
    <w:rsid w:val="00F232C1"/>
    <w:rsid w:val="00F2463E"/>
    <w:rsid w:val="00F311B2"/>
    <w:rsid w:val="00F31B75"/>
    <w:rsid w:val="00F3498B"/>
    <w:rsid w:val="00F34E70"/>
    <w:rsid w:val="00F35151"/>
    <w:rsid w:val="00F36177"/>
    <w:rsid w:val="00F37865"/>
    <w:rsid w:val="00F43114"/>
    <w:rsid w:val="00F45067"/>
    <w:rsid w:val="00F45B8B"/>
    <w:rsid w:val="00F46AB2"/>
    <w:rsid w:val="00F47ED8"/>
    <w:rsid w:val="00F51306"/>
    <w:rsid w:val="00F51346"/>
    <w:rsid w:val="00F53559"/>
    <w:rsid w:val="00F54013"/>
    <w:rsid w:val="00F545F1"/>
    <w:rsid w:val="00F54721"/>
    <w:rsid w:val="00F549D5"/>
    <w:rsid w:val="00F61B32"/>
    <w:rsid w:val="00F64D45"/>
    <w:rsid w:val="00F654A8"/>
    <w:rsid w:val="00F670DC"/>
    <w:rsid w:val="00F67C5F"/>
    <w:rsid w:val="00F710CC"/>
    <w:rsid w:val="00F7440F"/>
    <w:rsid w:val="00F7557E"/>
    <w:rsid w:val="00F76C5A"/>
    <w:rsid w:val="00F777E2"/>
    <w:rsid w:val="00F80934"/>
    <w:rsid w:val="00F81951"/>
    <w:rsid w:val="00F8308F"/>
    <w:rsid w:val="00F864F3"/>
    <w:rsid w:val="00F874C8"/>
    <w:rsid w:val="00F8789F"/>
    <w:rsid w:val="00F93401"/>
    <w:rsid w:val="00F963CC"/>
    <w:rsid w:val="00F9759D"/>
    <w:rsid w:val="00F97611"/>
    <w:rsid w:val="00FA0E74"/>
    <w:rsid w:val="00FA25BD"/>
    <w:rsid w:val="00FA2AA9"/>
    <w:rsid w:val="00FA2DED"/>
    <w:rsid w:val="00FA38CF"/>
    <w:rsid w:val="00FA5130"/>
    <w:rsid w:val="00FA5319"/>
    <w:rsid w:val="00FB0E0B"/>
    <w:rsid w:val="00FB161F"/>
    <w:rsid w:val="00FB22BE"/>
    <w:rsid w:val="00FB260B"/>
    <w:rsid w:val="00FB47DE"/>
    <w:rsid w:val="00FB5722"/>
    <w:rsid w:val="00FB5D88"/>
    <w:rsid w:val="00FB6311"/>
    <w:rsid w:val="00FB67AD"/>
    <w:rsid w:val="00FB705B"/>
    <w:rsid w:val="00FD127C"/>
    <w:rsid w:val="00FD2183"/>
    <w:rsid w:val="00FD2A41"/>
    <w:rsid w:val="00FD2AE8"/>
    <w:rsid w:val="00FD33F9"/>
    <w:rsid w:val="00FD4E88"/>
    <w:rsid w:val="00FE0AB2"/>
    <w:rsid w:val="00FE3662"/>
    <w:rsid w:val="00FE4A1C"/>
    <w:rsid w:val="00FE6933"/>
    <w:rsid w:val="00FF0BD9"/>
    <w:rsid w:val="00FF2C88"/>
    <w:rsid w:val="00FF465A"/>
    <w:rsid w:val="00FF50F3"/>
    <w:rsid w:val="00FF57B4"/>
    <w:rsid w:val="00FF5908"/>
    <w:rsid w:val="00FF692E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5BB7"/>
  </w:style>
  <w:style w:type="character" w:styleId="a3">
    <w:name w:val="Hyperlink"/>
    <w:basedOn w:val="a0"/>
    <w:uiPriority w:val="99"/>
    <w:unhideWhenUsed/>
    <w:rsid w:val="005014C0"/>
    <w:rPr>
      <w:color w:val="0000FF"/>
      <w:u w:val="single"/>
    </w:rPr>
  </w:style>
  <w:style w:type="paragraph" w:customStyle="1" w:styleId="3">
    <w:name w:val="Знак3"/>
    <w:basedOn w:val="a"/>
    <w:rsid w:val="005014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04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4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5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5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6916EE"/>
  </w:style>
  <w:style w:type="paragraph" w:styleId="a8">
    <w:name w:val="List Paragraph"/>
    <w:basedOn w:val="a"/>
    <w:link w:val="a9"/>
    <w:uiPriority w:val="34"/>
    <w:qFormat/>
    <w:rsid w:val="002F28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"/>
    <w:basedOn w:val="a"/>
    <w:rsid w:val="00D852C2"/>
    <w:pPr>
      <w:ind w:left="283" w:hanging="283"/>
    </w:pPr>
    <w:rPr>
      <w:szCs w:val="20"/>
    </w:rPr>
  </w:style>
  <w:style w:type="character" w:customStyle="1" w:styleId="ab">
    <w:name w:val="Основной текст Знак"/>
    <w:basedOn w:val="a0"/>
    <w:link w:val="ac"/>
    <w:locked/>
    <w:rsid w:val="00D852C2"/>
    <w:rPr>
      <w:rFonts w:ascii="Calibri" w:eastAsia="Calibri" w:hAnsi="Calibri"/>
      <w:sz w:val="24"/>
      <w:lang w:eastAsia="ru-RU"/>
    </w:rPr>
  </w:style>
  <w:style w:type="paragraph" w:styleId="ac">
    <w:name w:val="Body Text"/>
    <w:basedOn w:val="a"/>
    <w:link w:val="ab"/>
    <w:rsid w:val="00D852C2"/>
    <w:pPr>
      <w:spacing w:after="120"/>
    </w:pPr>
    <w:rPr>
      <w:rFonts w:ascii="Calibri" w:eastAsia="Calibri" w:hAnsi="Calibr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D85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63A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63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wnloadtypedoc">
    <w:name w:val="downloadtypedoc"/>
    <w:basedOn w:val="a0"/>
    <w:uiPriority w:val="99"/>
    <w:rsid w:val="00263A44"/>
    <w:rPr>
      <w:rFonts w:cs="Times New Roman"/>
    </w:rPr>
  </w:style>
  <w:style w:type="paragraph" w:styleId="ad">
    <w:name w:val="Normal (Web)"/>
    <w:basedOn w:val="a"/>
    <w:uiPriority w:val="99"/>
    <w:unhideWhenUsed/>
    <w:rsid w:val="008549FD"/>
  </w:style>
  <w:style w:type="table" w:styleId="ae">
    <w:name w:val="Table Grid"/>
    <w:basedOn w:val="a1"/>
    <w:uiPriority w:val="59"/>
    <w:rsid w:val="00D9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05392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unhideWhenUsed/>
    <w:rsid w:val="00E779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7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9728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5">
    <w:name w:val="Абзац списка5"/>
    <w:basedOn w:val="a"/>
    <w:rsid w:val="00897285"/>
    <w:pPr>
      <w:spacing w:before="60" w:after="60"/>
      <w:ind w:left="720" w:firstLine="284"/>
      <w:contextualSpacing/>
      <w:jc w:val="both"/>
    </w:pPr>
    <w:rPr>
      <w:rFonts w:ascii="Calibri" w:hAnsi="Calibri"/>
      <w:sz w:val="22"/>
      <w:lang w:eastAsia="en-US"/>
    </w:rPr>
  </w:style>
  <w:style w:type="paragraph" w:customStyle="1" w:styleId="Default">
    <w:name w:val="Default"/>
    <w:uiPriority w:val="99"/>
    <w:rsid w:val="00F61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6910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0"/>
    <w:uiPriority w:val="99"/>
    <w:qFormat/>
    <w:rsid w:val="00691029"/>
    <w:rPr>
      <w:i/>
      <w:iCs/>
    </w:rPr>
  </w:style>
  <w:style w:type="paragraph" w:customStyle="1" w:styleId="ConsPlusNormal">
    <w:name w:val="ConsPlusNormal"/>
    <w:uiPriority w:val="99"/>
    <w:rsid w:val="00786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basedOn w:val="a0"/>
    <w:link w:val="a8"/>
    <w:uiPriority w:val="34"/>
    <w:locked/>
    <w:rsid w:val="00685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obtzekti_nedvizhimos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2CEBE478CFE4E62C324B9CF0FD714D4195419ABF4F355F784312F2375218167C7D202DEEEF318F30D903DA807F1AA61992DA9B169F2FE7VET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AA8F-AC76-4886-A3BC-0CFCE094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31</Pages>
  <Words>12733</Words>
  <Characters>72581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28</cp:revision>
  <cp:lastPrinted>2019-04-23T06:51:00Z</cp:lastPrinted>
  <dcterms:created xsi:type="dcterms:W3CDTF">2019-04-10T07:43:00Z</dcterms:created>
  <dcterms:modified xsi:type="dcterms:W3CDTF">2019-04-24T08:11:00Z</dcterms:modified>
</cp:coreProperties>
</file>