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E6" w:rsidRPr="00F77707" w:rsidRDefault="00A959E6" w:rsidP="00A959E6">
      <w:pPr>
        <w:pStyle w:val="ConsPlusTitle"/>
        <w:widowControl/>
        <w:ind w:left="70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>иложение 1</w:t>
      </w:r>
    </w:p>
    <w:p w:rsidR="00A959E6" w:rsidRPr="00F77707" w:rsidRDefault="00A959E6" w:rsidP="00A959E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к решению Думы города-курорта Кисловодска</w:t>
      </w:r>
    </w:p>
    <w:p w:rsidR="00A959E6" w:rsidRPr="00F21738" w:rsidRDefault="00A959E6" w:rsidP="00A959E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21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декабря  </w:t>
      </w:r>
      <w:r>
        <w:rPr>
          <w:rFonts w:ascii="Times New Roman" w:hAnsi="Times New Roman" w:cs="Times New Roman"/>
          <w:b w:val="0"/>
          <w:sz w:val="28"/>
          <w:szCs w:val="28"/>
        </w:rPr>
        <w:t>2022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118-622</w:t>
      </w:r>
    </w:p>
    <w:p w:rsidR="00A959E6" w:rsidRPr="00A959E6" w:rsidRDefault="00A959E6" w:rsidP="00A959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Pr="00A959E6" w:rsidRDefault="00A959E6" w:rsidP="00A959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Pr="00A959E6" w:rsidRDefault="00A959E6" w:rsidP="00A959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Pr="00F77707" w:rsidRDefault="00A959E6" w:rsidP="00A959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770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A959E6" w:rsidRPr="00F77707" w:rsidRDefault="00A959E6" w:rsidP="00A959E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Pr="00F77707">
        <w:rPr>
          <w:rFonts w:ascii="Times New Roman" w:hAnsi="Times New Roman" w:cs="Times New Roman"/>
          <w:b w:val="0"/>
          <w:sz w:val="28"/>
          <w:szCs w:val="28"/>
        </w:rPr>
        <w:t xml:space="preserve"> В УСТАВ ГОРОДСКОГО ОКРУГА ГОРОДА-КУРОРТА КИСЛОВОДСКА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</w:p>
    <w:p w:rsidR="00A959E6" w:rsidRDefault="00A959E6" w:rsidP="00A959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1.Внести в Устав городского округа города-курорта Кисловодска Ставропольского края следующие изменения:</w:t>
      </w: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абзаце 2 части 5 статьи 15 слова «избирательной комиссией городского округа» заменить словами «территориальной избирательной комиссией»;</w:t>
      </w: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5 части 3 статьи 30  признать утратившим силу;</w:t>
      </w: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в статье 33: </w:t>
      </w:r>
    </w:p>
    <w:p w:rsidR="00A959E6" w:rsidRPr="006378ED" w:rsidRDefault="00A959E6" w:rsidP="00A959E6">
      <w:pPr>
        <w:pStyle w:val="ConsPlusTitle"/>
        <w:widowControl/>
        <w:ind w:firstLine="540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1.3.1. в подпункте «а» пункта 2 части 4 слова «</w:t>
      </w:r>
      <w:r w:rsidRPr="006378E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избирательной комиссии городского округа города-курорта Кисловодска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 заменить словами «территориальной избирательной комиссии»;</w:t>
      </w:r>
    </w:p>
    <w:p w:rsidR="00A959E6" w:rsidRPr="006378ED" w:rsidRDefault="00A959E6" w:rsidP="00A959E6">
      <w:pPr>
        <w:pStyle w:val="ConsPlusTitle"/>
        <w:widowControl/>
        <w:ind w:firstLine="540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1.3.2. в подпункте «б» пункта 2 части 4 слова «</w:t>
      </w:r>
      <w:r w:rsidRPr="006378ED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избирательной комиссии городского округа города-курорта Кисловодска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 заменить словами «территориальной избирательной комиссии»;</w:t>
      </w: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статью 48 признать утратившей силу;</w:t>
      </w:r>
    </w:p>
    <w:p w:rsidR="00A959E6" w:rsidRDefault="00A959E6" w:rsidP="00A959E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 пункт 8 части 4 статьи 50 признать утратившим силу:</w:t>
      </w:r>
    </w:p>
    <w:p w:rsidR="00A959E6" w:rsidRDefault="00A959E6" w:rsidP="00A959E6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1.6. в части 5 статьи 57 слова «, избирательной комиссии города-курорта Кисловодска» исключить;</w:t>
      </w:r>
    </w:p>
    <w:p w:rsidR="00A959E6" w:rsidRDefault="00A959E6" w:rsidP="00A959E6">
      <w:pPr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>1.7.</w:t>
      </w:r>
      <w:r w:rsidRPr="002B33EB">
        <w:rPr>
          <w:rFonts w:eastAsiaTheme="minorHAnsi"/>
          <w:bCs w:val="0"/>
          <w:sz w:val="28"/>
          <w:szCs w:val="28"/>
          <w:lang w:eastAsia="en-US"/>
        </w:rPr>
        <w:t xml:space="preserve"> </w:t>
      </w:r>
      <w:r>
        <w:rPr>
          <w:rFonts w:eastAsiaTheme="minorHAnsi"/>
          <w:bCs w:val="0"/>
          <w:sz w:val="28"/>
          <w:szCs w:val="28"/>
          <w:lang w:eastAsia="en-US"/>
        </w:rPr>
        <w:t xml:space="preserve"> часть 6 статьи 62 дополнить абзацем 2 следующего содержания: </w:t>
      </w:r>
    </w:p>
    <w:p w:rsidR="00A959E6" w:rsidRDefault="00A959E6" w:rsidP="00A959E6">
      <w:pPr>
        <w:ind w:firstLine="540"/>
        <w:jc w:val="both"/>
        <w:rPr>
          <w:bCs w:val="0"/>
          <w:sz w:val="28"/>
          <w:szCs w:val="28"/>
        </w:rPr>
      </w:pPr>
      <w:proofErr w:type="gramStart"/>
      <w:r>
        <w:rPr>
          <w:rFonts w:eastAsiaTheme="minorHAnsi"/>
          <w:bCs w:val="0"/>
          <w:sz w:val="28"/>
          <w:szCs w:val="28"/>
          <w:lang w:eastAsia="en-US"/>
        </w:rPr>
        <w:t>«</w:t>
      </w:r>
      <w:r>
        <w:rPr>
          <w:sz w:val="28"/>
          <w:szCs w:val="28"/>
        </w:rPr>
        <w:t>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Ставропольского края в порядке, установленном  Законом Ставропольского края от 11.05.2022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к руководителю финансового</w:t>
      </w:r>
      <w:proofErr w:type="gramEnd"/>
      <w:r>
        <w:rPr>
          <w:sz w:val="28"/>
          <w:szCs w:val="28"/>
        </w:rPr>
        <w:t xml:space="preserve"> органа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A959E6" w:rsidRPr="00F77707" w:rsidRDefault="00A959E6" w:rsidP="00A959E6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A959E6" w:rsidRDefault="00A959E6" w:rsidP="00A959E6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A959E6" w:rsidRDefault="00A959E6" w:rsidP="00A959E6">
      <w:pPr>
        <w:autoSpaceDE w:val="0"/>
        <w:autoSpaceDN w:val="0"/>
        <w:adjustRightInd w:val="0"/>
        <w:ind w:firstLine="567"/>
        <w:jc w:val="both"/>
        <w:rPr>
          <w:rFonts w:eastAsiaTheme="minorHAnsi"/>
          <w:bCs w:val="0"/>
          <w:sz w:val="28"/>
          <w:szCs w:val="28"/>
          <w:lang w:eastAsia="en-US"/>
        </w:rPr>
      </w:pPr>
    </w:p>
    <w:p w:rsidR="00A959E6" w:rsidRDefault="00A959E6" w:rsidP="00A959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города-</w:t>
      </w:r>
    </w:p>
    <w:p w:rsidR="00A959E6" w:rsidRPr="00E776CC" w:rsidRDefault="00A959E6" w:rsidP="00A959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курорта Кисловодска                                                                      </w:t>
      </w:r>
      <w:proofErr w:type="spellStart"/>
      <w:r>
        <w:rPr>
          <w:sz w:val="28"/>
          <w:szCs w:val="28"/>
        </w:rPr>
        <w:t>Л.Н.Волошина</w:t>
      </w:r>
      <w:proofErr w:type="spellEnd"/>
      <w:r>
        <w:rPr>
          <w:sz w:val="28"/>
          <w:szCs w:val="28"/>
        </w:rPr>
        <w:t xml:space="preserve"> </w:t>
      </w:r>
    </w:p>
    <w:p w:rsidR="00A959E6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A959E6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A959E6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A959E6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F77707">
        <w:rPr>
          <w:sz w:val="28"/>
          <w:szCs w:val="28"/>
        </w:rPr>
        <w:t>ложение 2</w:t>
      </w:r>
    </w:p>
    <w:p w:rsidR="00A959E6" w:rsidRDefault="00A959E6" w:rsidP="00A959E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F77707">
        <w:rPr>
          <w:sz w:val="28"/>
          <w:szCs w:val="28"/>
        </w:rPr>
        <w:t>к решению Думы города-курорта Кисловодска</w:t>
      </w:r>
    </w:p>
    <w:p w:rsidR="00A959E6" w:rsidRPr="00F21738" w:rsidRDefault="00A959E6" w:rsidP="00A959E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21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декабря  </w:t>
      </w:r>
      <w:r>
        <w:rPr>
          <w:rFonts w:ascii="Times New Roman" w:hAnsi="Times New Roman" w:cs="Times New Roman"/>
          <w:b w:val="0"/>
          <w:sz w:val="28"/>
          <w:szCs w:val="28"/>
        </w:rPr>
        <w:t>2022 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118-622</w:t>
      </w:r>
    </w:p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F77707" w:rsidRDefault="00A959E6" w:rsidP="00A959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СОСТАВ</w:t>
      </w:r>
    </w:p>
    <w:p w:rsidR="00A959E6" w:rsidRPr="00F77707" w:rsidRDefault="00A959E6" w:rsidP="00A959E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77707">
        <w:rPr>
          <w:sz w:val="28"/>
          <w:szCs w:val="28"/>
        </w:rPr>
        <w:t>комиссии по учету предложений о внесении изменений в Устав городского округа города-курорта Кисловодска</w:t>
      </w:r>
      <w:r>
        <w:rPr>
          <w:sz w:val="28"/>
          <w:szCs w:val="28"/>
        </w:rPr>
        <w:t xml:space="preserve"> Ставропольского края </w:t>
      </w:r>
    </w:p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77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6"/>
        <w:tblW w:w="0" w:type="auto"/>
        <w:tblLook w:val="01E0" w:firstRow="1" w:lastRow="1" w:firstColumn="1" w:lastColumn="1" w:noHBand="0" w:noVBand="0"/>
      </w:tblPr>
      <w:tblGrid>
        <w:gridCol w:w="466"/>
        <w:gridCol w:w="3177"/>
        <w:gridCol w:w="5711"/>
      </w:tblGrid>
      <w:tr w:rsidR="00A959E6" w:rsidRPr="00F77707" w:rsidTr="00833780">
        <w:trPr>
          <w:trHeight w:val="851"/>
        </w:trPr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7707">
              <w:rPr>
                <w:sz w:val="28"/>
                <w:szCs w:val="28"/>
              </w:rPr>
              <w:t>1.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Гордеев </w:t>
            </w:r>
          </w:p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Сергеевич </w:t>
            </w:r>
          </w:p>
        </w:tc>
        <w:tc>
          <w:tcPr>
            <w:tcW w:w="5711" w:type="dxa"/>
          </w:tcPr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Думы города-курорта Кисловодска, председатель комиссии </w:t>
            </w:r>
          </w:p>
          <w:p w:rsidR="00A959E6" w:rsidRPr="00F77707" w:rsidRDefault="00A959E6" w:rsidP="00833780">
            <w:pPr>
              <w:jc w:val="both"/>
              <w:rPr>
                <w:sz w:val="28"/>
                <w:szCs w:val="28"/>
              </w:rPr>
            </w:pPr>
          </w:p>
        </w:tc>
      </w:tr>
      <w:tr w:rsidR="00A959E6" w:rsidRPr="00F77707" w:rsidTr="00833780">
        <w:trPr>
          <w:trHeight w:val="851"/>
        </w:trPr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Бессудная</w:t>
            </w:r>
          </w:p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5711" w:type="dxa"/>
          </w:tcPr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председателя постоянной комиссии Думы города-курорта Кисловодска</w:t>
            </w:r>
            <w:proofErr w:type="gramEnd"/>
            <w:r>
              <w:rPr>
                <w:sz w:val="28"/>
                <w:szCs w:val="28"/>
              </w:rPr>
              <w:t xml:space="preserve"> по местному самоуправлению, общественной безопасности, экологии и межэтническим </w:t>
            </w:r>
          </w:p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отношениям  </w:t>
            </w:r>
          </w:p>
        </w:tc>
      </w:tr>
      <w:tr w:rsidR="00A959E6" w:rsidRPr="00F77707" w:rsidTr="00833780">
        <w:trPr>
          <w:trHeight w:val="759"/>
        </w:trPr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Галий</w:t>
            </w:r>
            <w:proofErr w:type="spellEnd"/>
          </w:p>
          <w:p w:rsidR="00A959E6" w:rsidRPr="00F77707" w:rsidRDefault="00A959E6" w:rsidP="008337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Иванович  </w:t>
            </w:r>
          </w:p>
        </w:tc>
        <w:tc>
          <w:tcPr>
            <w:tcW w:w="5711" w:type="dxa"/>
          </w:tcPr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города-курорта </w:t>
            </w:r>
          </w:p>
          <w:p w:rsidR="00A959E6" w:rsidRPr="00F77707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Кисловодска, член комиссии </w:t>
            </w:r>
            <w:r w:rsidRPr="00F77707">
              <w:rPr>
                <w:sz w:val="28"/>
                <w:szCs w:val="28"/>
              </w:rPr>
              <w:t xml:space="preserve">                     </w:t>
            </w:r>
          </w:p>
        </w:tc>
      </w:tr>
      <w:tr w:rsidR="00A959E6" w:rsidRPr="00F77707" w:rsidTr="00833780"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Каздохов</w:t>
            </w:r>
            <w:proofErr w:type="spellEnd"/>
          </w:p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Гумарович</w:t>
            </w:r>
            <w:proofErr w:type="spellEnd"/>
          </w:p>
        </w:tc>
        <w:tc>
          <w:tcPr>
            <w:tcW w:w="5711" w:type="dxa"/>
          </w:tcPr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Общественной палаты города-курорта Кисловодска, </w:t>
            </w:r>
          </w:p>
          <w:p w:rsidR="00A959E6" w:rsidRDefault="00A959E6" w:rsidP="00833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 </w:t>
            </w:r>
          </w:p>
        </w:tc>
      </w:tr>
      <w:tr w:rsidR="00A959E6" w:rsidRPr="00F77707" w:rsidTr="00833780"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77707">
              <w:rPr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Кавалеристова</w:t>
            </w:r>
            <w:proofErr w:type="spellEnd"/>
          </w:p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Сергеевна </w:t>
            </w:r>
          </w:p>
        </w:tc>
        <w:tc>
          <w:tcPr>
            <w:tcW w:w="5711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города-курорта Кисловодска, член комиссии</w:t>
            </w:r>
          </w:p>
        </w:tc>
      </w:tr>
      <w:tr w:rsidR="00A959E6" w:rsidRPr="00F77707" w:rsidTr="00833780">
        <w:tc>
          <w:tcPr>
            <w:tcW w:w="466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77707">
              <w:rPr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A959E6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</w:t>
            </w:r>
          </w:p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Николаевна </w:t>
            </w:r>
          </w:p>
        </w:tc>
        <w:tc>
          <w:tcPr>
            <w:tcW w:w="5711" w:type="dxa"/>
          </w:tcPr>
          <w:p w:rsidR="00A959E6" w:rsidRPr="00F77707" w:rsidRDefault="00A959E6" w:rsidP="008337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организационно-юридическим отделом Думы  города-курорта Кисловодска, секретарь комиссии                                                      </w:t>
            </w:r>
          </w:p>
        </w:tc>
      </w:tr>
    </w:tbl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F77707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Default="00A959E6" w:rsidP="00A959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959E6" w:rsidRPr="00F77707" w:rsidRDefault="00A959E6" w:rsidP="00A959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Думы</w:t>
      </w:r>
    </w:p>
    <w:p w:rsidR="007379CD" w:rsidRDefault="00A959E6" w:rsidP="00A959E6">
      <w:r w:rsidRPr="00F77707">
        <w:rPr>
          <w:sz w:val="28"/>
          <w:szCs w:val="28"/>
        </w:rPr>
        <w:t>города-курорта Кисловодска</w:t>
      </w:r>
      <w:r w:rsidRPr="00F77707">
        <w:rPr>
          <w:sz w:val="28"/>
          <w:szCs w:val="28"/>
        </w:rPr>
        <w:tab/>
      </w:r>
      <w:r w:rsidRPr="00F777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Л.Н.Волошина</w:t>
      </w:r>
      <w:bookmarkStart w:id="0" w:name="_GoBack"/>
      <w:bookmarkEnd w:id="0"/>
      <w:proofErr w:type="spellEnd"/>
    </w:p>
    <w:sectPr w:rsidR="0073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DE"/>
    <w:rsid w:val="001126DE"/>
    <w:rsid w:val="007379CD"/>
    <w:rsid w:val="00A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E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2023-01-16T14:41:00Z</dcterms:created>
  <dcterms:modified xsi:type="dcterms:W3CDTF">2023-01-16T14:41:00Z</dcterms:modified>
</cp:coreProperties>
</file>