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Приложение </w:t>
      </w:r>
    </w:p>
    <w:p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решению Думы </w:t>
      </w:r>
    </w:p>
    <w:p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города-курорта Кисловодска</w:t>
      </w:r>
    </w:p>
    <w:p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«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25 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апреля </w:t>
      </w:r>
      <w:r>
        <w:rPr>
          <w:rFonts w:eastAsiaTheme="minorHAnsi"/>
          <w:sz w:val="28"/>
          <w:szCs w:val="28"/>
          <w:lang w:eastAsia="en-US"/>
        </w:rPr>
        <w:t xml:space="preserve"> 2018 года № 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51-518</w:t>
      </w:r>
    </w:p>
    <w:p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Положение</w:t>
      </w:r>
    </w:p>
    <w:p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Молодежной палате при Думе города-курорта Кисловодска </w:t>
      </w:r>
    </w:p>
    <w:p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Статья 1. Общие положения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Молодежная палата при Думе города-курорта Кисловодска (далее - Молодежная палата) создается при представительном органе местного самоуправления городского округа города-курорта Кисловодска - Думе города-курорта Кисловодска и является совещательным органом, осуществляющим свою деятельность на общественных началах.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В своей деятельности Молодежная палата руководствуется Конституцией Российской Федерации, нормативными правовыми актами Российской Федерации, нормативными правовыми актами Ставропольского края, муниципальными нормативными правовыми актами города-курорта Кисловодска, настоящим Положением и регламентом Молодежной палаты.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Молодежная палата формируется на срок </w:t>
      </w:r>
      <w:proofErr w:type="gramStart"/>
      <w:r>
        <w:rPr>
          <w:rFonts w:eastAsiaTheme="minorHAnsi"/>
          <w:sz w:val="28"/>
          <w:szCs w:val="28"/>
          <w:lang w:eastAsia="en-US"/>
        </w:rPr>
        <w:t>полномочий Думы города-курорта Кисловодска соответствующего созыва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Статья 2. Цели и задачи Молодежной палаты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Основными целями Молодежной палаты являются формирование правовой и политической культуры молодежи, повышение гражданской активности и социальной ответственности, а также содействие реализации законных прав и интересов молодежи при выработке и принятии решений органами местного самоуправления на территории городского округа города-курорта Кисловодска.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Основными задачами Молодежной палаты являются: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 Содействие привлечению молодых граждан к непосредственному участию в формировании молодежной политики на территории городского округа города-курорта Кисловодска.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Содействие защите прав и законных интересов молодежи, представление их инициатив при разработке проектов решений Думы города-курорта Кисловодска, затрагивающих права и законные интересы молодежи.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 Осуществление информационно-аналитической и консультативной деятельности в сфере молодежной политики.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Статья 3. Полномочия Молодежной палаты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В целях реализации указанных в статье 2 настоящего Положения целей и задач Молодежная палата имеет право: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1.1. Участвовать в обсуждении </w:t>
      </w:r>
      <w:proofErr w:type="gramStart"/>
      <w:r>
        <w:rPr>
          <w:rFonts w:eastAsiaTheme="minorHAnsi"/>
          <w:sz w:val="28"/>
          <w:szCs w:val="28"/>
          <w:lang w:eastAsia="en-US"/>
        </w:rPr>
        <w:t>проектов решений Думы города-курорта Кисловодска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области защиты прав и интересов молодежи.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Вести просветительскую и разъяснительную работу в молодежной среде, направленную на повышение правовой культуры молодых избирателей, доступности общественно-политической информации, а также на формирование активной гражданской позиции молодежи города-курорта Кисловодска.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Проводить мониторинг мнения молодежи о деятельности органов местного самоуправления города-курорта Кисловодска по вопросам реализации молодежной политики.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Представлять интересы молодежи города-курорта Кисловодска в общественной Молодежной палате при Думе Ставропольского края.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 Участвовать в реализации полномочий Думы города-курорта Кисловодска по вопросам местного значения городского округа, в том числе по организации и осуществлению мероприятий по работе с детьми и молодежью в городском округе; осуществлять волонтерскую деятельность.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1.6. Взаимодействовать с общероссийскими, межрегиональными, региональными и местными молодежными общественными, студенческими объединениями, объединениями учащейся и работающей молодежи в целях поддержки и продвижения, выдвинутых ими общественно значимых инициатив.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Статья 4. Состав Молодежной палаты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Членом Молодежной палаты может быть гражданин Российской Федерации в возрасте от 18 до 30 лет, постоянно или преимущественно проживающий на территории города-курорта Кисловодска.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Численный состав Молодежной палаты составляет 19 человек, 15 из которых представляют одномандатные избирательные округа города-курорта Кисловодска и 4 – политические партии, представленные в Думе города-курорта Кисловодска.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Статья 5. Порядок формирования Молодежной палаты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Персональный состав Молодежной палаты утверждается решением конкурсной комиссии по отбору кандидатов в члены Молодежной палаты (далее – конкурсная комиссия) по итогам конкурса, проведенного в форме собеседования.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Кандидаты в члены Молодежной палаты могут быть выдвинуты юридическими лицами, указанными в части 3 настоящей статьи, политическими партиями, вошедшими в состав Думы города-курорта Кисловодска, либо в порядке самовыдвижения.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Правом выдвижения кандидатур в члены Молодежную палату обладают: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3.1. Общественные объединения, численностью не менее 50 членов, являющиеся юридическим лицом и действующими на территории города-курорта Кисловодска не менее одного года со дня государственной регистрации.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 Образовательные учреждения высшего или среднего профессионального образования, действующие на территории города-курорта Кисловодска, имеющие численность обучающихся не менее 100 человек.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 Профсоюзные организации.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Документами, подтверждающими выдвижение кандидатур в члены Молодежной палаты, являются: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 Для общественных объединений - ксерокопия паспорта кандидата, копия свидетельства о государственной регистрации общественного объединения и протокол заседания руководящего органа, в котором зафиксированы результаты выборов кандидата в члены Молодежной палаты, заверенный руководителем организации.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 Для образовательных учреждений высшего или среднего профессионального образования - ксерокопия паспорта кандидата, протокол заседания руководящего органа студенческого самоуправления учебного заведения, в котором зафиксированы результаты выборов кандидата в члены Молодежной палаты, заверенный руководителем учебного заведения.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 Для профсоюзных организаций - ксерокопия паспорта кандидата, протокол заседания руководящего органа организации, в котором зафиксированы результаты выборов кандидата в члены Молодежной палаты, заверенный руководителем профсоюзной организации.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 В случае самовыдвижения - ксерокопия паспорта кандидата, подписные листы, содержащие подписи не менее 50 граждан Российской Федерации в возрасте от 18 до 30 лет, постоянно проживающих на территории города-курорта Кисловодска.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4.5. Для политических партий, входящих в состав Думы города-курорта Кисловодска – ксерокопия паспорта кандидата, протокол заседания руководящего органа местного отделения, в котором зафиксированы результаты выборов кандидата в члены Молодежной палаты.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Одновременно с документами, указанными в части 4 настоящей статьи, кандидаты в члены Молодежной палаты представляют в Думу города-курорта Кисловодска доклад по решению вопросов местного значения городского округа, отражающий проблемы современной молодежи и содержащий в себе пути разрешения этих проблем.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Статья 6. Порядок проведения конкурса по отбору кандидатов в члены Молодежной палаты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Конкурс по отбору кандидатов в члены Молодежной палаты проводится конкурсной комиссией в составе 6 человек. Персональный состав </w:t>
      </w:r>
      <w:r>
        <w:rPr>
          <w:rFonts w:eastAsiaTheme="minorHAnsi"/>
          <w:sz w:val="28"/>
          <w:szCs w:val="28"/>
          <w:lang w:eastAsia="en-US"/>
        </w:rPr>
        <w:lastRenderedPageBreak/>
        <w:t>конкурсной комиссии утверждается правовым актом Председателя Думы города-курорта Кисловодска.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Решение конкурсной комиссии принимается простым большинством голосов присутствующих на заседании членов комиссии. В случае равенства голосов решающим является голос председателя конкурсной комиссии.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Конкурс по отбору кандидатов в члены Молодежной палаты проводится в соответствии с правовым актом Председателя Думы города-курорта Кисловодска.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Информация о начале проведения и итогах конкурса размещается на официальном сайте Думы города-курорта Кисловодска.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При рассмотрении документов, представленных кандидатами в члены Молодежной палаты, конкурсная комиссия руководствуется следующими критериями: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соответствие представленных документов требованиям, установленным настоящим Положением;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актуальность разработанного доклада.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При прочих равных условиях преимущественное право имеет кандидат, подавший документы ранее других кандидатов.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Заседание конкурсной комиссии считается правомочным, если на нем присутствует не менее половины от общего числа членов комиссии.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Из кандидатов в члены Молодежной палаты, участвующих в конкурсе и не вошедших в состав Молодежной палаты, с их согласия и по решению конкурсной комиссии формируется резерв Молодежной палаты. Резерв формируется на срок деятельности Молодежной палаты.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Статья 7. Права и обязанности члена Молодежной палаты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Права и обязанности членов Молодежной палаты определяются регламентом Молодежной палаты, утверждаемым простым большинством голосов членов Молодежной палаты.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Статья 8. Организация работы Молодежной палаты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Основной формой работы Молодежной палаты являются заседания, на которых решаются вопросы, отнесенные к ее ведению.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Молодежная палата нового созыва собирается на свое первое заседание не позднее чем через месяц после формирования персонального состава Молодежной палаты.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Первое заседание Молодежной палаты нового созыва открывает Председатель Думы города-курорта Кисловодска.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Заседание Молодежной палаты считается правомочным, если на нем присутствует более половины членов Молодежной палаты.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Молодежная палата на первом заседании открытым голосованием простым большинством голосов избирает из своего состава председателя </w:t>
      </w:r>
      <w:r>
        <w:rPr>
          <w:rFonts w:eastAsiaTheme="minorHAnsi"/>
          <w:sz w:val="28"/>
          <w:szCs w:val="28"/>
          <w:lang w:eastAsia="en-US"/>
        </w:rPr>
        <w:lastRenderedPageBreak/>
        <w:t>Молодежной палаты, заместителя председателя Молодежной палаты, секретаря Молодежной палаты.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Председатель Молодежной палаты, заместитель председателя Молодежной палаты, секретарь Молодежной палаты считаются избранными, если за них проголосовало не менее половины от числа присутствующих на заседании членов Молодежной палаты.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Срок полномочий председателя Молодежной палаты, его заместителя, секретаря Молодежной палаты определяется Регламентом Молодежной палаты и не может превышать срока полномочий Молодежной палаты.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Заседания Молодежной палаты проводятся открыто.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Руководство Молодежной палаты осуществляет председатель Молодежной палаты.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 В ходе проведения заседаний Молодежной палаты ведутся протоколы. Протокол ведет секретарь Молодежной палаты.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 Периодичность и порядок проведения заседаний Молодежной палаты определяются Регламентом Молодежной палаты.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 Молодежная палата вправе создавать из числа членов Молодежной палаты секции по направлениям деятельности Молодежной палаты. Порядок формирования секций устанавливается Регламентом Молодежной палаты.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 Молодежная палата по направлениям своей деятельности разрабатывает и принимает решения, носящие рекомендательный характер.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14. Решение Молодежной палаты считается принятым, если за него проголосовало не менее половины от числа присутствующих на заседании Молодежной палаты.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15. По истечении очередного года работы, а также за один месяц до дня </w:t>
      </w:r>
      <w:proofErr w:type="gramStart"/>
      <w:r>
        <w:rPr>
          <w:rFonts w:eastAsiaTheme="minorHAnsi"/>
          <w:sz w:val="28"/>
          <w:szCs w:val="28"/>
          <w:lang w:eastAsia="en-US"/>
        </w:rPr>
        <w:t>выборов депутатов Думы города-курорта Кисловодска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председатель Молодежной палаты отчитывается перед конкурсной комиссией о проделанной работе.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Статья 9. Прекращение членства в Молодежной палате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Членство в Молодежной палате прекращается в связи с истечением </w:t>
      </w:r>
      <w:proofErr w:type="gramStart"/>
      <w:r>
        <w:rPr>
          <w:rFonts w:eastAsiaTheme="minorHAnsi"/>
          <w:sz w:val="28"/>
          <w:szCs w:val="28"/>
          <w:lang w:eastAsia="en-US"/>
        </w:rPr>
        <w:t>срока полномочий Думы города-курорта Кисловодска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Членство в Молодежной палате прекращается досрочно в следующих случаях: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 По собственному желанию члена Молодежной палаты на основании его личного письменного заявления.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В случае достижения членом Молодежной палаты 30-летнего возраста.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По решению конкурсной комиссии: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 В случае систематического нарушения Регламента Молодежной палаты.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 В случае отсутствия на заседании Молодежной палаты без уважительной причины более 2 раз подряд.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3.3. По ходатайству Председателя Думы города-курорта Кисловодска, заместителя Председателя Думы города-курорта Кисловодска, депутата Думы города-курорта Кисловодска, в случае низкой эффективности работы члена Молодежной палаты.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В случае досрочного прекращения членства в Молодежной палате, новая кандидатура в состав Молодежной палаты определяется из резерва Молодежной палаты по решению конкурсной комиссии.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Статья 10. Заключительные положения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Настоящее Положение вступает в силу со дня официального опубликования.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Изменения в настоящее положение вносятся решением Думы города-курорта Кисловодска.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Думы</w:t>
      </w:r>
    </w:p>
    <w:p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города-курорта Кисловодска                                             Л.Н. Волошина</w:t>
      </w:r>
    </w:p>
    <w:p>
      <w:bookmarkStart w:id="0" w:name="_GoBack"/>
      <w:bookmarkEnd w:id="0"/>
    </w:p>
    <w:sectPr>
      <w:headerReference w:type="even" r:id="rId5"/>
      <w:headerReference w:type="default" r:id="rId6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framePr w:wrap="around" w:vAnchor="text" w:hAnchor="margin" w:xAlign="right" w:y="1"/>
      <w:rPr>
        <w:rStyle w:val="a5"/>
      </w:rPr>
    </w:pPr>
  </w:p>
  <w:p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1761</Words>
  <Characters>10042</Characters>
  <Application>Microsoft Office Word</Application>
  <DocSecurity>0</DocSecurity>
  <Lines>83</Lines>
  <Paragraphs>23</Paragraphs>
  <ScaleCrop>false</ScaleCrop>
  <Company/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2018-05-14T08:55:00Z</dcterms:created>
  <dcterms:modified xsi:type="dcterms:W3CDTF">2018-05-14T08:56:00Z</dcterms:modified>
</cp:coreProperties>
</file>