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hd w:val="clear" w:color="auto" w:fill="FFFFFF"/>
        <w:tabs>
          <w:tab w:val="left" w:pos="7642"/>
        </w:tabs>
        <w:spacing w:line="240" w:lineRule="exact"/>
        <w:jc w:val="righ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Приложение</w:t>
      </w:r>
    </w:p>
    <w:p>
      <w:pPr>
        <w:shd w:val="clear" w:color="auto" w:fill="FFFFFF"/>
        <w:tabs>
          <w:tab w:val="left" w:pos="7642"/>
        </w:tabs>
        <w:spacing w:line="240" w:lineRule="exact"/>
        <w:jc w:val="righ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к решению Думы</w:t>
      </w:r>
    </w:p>
    <w:p>
      <w:pPr>
        <w:shd w:val="clear" w:color="auto" w:fill="FFFFFF"/>
        <w:tabs>
          <w:tab w:val="left" w:pos="7642"/>
        </w:tabs>
        <w:spacing w:line="240" w:lineRule="exact"/>
        <w:jc w:val="righ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города-курорта Кисловодска</w:t>
      </w:r>
    </w:p>
    <w:p>
      <w:pPr>
        <w:shd w:val="clear" w:color="auto" w:fill="FFFFFF"/>
        <w:tabs>
          <w:tab w:val="left" w:pos="7642"/>
        </w:tabs>
        <w:spacing w:line="240" w:lineRule="exact"/>
        <w:jc w:val="righ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от «</w:t>
      </w:r>
      <w:r>
        <w:rPr>
          <w:spacing w:val="-1"/>
          <w:sz w:val="28"/>
          <w:szCs w:val="28"/>
          <w:u w:val="single"/>
        </w:rPr>
        <w:t xml:space="preserve"> 25 </w:t>
      </w:r>
      <w:r>
        <w:rPr>
          <w:spacing w:val="-1"/>
          <w:sz w:val="28"/>
          <w:szCs w:val="28"/>
        </w:rPr>
        <w:t xml:space="preserve">» </w:t>
      </w:r>
      <w:r>
        <w:rPr>
          <w:spacing w:val="-1"/>
          <w:sz w:val="28"/>
          <w:szCs w:val="28"/>
          <w:u w:val="single"/>
        </w:rPr>
        <w:t xml:space="preserve"> апреля  </w:t>
      </w:r>
      <w:r>
        <w:rPr>
          <w:spacing w:val="-1"/>
          <w:sz w:val="28"/>
          <w:szCs w:val="28"/>
        </w:rPr>
        <w:t xml:space="preserve">2018г. № </w:t>
      </w:r>
      <w:r>
        <w:rPr>
          <w:spacing w:val="-1"/>
          <w:sz w:val="28"/>
          <w:szCs w:val="28"/>
          <w:u w:val="single"/>
        </w:rPr>
        <w:t>50-518</w:t>
      </w:r>
    </w:p>
    <w:p>
      <w:pPr>
        <w:shd w:val="clear" w:color="auto" w:fill="FFFFFF"/>
        <w:tabs>
          <w:tab w:val="left" w:pos="9072"/>
          <w:tab w:val="left" w:pos="9214"/>
        </w:tabs>
        <w:ind w:right="288"/>
        <w:rPr>
          <w:b/>
          <w:spacing w:val="-1"/>
          <w:szCs w:val="24"/>
        </w:rPr>
      </w:pPr>
    </w:p>
    <w:p>
      <w:pPr>
        <w:shd w:val="clear" w:color="auto" w:fill="FFFFFF"/>
        <w:spacing w:line="240" w:lineRule="exact"/>
        <w:ind w:firstLine="709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spacing w:val="-1"/>
          <w:sz w:val="26"/>
          <w:szCs w:val="28"/>
        </w:rPr>
        <w:t xml:space="preserve">Перечень </w:t>
      </w:r>
      <w:r>
        <w:rPr>
          <w:sz w:val="28"/>
          <w:szCs w:val="28"/>
        </w:rPr>
        <w:t xml:space="preserve">объектов недвижимого имущества, расположенных по адресу: </w:t>
      </w:r>
      <w:proofErr w:type="spellStart"/>
      <w:r>
        <w:rPr>
          <w:color w:val="000000"/>
          <w:spacing w:val="1"/>
          <w:sz w:val="28"/>
          <w:szCs w:val="28"/>
        </w:rPr>
        <w:t>г</w:t>
      </w:r>
      <w:proofErr w:type="gramStart"/>
      <w:r>
        <w:rPr>
          <w:color w:val="000000"/>
          <w:spacing w:val="1"/>
          <w:sz w:val="28"/>
          <w:szCs w:val="28"/>
        </w:rPr>
        <w:t>.К</w:t>
      </w:r>
      <w:proofErr w:type="gramEnd"/>
      <w:r>
        <w:rPr>
          <w:color w:val="000000"/>
          <w:spacing w:val="1"/>
          <w:sz w:val="28"/>
          <w:szCs w:val="28"/>
        </w:rPr>
        <w:t>исловодск</w:t>
      </w:r>
      <w:proofErr w:type="spellEnd"/>
      <w:r>
        <w:rPr>
          <w:color w:val="000000"/>
          <w:spacing w:val="1"/>
          <w:sz w:val="28"/>
          <w:szCs w:val="28"/>
        </w:rPr>
        <w:t xml:space="preserve">, ул. Губина Андрея,53 </w:t>
      </w:r>
      <w:r>
        <w:rPr>
          <w:sz w:val="28"/>
          <w:szCs w:val="28"/>
        </w:rPr>
        <w:t>закрепляемых на праве оперативного управления за управлением городского хозяйства администрации города-курорта Кисловодска</w:t>
      </w:r>
    </w:p>
    <w:p>
      <w:pPr>
        <w:shd w:val="clear" w:color="auto" w:fill="FFFFFF"/>
        <w:tabs>
          <w:tab w:val="left" w:pos="9072"/>
          <w:tab w:val="left" w:pos="9214"/>
        </w:tabs>
        <w:ind w:right="288"/>
        <w:jc w:val="center"/>
        <w:rPr>
          <w:sz w:val="26"/>
        </w:rPr>
      </w:pPr>
    </w:p>
    <w:tbl>
      <w:tblPr>
        <w:tblpPr w:leftFromText="180" w:rightFromText="180" w:vertAnchor="text" w:horzAnchor="margin" w:tblpXSpec="right" w:tblpY="160"/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19"/>
        <w:gridCol w:w="3685"/>
        <w:gridCol w:w="2016"/>
      </w:tblGrid>
      <w:tr>
        <w:trPr>
          <w:trHeight w:val="9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 недвижимости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объекта, общая площадь (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 стоимость (руб.)</w:t>
            </w:r>
          </w:p>
        </w:tc>
      </w:tr>
      <w:tr>
        <w:trPr>
          <w:trHeight w:val="7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40" w:lineRule="exact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Административное здание с кадастровым номером </w:t>
            </w:r>
          </w:p>
          <w:p>
            <w:pPr>
              <w:spacing w:line="240" w:lineRule="exact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26:34:080124:62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Назначение: нежилое, этажность:2, подземная этажность: 1, 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общая площадь 2468,70 </w:t>
            </w:r>
            <w:proofErr w:type="spellStart"/>
            <w:r>
              <w:rPr>
                <w:color w:val="000000"/>
                <w:spacing w:val="3"/>
                <w:sz w:val="28"/>
                <w:szCs w:val="28"/>
              </w:rPr>
              <w:t>кв.м</w:t>
            </w:r>
            <w:proofErr w:type="spellEnd"/>
            <w:r>
              <w:rPr>
                <w:color w:val="000000"/>
                <w:spacing w:val="3"/>
                <w:sz w:val="28"/>
                <w:szCs w:val="28"/>
              </w:rPr>
              <w:t>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3 228 615,00</w:t>
            </w:r>
          </w:p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8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</w:t>
            </w:r>
            <w:r>
              <w:rPr>
                <w:color w:val="000000"/>
                <w:spacing w:val="-5"/>
                <w:sz w:val="28"/>
                <w:szCs w:val="28"/>
              </w:rPr>
              <w:t xml:space="preserve"> с кадастровым номером</w:t>
            </w:r>
          </w:p>
          <w:p>
            <w:pPr>
              <w:spacing w:line="240" w:lineRule="exact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26:34:080124:63</w:t>
            </w:r>
          </w:p>
          <w:p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Назначение: нежилое,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5"/>
                <w:sz w:val="28"/>
                <w:szCs w:val="28"/>
              </w:rPr>
              <w:t xml:space="preserve"> этажность:1, 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общая площадь 192,9 </w:t>
            </w:r>
            <w:proofErr w:type="spellStart"/>
            <w:r>
              <w:rPr>
                <w:color w:val="000000"/>
                <w:spacing w:val="3"/>
                <w:sz w:val="28"/>
                <w:szCs w:val="28"/>
              </w:rPr>
              <w:t>кв.м</w:t>
            </w:r>
            <w:proofErr w:type="spellEnd"/>
            <w:r>
              <w:rPr>
                <w:color w:val="000000"/>
                <w:spacing w:val="3"/>
                <w:sz w:val="28"/>
                <w:szCs w:val="28"/>
              </w:rPr>
              <w:t>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4 154 713,50</w:t>
            </w:r>
          </w:p>
        </w:tc>
      </w:tr>
      <w:tr>
        <w:trPr>
          <w:trHeight w:val="8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</w:t>
            </w:r>
            <w:r>
              <w:rPr>
                <w:color w:val="000000"/>
                <w:spacing w:val="-5"/>
                <w:sz w:val="28"/>
                <w:szCs w:val="28"/>
              </w:rPr>
              <w:t xml:space="preserve"> с кадастровым номером</w:t>
            </w:r>
          </w:p>
          <w:p>
            <w:pPr>
              <w:spacing w:line="240" w:lineRule="exact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26:34:080124:64</w:t>
            </w:r>
          </w:p>
          <w:p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hd w:val="clear" w:color="auto" w:fill="FFFFFF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Назначение: нежилое,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5"/>
                <w:sz w:val="28"/>
                <w:szCs w:val="28"/>
              </w:rPr>
              <w:t xml:space="preserve"> этажность:1, 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общая площадь 94,2 </w:t>
            </w:r>
            <w:proofErr w:type="spellStart"/>
            <w:r>
              <w:rPr>
                <w:color w:val="000000"/>
                <w:spacing w:val="3"/>
                <w:sz w:val="28"/>
                <w:szCs w:val="28"/>
              </w:rPr>
              <w:t>кв.м</w:t>
            </w:r>
            <w:proofErr w:type="spellEnd"/>
            <w:r>
              <w:rPr>
                <w:color w:val="000000"/>
                <w:spacing w:val="3"/>
                <w:sz w:val="28"/>
                <w:szCs w:val="28"/>
              </w:rPr>
              <w:t>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1 351 449,00</w:t>
            </w:r>
          </w:p>
        </w:tc>
      </w:tr>
      <w:tr>
        <w:trPr>
          <w:trHeight w:val="8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</w:t>
            </w:r>
            <w:r>
              <w:rPr>
                <w:color w:val="000000"/>
                <w:spacing w:val="-5"/>
                <w:sz w:val="28"/>
                <w:szCs w:val="28"/>
              </w:rPr>
              <w:t xml:space="preserve"> с кадастровым номером</w:t>
            </w:r>
          </w:p>
          <w:p>
            <w:pPr>
              <w:spacing w:line="240" w:lineRule="exact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26:34:080124:65</w:t>
            </w:r>
          </w:p>
          <w:p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hd w:val="clear" w:color="auto" w:fill="FFFFFF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Назначение: нежилое,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5"/>
                <w:sz w:val="28"/>
                <w:szCs w:val="28"/>
              </w:rPr>
              <w:t xml:space="preserve"> этажность:1, 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общая площадь 51,4 </w:t>
            </w:r>
            <w:proofErr w:type="spellStart"/>
            <w:r>
              <w:rPr>
                <w:color w:val="000000"/>
                <w:spacing w:val="3"/>
                <w:sz w:val="28"/>
                <w:szCs w:val="28"/>
              </w:rPr>
              <w:t>кв.м</w:t>
            </w:r>
            <w:proofErr w:type="spellEnd"/>
            <w:r>
              <w:rPr>
                <w:color w:val="000000"/>
                <w:spacing w:val="3"/>
                <w:sz w:val="28"/>
                <w:szCs w:val="28"/>
              </w:rPr>
              <w:t>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215 763,00</w:t>
            </w:r>
          </w:p>
        </w:tc>
      </w:tr>
    </w:tbl>
    <w:p>
      <w:pPr>
        <w:shd w:val="clear" w:color="auto" w:fill="FFFFFF"/>
        <w:tabs>
          <w:tab w:val="left" w:pos="9072"/>
          <w:tab w:val="left" w:pos="9214"/>
        </w:tabs>
        <w:ind w:right="288"/>
        <w:jc w:val="center"/>
        <w:rPr>
          <w:b/>
          <w:spacing w:val="-1"/>
          <w:sz w:val="26"/>
          <w:szCs w:val="28"/>
        </w:rPr>
      </w:pPr>
    </w:p>
    <w:p>
      <w:pPr>
        <w:shd w:val="clear" w:color="auto" w:fill="FFFFFF"/>
        <w:tabs>
          <w:tab w:val="left" w:pos="9072"/>
          <w:tab w:val="left" w:pos="9214"/>
        </w:tabs>
        <w:ind w:right="288"/>
        <w:jc w:val="center"/>
        <w:rPr>
          <w:b/>
          <w:spacing w:val="-1"/>
          <w:sz w:val="26"/>
          <w:szCs w:val="28"/>
        </w:rPr>
      </w:pPr>
    </w:p>
    <w:p>
      <w:pPr>
        <w:shd w:val="clear" w:color="auto" w:fill="FFFFFF"/>
        <w:tabs>
          <w:tab w:val="left" w:pos="9072"/>
          <w:tab w:val="left" w:pos="9214"/>
        </w:tabs>
        <w:ind w:right="288"/>
        <w:jc w:val="center"/>
        <w:rPr>
          <w:b/>
          <w:spacing w:val="-1"/>
          <w:sz w:val="26"/>
          <w:szCs w:val="28"/>
        </w:rPr>
      </w:pP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>
      <w:r>
        <w:rPr>
          <w:sz w:val="28"/>
          <w:szCs w:val="28"/>
        </w:rPr>
        <w:t>города-курорта Кисловодска                                                        Л.Н. Волошина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2018-05-14T08:48:00Z</dcterms:created>
  <dcterms:modified xsi:type="dcterms:W3CDTF">2018-05-14T08:49:00Z</dcterms:modified>
</cp:coreProperties>
</file>