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D0" w:rsidRPr="00B06C51" w:rsidRDefault="00FA6ED0" w:rsidP="00FA6ED0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Приложение</w:t>
      </w:r>
    </w:p>
    <w:p w:rsidR="00FA6ED0" w:rsidRPr="00B06C51" w:rsidRDefault="00FA6ED0" w:rsidP="00FA6ED0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к решению Думы</w:t>
      </w:r>
    </w:p>
    <w:p w:rsidR="00FA6ED0" w:rsidRPr="00B06C51" w:rsidRDefault="00FA6ED0" w:rsidP="00FA6ED0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города-курорта Кисловодска</w:t>
      </w:r>
    </w:p>
    <w:p w:rsidR="00FA6ED0" w:rsidRPr="003A627D" w:rsidRDefault="00FA6ED0" w:rsidP="00FA6ED0">
      <w:pPr>
        <w:contextualSpacing/>
        <w:jc w:val="right"/>
        <w:rPr>
          <w:sz w:val="28"/>
          <w:szCs w:val="28"/>
          <w:u w:val="single"/>
        </w:rPr>
      </w:pPr>
      <w:r w:rsidRPr="00B06C5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Pr="00B06C51">
        <w:rPr>
          <w:sz w:val="28"/>
          <w:szCs w:val="28"/>
        </w:rPr>
        <w:t xml:space="preserve">  от «</w:t>
      </w:r>
      <w:r w:rsidRPr="00B06C5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23 </w:t>
      </w:r>
      <w:r w:rsidRPr="00B06C51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декабря  </w:t>
      </w:r>
      <w:r w:rsidRPr="00B06C51">
        <w:rPr>
          <w:sz w:val="28"/>
          <w:szCs w:val="28"/>
        </w:rPr>
        <w:t>202</w:t>
      </w:r>
      <w:r>
        <w:rPr>
          <w:sz w:val="28"/>
          <w:szCs w:val="28"/>
        </w:rPr>
        <w:t xml:space="preserve">5 </w:t>
      </w:r>
      <w:r w:rsidRPr="00B06C51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59-725</w:t>
      </w:r>
    </w:p>
    <w:p w:rsidR="00FA6ED0" w:rsidRPr="00D33D8D" w:rsidRDefault="00FA6ED0" w:rsidP="00FA6ED0">
      <w:pPr>
        <w:contextualSpacing/>
        <w:jc w:val="both"/>
        <w:rPr>
          <w:sz w:val="28"/>
          <w:szCs w:val="28"/>
          <w:u w:val="single"/>
        </w:rPr>
      </w:pPr>
    </w:p>
    <w:p w:rsidR="00FA6ED0" w:rsidRPr="00B06C51" w:rsidRDefault="00FA6ED0" w:rsidP="00FA6ED0">
      <w:pPr>
        <w:contextualSpacing/>
        <w:jc w:val="center"/>
        <w:rPr>
          <w:b/>
          <w:sz w:val="28"/>
          <w:szCs w:val="28"/>
        </w:rPr>
      </w:pPr>
      <w:r w:rsidRPr="00B06C51">
        <w:rPr>
          <w:b/>
          <w:sz w:val="28"/>
          <w:szCs w:val="28"/>
        </w:rPr>
        <w:t>ПЕРСПЕКТИВНЫЙ ПЛАН</w:t>
      </w:r>
    </w:p>
    <w:p w:rsidR="00FA6ED0" w:rsidRDefault="00FA6ED0" w:rsidP="00FA6ED0">
      <w:pPr>
        <w:contextualSpacing/>
        <w:jc w:val="center"/>
        <w:rPr>
          <w:sz w:val="28"/>
          <w:szCs w:val="28"/>
        </w:rPr>
      </w:pPr>
      <w:r w:rsidRPr="00B06C51">
        <w:rPr>
          <w:sz w:val="28"/>
          <w:szCs w:val="28"/>
        </w:rPr>
        <w:t xml:space="preserve">правотворческой деятельности и организационных мероприятий по реализации </w:t>
      </w:r>
      <w:proofErr w:type="gramStart"/>
      <w:r w:rsidRPr="00B06C51">
        <w:rPr>
          <w:sz w:val="28"/>
          <w:szCs w:val="28"/>
        </w:rPr>
        <w:t xml:space="preserve">полномочий Думы города-курорта Кисловодска </w:t>
      </w:r>
      <w:r>
        <w:rPr>
          <w:sz w:val="28"/>
          <w:szCs w:val="28"/>
        </w:rPr>
        <w:t>седьмого</w:t>
      </w:r>
      <w:r w:rsidRPr="00B06C51">
        <w:rPr>
          <w:sz w:val="28"/>
          <w:szCs w:val="28"/>
        </w:rPr>
        <w:t xml:space="preserve"> созыва</w:t>
      </w:r>
      <w:proofErr w:type="gramEnd"/>
      <w:r w:rsidRPr="00C71586">
        <w:rPr>
          <w:sz w:val="28"/>
          <w:szCs w:val="28"/>
        </w:rPr>
        <w:t xml:space="preserve"> </w:t>
      </w:r>
      <w:r w:rsidRPr="00B06C51">
        <w:rPr>
          <w:sz w:val="28"/>
          <w:szCs w:val="28"/>
        </w:rPr>
        <w:t xml:space="preserve">на </w:t>
      </w:r>
      <w:r>
        <w:rPr>
          <w:sz w:val="28"/>
          <w:szCs w:val="28"/>
        </w:rPr>
        <w:t>первый</w:t>
      </w:r>
      <w:r w:rsidRPr="00B06C51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6</w:t>
      </w:r>
      <w:r w:rsidRPr="00B06C51">
        <w:rPr>
          <w:sz w:val="28"/>
          <w:szCs w:val="28"/>
        </w:rPr>
        <w:t xml:space="preserve"> года</w:t>
      </w:r>
    </w:p>
    <w:p w:rsidR="00FA6ED0" w:rsidRPr="007C2665" w:rsidRDefault="00FA6ED0" w:rsidP="00FA6ED0">
      <w:pPr>
        <w:contextualSpacing/>
        <w:jc w:val="center"/>
        <w:rPr>
          <w:sz w:val="28"/>
          <w:szCs w:val="28"/>
          <w:u w:val="single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827"/>
        <w:gridCol w:w="2126"/>
        <w:gridCol w:w="2999"/>
      </w:tblGrid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№</w:t>
            </w:r>
          </w:p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proofErr w:type="gramStart"/>
            <w:r w:rsidRPr="007C2665">
              <w:rPr>
                <w:sz w:val="28"/>
                <w:szCs w:val="28"/>
              </w:rPr>
              <w:t>п</w:t>
            </w:r>
            <w:proofErr w:type="gramEnd"/>
            <w:r w:rsidRPr="007C2665">
              <w:rPr>
                <w:sz w:val="28"/>
                <w:szCs w:val="2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Рассматриваемые вопросы и виды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Дата</w:t>
            </w:r>
          </w:p>
          <w:p w:rsidR="00FA6ED0" w:rsidRPr="007C2665" w:rsidRDefault="00FA6ED0" w:rsidP="00FC61E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исполнения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proofErr w:type="gramStart"/>
            <w:r w:rsidRPr="007C2665">
              <w:rPr>
                <w:sz w:val="28"/>
                <w:szCs w:val="28"/>
              </w:rPr>
              <w:t>Ответственные</w:t>
            </w:r>
            <w:proofErr w:type="gramEnd"/>
            <w:r w:rsidRPr="007C2665">
              <w:rPr>
                <w:sz w:val="28"/>
                <w:szCs w:val="28"/>
              </w:rPr>
              <w:t xml:space="preserve"> за подготовку вопроса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4</w:t>
            </w:r>
          </w:p>
        </w:tc>
      </w:tr>
      <w:tr w:rsidR="00FA6ED0" w:rsidRPr="00983C01" w:rsidTr="00FC61E3">
        <w:trPr>
          <w:trHeight w:val="70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0" w:rsidRPr="007C2665" w:rsidRDefault="00FA6ED0" w:rsidP="00FC61E3">
            <w:pPr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t>1. Правотворческая деятельность</w:t>
            </w:r>
          </w:p>
        </w:tc>
      </w:tr>
      <w:tr w:rsidR="00FA6ED0" w:rsidRPr="00983C01" w:rsidTr="00FC61E3">
        <w:trPr>
          <w:trHeight w:val="41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1.</w:t>
            </w:r>
          </w:p>
        </w:tc>
        <w:tc>
          <w:tcPr>
            <w:tcW w:w="8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Рассмотрение и принятие решений Думы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5B3A07">
              <w:rPr>
                <w:sz w:val="28"/>
                <w:szCs w:val="28"/>
              </w:rPr>
              <w:t>О снятии с контроля некоторых решений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О внесении изменений в бюджет города-курорта Кисловодска </w:t>
            </w:r>
            <w:r>
              <w:rPr>
                <w:sz w:val="28"/>
                <w:szCs w:val="28"/>
              </w:rPr>
              <w:t>на 2026 год и плановый период 2027 и 2028 годов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март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О.Г. </w:t>
            </w:r>
            <w:proofErr w:type="spellStart"/>
            <w:r>
              <w:rPr>
                <w:sz w:val="28"/>
                <w:szCs w:val="28"/>
              </w:rPr>
              <w:t>Айриян</w:t>
            </w:r>
            <w:proofErr w:type="spellEnd"/>
            <w:r w:rsidRPr="007C2665"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5B3A07">
              <w:rPr>
                <w:sz w:val="28"/>
                <w:szCs w:val="28"/>
              </w:rPr>
              <w:t>Об утверждении отчета о результатах приватизации объектов муниципальной собственности за 202</w:t>
            </w:r>
            <w:r>
              <w:rPr>
                <w:sz w:val="28"/>
                <w:szCs w:val="28"/>
              </w:rPr>
              <w:t>5</w:t>
            </w:r>
            <w:r w:rsidRPr="005B3A0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Ш.С. </w:t>
            </w:r>
            <w:proofErr w:type="spellStart"/>
            <w:r>
              <w:rPr>
                <w:sz w:val="28"/>
                <w:szCs w:val="28"/>
              </w:rPr>
              <w:t>Касымов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52703F" w:rsidRDefault="00FA6ED0" w:rsidP="00FC61E3">
            <w:pPr>
              <w:rPr>
                <w:sz w:val="28"/>
                <w:szCs w:val="28"/>
              </w:rPr>
            </w:pPr>
            <w:r w:rsidRPr="005B3A07">
              <w:rPr>
                <w:sz w:val="28"/>
                <w:szCs w:val="28"/>
              </w:rPr>
              <w:t>Об утверждении отчета о результатах использования муниципального имущества и земель, государственная собственность на которые не разграничена, и находящихся в муниципальной собственности, за 202</w:t>
            </w:r>
            <w:r>
              <w:rPr>
                <w:sz w:val="28"/>
                <w:szCs w:val="28"/>
              </w:rPr>
              <w:t xml:space="preserve">5 </w:t>
            </w:r>
            <w:r w:rsidRPr="005B3A07">
              <w:rPr>
                <w:sz w:val="28"/>
                <w:szCs w:val="28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Ш.С. </w:t>
            </w:r>
            <w:proofErr w:type="spellStart"/>
            <w:r>
              <w:rPr>
                <w:sz w:val="28"/>
                <w:szCs w:val="28"/>
              </w:rPr>
              <w:t>Касымов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A6ED0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rPr>
                <w:sz w:val="28"/>
                <w:szCs w:val="28"/>
              </w:rPr>
            </w:pPr>
            <w:r w:rsidRPr="005B3A07">
              <w:rPr>
                <w:sz w:val="28"/>
                <w:szCs w:val="28"/>
              </w:rPr>
              <w:t>Об утверждении годового отчета о деятельности Контрольно-счетной палаты городского округа города-курорта Кисловодска за 202</w:t>
            </w:r>
            <w:r>
              <w:rPr>
                <w:sz w:val="28"/>
                <w:szCs w:val="28"/>
              </w:rPr>
              <w:t>4</w:t>
            </w:r>
            <w:r w:rsidRPr="005B3A0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О.Г. </w:t>
            </w:r>
            <w:proofErr w:type="spellStart"/>
            <w:r>
              <w:rPr>
                <w:sz w:val="28"/>
                <w:szCs w:val="28"/>
              </w:rPr>
              <w:t>Айриян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rPr>
                <w:sz w:val="28"/>
                <w:szCs w:val="28"/>
              </w:rPr>
            </w:pPr>
            <w:r w:rsidRPr="005B3A07">
              <w:rPr>
                <w:sz w:val="28"/>
                <w:szCs w:val="28"/>
              </w:rPr>
              <w:t xml:space="preserve">Об утверждении </w:t>
            </w:r>
            <w:proofErr w:type="gramStart"/>
            <w:r w:rsidRPr="005B3A07">
              <w:rPr>
                <w:sz w:val="28"/>
                <w:szCs w:val="28"/>
              </w:rPr>
              <w:t>отчета Председателя Думы города-курорта Кисловодска</w:t>
            </w:r>
            <w:proofErr w:type="gramEnd"/>
            <w:r w:rsidRPr="005B3A07">
              <w:rPr>
                <w:sz w:val="28"/>
                <w:szCs w:val="28"/>
              </w:rPr>
              <w:t xml:space="preserve"> о проделанной работе Думы города-курорта Кисловодска </w:t>
            </w:r>
            <w:r w:rsidRPr="005B3A07">
              <w:rPr>
                <w:sz w:val="28"/>
                <w:szCs w:val="28"/>
              </w:rPr>
              <w:lastRenderedPageBreak/>
              <w:t>за 202</w:t>
            </w:r>
            <w:r>
              <w:rPr>
                <w:sz w:val="28"/>
                <w:szCs w:val="28"/>
              </w:rPr>
              <w:t xml:space="preserve">5 </w:t>
            </w:r>
            <w:r w:rsidRPr="005B3A07">
              <w:rPr>
                <w:sz w:val="28"/>
                <w:szCs w:val="28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О перспективном плане правотворческой деятельности и организационных мероприятиях по реализации </w:t>
            </w:r>
            <w:proofErr w:type="gramStart"/>
            <w:r w:rsidRPr="007C2665">
              <w:rPr>
                <w:sz w:val="28"/>
                <w:szCs w:val="28"/>
              </w:rPr>
              <w:t xml:space="preserve">полномочий Думы города-курорта Кисловодска </w:t>
            </w:r>
            <w:r>
              <w:rPr>
                <w:sz w:val="28"/>
                <w:szCs w:val="28"/>
              </w:rPr>
              <w:t>седьмого</w:t>
            </w:r>
            <w:r w:rsidRPr="007C2665">
              <w:rPr>
                <w:sz w:val="28"/>
                <w:szCs w:val="28"/>
              </w:rPr>
              <w:t xml:space="preserve"> созыва</w:t>
            </w:r>
            <w:proofErr w:type="gramEnd"/>
            <w:r w:rsidRPr="007C2665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второй</w:t>
            </w:r>
            <w:r w:rsidRPr="007C2665">
              <w:rPr>
                <w:sz w:val="28"/>
                <w:szCs w:val="28"/>
              </w:rPr>
              <w:t xml:space="preserve"> квартал 202</w:t>
            </w:r>
            <w:r>
              <w:rPr>
                <w:sz w:val="28"/>
                <w:szCs w:val="28"/>
              </w:rPr>
              <w:t>6</w:t>
            </w:r>
            <w:r w:rsidRPr="007C266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Н.Н. Щербакова,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A6ED0" w:rsidRPr="00983C01" w:rsidTr="00FC61E3">
        <w:trPr>
          <w:trHeight w:val="273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0" w:rsidRPr="007C2665" w:rsidRDefault="00FA6ED0" w:rsidP="00FC61E3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t>2. Организационные мероприятия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7C2665">
              <w:rPr>
                <w:sz w:val="28"/>
                <w:szCs w:val="28"/>
              </w:rPr>
              <w:t>работы постоянных комиссий Думы города-курорта Кисловодска</w:t>
            </w:r>
            <w:proofErr w:type="gramEnd"/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согласно инди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>видуальному графику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Волошина,</w:t>
            </w:r>
          </w:p>
          <w:p w:rsidR="00FA6ED0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председатели постоянных комиссий Думы города-курорта</w:t>
            </w:r>
            <w:r>
              <w:rPr>
                <w:sz w:val="28"/>
                <w:szCs w:val="28"/>
              </w:rPr>
              <w:t xml:space="preserve"> Кисловодска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FA6ED0" w:rsidRPr="00983C01" w:rsidTr="00FC61E3">
        <w:trPr>
          <w:trHeight w:val="101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Подготовка и проведение официальных заседаний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последний вторник и последняя среда месяца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Организация индивидуальной работы в избирательных округах, включая приемы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 индивиду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>альным планам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1A70CA" w:rsidRDefault="00FA6ED0" w:rsidP="00FC61E3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Организация и проведени</w:t>
            </w:r>
            <w:r>
              <w:rPr>
                <w:sz w:val="28"/>
                <w:szCs w:val="28"/>
              </w:rPr>
              <w:t>е</w:t>
            </w:r>
            <w:r w:rsidRPr="001A70CA">
              <w:rPr>
                <w:sz w:val="28"/>
                <w:szCs w:val="28"/>
              </w:rPr>
              <w:t xml:space="preserve"> круглых столов, совещаний и других мероприятий по вопросам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1A70CA" w:rsidRDefault="00FA6ED0" w:rsidP="00FC61E3">
            <w:pPr>
              <w:jc w:val="center"/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в течение квартала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1A70CA" w:rsidRDefault="00FA6ED0" w:rsidP="00FC61E3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И.С. Гордеев,</w:t>
            </w:r>
          </w:p>
          <w:p w:rsidR="00FA6ED0" w:rsidRPr="001A70CA" w:rsidRDefault="00FA6ED0" w:rsidP="00FC61E3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Проведение приемов граждан Председателем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1-я среда месяца </w:t>
            </w:r>
            <w:r w:rsidRPr="007C2665">
              <w:rPr>
                <w:sz w:val="28"/>
                <w:szCs w:val="28"/>
              </w:rPr>
              <w:t>с 16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 до 18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Проведение приемов граждан заместителем Председателя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1-ый четверг месяца с 16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 до</w:t>
            </w:r>
            <w:r>
              <w:rPr>
                <w:sz w:val="28"/>
                <w:szCs w:val="28"/>
              </w:rPr>
              <w:t xml:space="preserve"> </w:t>
            </w:r>
            <w:r w:rsidRPr="007C266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Организация делопроизводства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Т.Г. Федорова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Работа с письмами, заявлениями, жалобами и обращениями граждан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</w:t>
            </w:r>
            <w:r>
              <w:rPr>
                <w:sz w:val="28"/>
                <w:szCs w:val="28"/>
              </w:rPr>
              <w:lastRenderedPageBreak/>
              <w:t xml:space="preserve">повышению </w:t>
            </w:r>
            <w:proofErr w:type="gramStart"/>
            <w:r>
              <w:rPr>
                <w:sz w:val="28"/>
                <w:szCs w:val="28"/>
              </w:rPr>
              <w:t>качества правотворческой деятельности Думы города-курорта Кисловодска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</w:t>
            </w:r>
            <w:r>
              <w:rPr>
                <w:sz w:val="28"/>
                <w:szCs w:val="28"/>
              </w:rPr>
              <w:lastRenderedPageBreak/>
              <w:t>юридический отдел Думы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2.10.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федерального законодательства и законодательства Ставропольского края в целях своевременного принятия муниципальных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Юридическая и антикоррупционная экспертиза проектов решений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  <w:r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Матюшин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Оказание правовой помощи депутатам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Информирование населения о деятельности Думы города-курорта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Четверикова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заседаниях, проводимых Думой С</w:t>
            </w:r>
            <w:r>
              <w:rPr>
                <w:sz w:val="28"/>
                <w:szCs w:val="28"/>
              </w:rPr>
              <w:t>тавропольского края</w:t>
            </w:r>
            <w:r w:rsidRPr="007C2665">
              <w:rPr>
                <w:sz w:val="28"/>
                <w:szCs w:val="28"/>
              </w:rPr>
              <w:t xml:space="preserve"> и Правительством С</w:t>
            </w:r>
            <w:r>
              <w:rPr>
                <w:sz w:val="28"/>
                <w:szCs w:val="28"/>
              </w:rP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в соответствие с планами работы </w:t>
            </w:r>
            <w:r>
              <w:rPr>
                <w:sz w:val="28"/>
                <w:szCs w:val="28"/>
              </w:rPr>
              <w:t xml:space="preserve">органов </w:t>
            </w:r>
            <w:proofErr w:type="spellStart"/>
            <w:proofErr w:type="gramStart"/>
            <w:r>
              <w:rPr>
                <w:sz w:val="28"/>
                <w:szCs w:val="28"/>
              </w:rPr>
              <w:t>государствен</w:t>
            </w:r>
            <w:proofErr w:type="spellEnd"/>
            <w:r>
              <w:rPr>
                <w:sz w:val="28"/>
                <w:szCs w:val="28"/>
              </w:rPr>
              <w:t>-ной</w:t>
            </w:r>
            <w:proofErr w:type="gramEnd"/>
            <w:r>
              <w:rPr>
                <w:sz w:val="28"/>
                <w:szCs w:val="28"/>
              </w:rPr>
              <w:t xml:space="preserve"> власти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5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Подготовка замечаний и предложений по проектам решений Думы города-курорта Кисловодска и проектам законов С</w:t>
            </w:r>
            <w:r>
              <w:rPr>
                <w:sz w:val="28"/>
                <w:szCs w:val="28"/>
              </w:rP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постоянные комиссии Думы города-курорта</w:t>
            </w:r>
            <w:r>
              <w:rPr>
                <w:sz w:val="28"/>
                <w:szCs w:val="28"/>
              </w:rPr>
              <w:t xml:space="preserve"> Кисловодска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  <w:r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6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7C2665">
              <w:rPr>
                <w:sz w:val="28"/>
                <w:szCs w:val="28"/>
              </w:rPr>
              <w:t>контроля за</w:t>
            </w:r>
            <w:proofErr w:type="gramEnd"/>
            <w:r w:rsidRPr="007C2665">
              <w:rPr>
                <w:sz w:val="28"/>
                <w:szCs w:val="28"/>
              </w:rPr>
              <w:t xml:space="preserve"> исполнением решений Думы </w:t>
            </w:r>
            <w:r w:rsidRPr="007C2665">
              <w:rPr>
                <w:sz w:val="28"/>
                <w:szCs w:val="28"/>
              </w:rPr>
              <w:lastRenderedPageBreak/>
              <w:t>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постоянные комиссии Думы города-курорта Кисловодска</w:t>
            </w:r>
            <w:r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Работа по разъяснению законо</w:t>
            </w:r>
            <w:r>
              <w:rPr>
                <w:sz w:val="28"/>
                <w:szCs w:val="28"/>
              </w:rPr>
              <w:t>дательства Российской Федерации и</w:t>
            </w:r>
            <w:r w:rsidRPr="007C2665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Н.Н. Щербакова 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публичных слушаниях, общественных обсуждения, проводимых администрацией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март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Совещания аппарата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каждый четверг</w:t>
            </w:r>
          </w:p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Подготовка материалов для СМИ к государственным и профессиональным праздникам, а также памятным датам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Четверикова</w:t>
            </w:r>
            <w:proofErr w:type="spellEnd"/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участие в событийно-тематических мероприятиях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март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декларационной кампании 2026 года, проведение декларационной кампании 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январь-март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Волошина,</w:t>
            </w:r>
          </w:p>
          <w:p w:rsidR="00FA6ED0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 Думы города-курорта Кисловодска,</w:t>
            </w:r>
          </w:p>
          <w:p w:rsidR="00FA6ED0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FA6ED0" w:rsidRPr="00983C01" w:rsidTr="00FC61E3">
        <w:trPr>
          <w:trHeight w:val="70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0" w:rsidRPr="007C2665" w:rsidRDefault="00FA6ED0" w:rsidP="00FC61E3">
            <w:pPr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t>3.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C2665">
              <w:rPr>
                <w:b/>
                <w:sz w:val="28"/>
                <w:szCs w:val="28"/>
              </w:rPr>
              <w:t>Взаимодействие с администрацией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проведении Дня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в соответствие с планами Главы города-курорта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совещаниях</w:t>
            </w:r>
            <w:r>
              <w:rPr>
                <w:sz w:val="28"/>
                <w:szCs w:val="28"/>
              </w:rPr>
              <w:t xml:space="preserve"> Главы города-курорта Кисловодска,</w:t>
            </w:r>
            <w:r w:rsidRPr="007C2665">
              <w:rPr>
                <w:sz w:val="28"/>
                <w:szCs w:val="28"/>
              </w:rPr>
              <w:t xml:space="preserve"> структурных под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 xml:space="preserve">разделений </w:t>
            </w:r>
            <w:r>
              <w:rPr>
                <w:sz w:val="28"/>
                <w:szCs w:val="28"/>
              </w:rPr>
              <w:t xml:space="preserve">и </w:t>
            </w:r>
            <w:r w:rsidRPr="007C2665">
              <w:rPr>
                <w:sz w:val="28"/>
                <w:szCs w:val="28"/>
              </w:rPr>
              <w:t>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ных) органов</w:t>
            </w:r>
            <w:r w:rsidRPr="007C2665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proofErr w:type="gramStart"/>
            <w:r w:rsidRPr="006A4EF3">
              <w:rPr>
                <w:sz w:val="28"/>
                <w:szCs w:val="28"/>
              </w:rPr>
              <w:t>по перспектив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ным планам структур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ных подразде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лений</w:t>
            </w:r>
            <w:r>
              <w:rPr>
                <w:sz w:val="28"/>
                <w:szCs w:val="28"/>
              </w:rPr>
              <w:t xml:space="preserve"> и</w:t>
            </w:r>
            <w:r w:rsidRPr="006A4EF3">
              <w:rPr>
                <w:sz w:val="28"/>
                <w:szCs w:val="28"/>
              </w:rPr>
              <w:t xml:space="preserve"> 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</w:t>
            </w:r>
            <w:r w:rsidRPr="006A4EF3">
              <w:rPr>
                <w:sz w:val="28"/>
                <w:szCs w:val="28"/>
              </w:rPr>
              <w:t xml:space="preserve"> орга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нов админи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страции</w:t>
            </w:r>
            <w:r>
              <w:rPr>
                <w:sz w:val="28"/>
                <w:szCs w:val="28"/>
              </w:rPr>
              <w:t xml:space="preserve"> города-курорта Кисловодска</w:t>
            </w:r>
            <w:proofErr w:type="gram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председатели постоянных комиссий Думы города-курорта Кисловодска</w:t>
            </w:r>
          </w:p>
        </w:tc>
      </w:tr>
      <w:tr w:rsidR="00FA6ED0" w:rsidRPr="00983C01" w:rsidTr="00FC61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</w:rPr>
              <w:t>3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Привлечение работников администрации города-курорта Кисловодска, 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ных)</w:t>
            </w:r>
            <w:r w:rsidRPr="007C2665">
              <w:rPr>
                <w:sz w:val="28"/>
                <w:szCs w:val="28"/>
              </w:rPr>
              <w:t>, территориальных органов и структурных подразделений для участия и подготовки материалов к заседаниям Думы города-курорта Кисловодска, депутатским слушаниям, работе постоянных комиссий и проведению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в соответствие с планом работы Думы города-курорта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A6ED0" w:rsidRPr="007C2665" w:rsidRDefault="00FA6ED0" w:rsidP="00FC61E3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</w:tbl>
    <w:p w:rsidR="00FA6ED0" w:rsidRDefault="00FA6ED0" w:rsidP="00FA6ED0">
      <w:pPr>
        <w:spacing w:line="240" w:lineRule="exact"/>
        <w:contextualSpacing/>
        <w:jc w:val="center"/>
        <w:rPr>
          <w:sz w:val="28"/>
          <w:szCs w:val="28"/>
        </w:rPr>
      </w:pPr>
    </w:p>
    <w:p w:rsidR="00FA6ED0" w:rsidRDefault="00FA6ED0" w:rsidP="00FA6ED0">
      <w:pPr>
        <w:spacing w:line="240" w:lineRule="exact"/>
        <w:contextualSpacing/>
        <w:jc w:val="center"/>
        <w:rPr>
          <w:sz w:val="28"/>
          <w:szCs w:val="28"/>
        </w:rPr>
      </w:pPr>
    </w:p>
    <w:p w:rsidR="00FA6ED0" w:rsidRDefault="00FA6ED0" w:rsidP="00FA6ED0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FA6ED0" w:rsidRPr="00B06C51" w:rsidRDefault="00FA6ED0" w:rsidP="00FA6ED0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0D4318" w:rsidRPr="00FA6ED0" w:rsidRDefault="000D4318" w:rsidP="00FA6ED0">
      <w:bookmarkStart w:id="0" w:name="_GoBack"/>
      <w:bookmarkEnd w:id="0"/>
    </w:p>
    <w:sectPr w:rsidR="000D4318" w:rsidRPr="00FA6ED0" w:rsidSect="00862E82">
      <w:headerReference w:type="even" r:id="rId5"/>
      <w:headerReference w:type="default" r:id="rId6"/>
      <w:pgSz w:w="11906" w:h="16838" w:code="9"/>
      <w:pgMar w:top="567" w:right="567" w:bottom="1134" w:left="1985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AD" w:rsidRDefault="00FA6ED0" w:rsidP="00E25A6E">
    <w:pPr>
      <w:pStyle w:val="af0"/>
      <w:framePr w:wrap="around" w:vAnchor="text" w:hAnchor="margin" w:xAlign="center" w:y="1"/>
      <w:rPr>
        <w:rStyle w:val="af2"/>
        <w:rFonts w:eastAsiaTheme="majorEastAsia"/>
      </w:rPr>
    </w:pPr>
    <w:r>
      <w:rPr>
        <w:rStyle w:val="af2"/>
        <w:rFonts w:eastAsiaTheme="majorEastAsia"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</w:rPr>
      <w:fldChar w:fldCharType="end"/>
    </w:r>
  </w:p>
  <w:p w:rsidR="00983BAD" w:rsidRDefault="00FA6ED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16" w:rsidRDefault="00FA6ED0">
    <w:pPr>
      <w:pStyle w:val="af0"/>
    </w:pPr>
  </w:p>
  <w:p w:rsidR="00F9038F" w:rsidRDefault="00FA6ED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AC"/>
    <w:rsid w:val="000C61AD"/>
    <w:rsid w:val="000D4318"/>
    <w:rsid w:val="00960535"/>
    <w:rsid w:val="00CB1325"/>
    <w:rsid w:val="00D56BAC"/>
    <w:rsid w:val="00FA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0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60535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9605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605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60535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3">
    <w:name w:val="Hyperlink"/>
    <w:semiHidden/>
    <w:unhideWhenUsed/>
    <w:rsid w:val="00960535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0535"/>
    <w:rPr>
      <w:color w:val="800080" w:themeColor="followedHyperlink"/>
      <w:u w:val="single"/>
    </w:rPr>
  </w:style>
  <w:style w:type="paragraph" w:styleId="a5">
    <w:name w:val="Title"/>
    <w:basedOn w:val="a"/>
    <w:link w:val="a6"/>
    <w:qFormat/>
    <w:rsid w:val="0096053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96053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960535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7"/>
    <w:semiHidden/>
    <w:rsid w:val="00960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605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605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60535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9605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Document Map"/>
    <w:basedOn w:val="a"/>
    <w:link w:val="aa"/>
    <w:semiHidden/>
    <w:unhideWhenUsed/>
    <w:rsid w:val="00960535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semiHidden/>
    <w:rsid w:val="009605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6053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0535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60535"/>
    <w:pPr>
      <w:ind w:left="720"/>
      <w:contextualSpacing/>
    </w:pPr>
  </w:style>
  <w:style w:type="paragraph" w:customStyle="1" w:styleId="11">
    <w:name w:val="Обычный1"/>
    <w:uiPriority w:val="99"/>
    <w:rsid w:val="0096053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960535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960535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ae">
    <w:name w:val="Содержимое таблицы"/>
    <w:basedOn w:val="a"/>
    <w:qFormat/>
    <w:rsid w:val="00960535"/>
    <w:pPr>
      <w:suppressLineNumbers/>
      <w:suppressAutoHyphens/>
    </w:pPr>
    <w:rPr>
      <w:sz w:val="20"/>
      <w:lang w:eastAsia="ar-SA"/>
    </w:rPr>
  </w:style>
  <w:style w:type="paragraph" w:customStyle="1" w:styleId="Standard">
    <w:name w:val="Standard"/>
    <w:qFormat/>
    <w:rsid w:val="0096053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25">
    <w:name w:val="Основной текст (2)"/>
    <w:rsid w:val="009605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960535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960535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26">
    <w:name w:val="Основной текст (2)_"/>
    <w:uiPriority w:val="99"/>
    <w:rsid w:val="00960535"/>
    <w:rPr>
      <w:sz w:val="28"/>
      <w:szCs w:val="28"/>
      <w:shd w:val="clear" w:color="auto" w:fill="FFFFFF"/>
    </w:rPr>
  </w:style>
  <w:style w:type="table" w:styleId="af">
    <w:name w:val="Table Grid"/>
    <w:basedOn w:val="a1"/>
    <w:rsid w:val="0096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rsid w:val="00FA6ED0"/>
    <w:pPr>
      <w:tabs>
        <w:tab w:val="center" w:pos="4677"/>
        <w:tab w:val="right" w:pos="9355"/>
      </w:tabs>
    </w:pPr>
    <w:rPr>
      <w:szCs w:val="24"/>
    </w:rPr>
  </w:style>
  <w:style w:type="character" w:customStyle="1" w:styleId="af1">
    <w:name w:val="Верхний колонтитул Знак"/>
    <w:basedOn w:val="a0"/>
    <w:link w:val="af0"/>
    <w:rsid w:val="00FA6E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FA6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0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60535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9605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605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60535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3">
    <w:name w:val="Hyperlink"/>
    <w:semiHidden/>
    <w:unhideWhenUsed/>
    <w:rsid w:val="00960535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0535"/>
    <w:rPr>
      <w:color w:val="800080" w:themeColor="followedHyperlink"/>
      <w:u w:val="single"/>
    </w:rPr>
  </w:style>
  <w:style w:type="paragraph" w:styleId="a5">
    <w:name w:val="Title"/>
    <w:basedOn w:val="a"/>
    <w:link w:val="a6"/>
    <w:qFormat/>
    <w:rsid w:val="0096053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96053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960535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7"/>
    <w:semiHidden/>
    <w:rsid w:val="00960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605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605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60535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9605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Document Map"/>
    <w:basedOn w:val="a"/>
    <w:link w:val="aa"/>
    <w:semiHidden/>
    <w:unhideWhenUsed/>
    <w:rsid w:val="00960535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semiHidden/>
    <w:rsid w:val="009605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6053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0535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60535"/>
    <w:pPr>
      <w:ind w:left="720"/>
      <w:contextualSpacing/>
    </w:pPr>
  </w:style>
  <w:style w:type="paragraph" w:customStyle="1" w:styleId="11">
    <w:name w:val="Обычный1"/>
    <w:uiPriority w:val="99"/>
    <w:rsid w:val="0096053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960535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960535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ae">
    <w:name w:val="Содержимое таблицы"/>
    <w:basedOn w:val="a"/>
    <w:qFormat/>
    <w:rsid w:val="00960535"/>
    <w:pPr>
      <w:suppressLineNumbers/>
      <w:suppressAutoHyphens/>
    </w:pPr>
    <w:rPr>
      <w:sz w:val="20"/>
      <w:lang w:eastAsia="ar-SA"/>
    </w:rPr>
  </w:style>
  <w:style w:type="paragraph" w:customStyle="1" w:styleId="Standard">
    <w:name w:val="Standard"/>
    <w:qFormat/>
    <w:rsid w:val="0096053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25">
    <w:name w:val="Основной текст (2)"/>
    <w:rsid w:val="009605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960535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960535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26">
    <w:name w:val="Основной текст (2)_"/>
    <w:uiPriority w:val="99"/>
    <w:rsid w:val="00960535"/>
    <w:rPr>
      <w:sz w:val="28"/>
      <w:szCs w:val="28"/>
      <w:shd w:val="clear" w:color="auto" w:fill="FFFFFF"/>
    </w:rPr>
  </w:style>
  <w:style w:type="table" w:styleId="af">
    <w:name w:val="Table Grid"/>
    <w:basedOn w:val="a1"/>
    <w:rsid w:val="0096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rsid w:val="00FA6ED0"/>
    <w:pPr>
      <w:tabs>
        <w:tab w:val="center" w:pos="4677"/>
        <w:tab w:val="right" w:pos="9355"/>
      </w:tabs>
    </w:pPr>
    <w:rPr>
      <w:szCs w:val="24"/>
    </w:rPr>
  </w:style>
  <w:style w:type="character" w:customStyle="1" w:styleId="af1">
    <w:name w:val="Верхний колонтитул Знак"/>
    <w:basedOn w:val="a0"/>
    <w:link w:val="af0"/>
    <w:rsid w:val="00FA6E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FA6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2026-02-03T11:38:00Z</dcterms:created>
  <dcterms:modified xsi:type="dcterms:W3CDTF">2026-02-03T11:53:00Z</dcterms:modified>
</cp:coreProperties>
</file>