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DE" w:rsidRPr="00194FB2" w:rsidRDefault="00343BDE" w:rsidP="00343BDE">
      <w:pPr>
        <w:spacing w:line="240" w:lineRule="exact"/>
        <w:jc w:val="right"/>
      </w:pPr>
      <w:r w:rsidRPr="00194FB2">
        <w:t>Приложение</w:t>
      </w:r>
    </w:p>
    <w:p w:rsidR="00343BDE" w:rsidRPr="00194FB2" w:rsidRDefault="00343BDE" w:rsidP="00343BDE">
      <w:pPr>
        <w:spacing w:line="240" w:lineRule="exact"/>
        <w:jc w:val="right"/>
      </w:pPr>
      <w:r w:rsidRPr="00194FB2">
        <w:t>к решению Думы</w:t>
      </w:r>
    </w:p>
    <w:p w:rsidR="00343BDE" w:rsidRPr="00194FB2" w:rsidRDefault="00343BDE" w:rsidP="00343BDE">
      <w:pPr>
        <w:spacing w:line="240" w:lineRule="exact"/>
        <w:jc w:val="right"/>
      </w:pPr>
      <w:r w:rsidRPr="00194FB2">
        <w:t>города-курорта Кисловодска</w:t>
      </w:r>
    </w:p>
    <w:p w:rsidR="00343BDE" w:rsidRPr="000703B7" w:rsidRDefault="00343BDE" w:rsidP="00343BDE">
      <w:pPr>
        <w:jc w:val="right"/>
        <w:rPr>
          <w:u w:val="single"/>
        </w:rPr>
      </w:pPr>
      <w:r>
        <w:t xml:space="preserve"> </w:t>
      </w:r>
      <w:r w:rsidRPr="00194FB2">
        <w:t>от «</w:t>
      </w:r>
      <w:r>
        <w:rPr>
          <w:u w:val="single"/>
        </w:rPr>
        <w:t xml:space="preserve"> 09 </w:t>
      </w:r>
      <w:r>
        <w:t xml:space="preserve">» </w:t>
      </w:r>
      <w:r>
        <w:rPr>
          <w:u w:val="single"/>
        </w:rPr>
        <w:t xml:space="preserve"> октября </w:t>
      </w:r>
      <w:r w:rsidRPr="00194FB2">
        <w:rPr>
          <w:u w:val="single"/>
        </w:rPr>
        <w:t xml:space="preserve"> </w:t>
      </w:r>
      <w:r>
        <w:t xml:space="preserve">2025 г. № </w:t>
      </w:r>
      <w:r>
        <w:rPr>
          <w:u w:val="single"/>
        </w:rPr>
        <w:t xml:space="preserve"> 12-725</w:t>
      </w:r>
    </w:p>
    <w:p w:rsidR="00343BDE" w:rsidRDefault="00343BDE" w:rsidP="00343BDE">
      <w:pPr>
        <w:jc w:val="center"/>
      </w:pPr>
    </w:p>
    <w:p w:rsidR="00343BDE" w:rsidRDefault="00343BDE" w:rsidP="00343BDE">
      <w:pPr>
        <w:jc w:val="center"/>
      </w:pPr>
      <w:r>
        <w:t>КАНДИДАТ</w:t>
      </w:r>
    </w:p>
    <w:p w:rsidR="00343BDE" w:rsidRDefault="00343BDE" w:rsidP="00343BDE">
      <w:pPr>
        <w:jc w:val="center"/>
      </w:pPr>
      <w:r>
        <w:t xml:space="preserve">в состав </w:t>
      </w:r>
      <w:proofErr w:type="gramStart"/>
      <w:r>
        <w:t>территориальной</w:t>
      </w:r>
      <w:proofErr w:type="gramEnd"/>
      <w:r>
        <w:t xml:space="preserve"> избирательной</w:t>
      </w:r>
    </w:p>
    <w:p w:rsidR="00343BDE" w:rsidRDefault="00343BDE" w:rsidP="00343BDE">
      <w:pPr>
        <w:jc w:val="center"/>
      </w:pPr>
      <w:r>
        <w:t>комиссии города Кисловодска</w:t>
      </w:r>
    </w:p>
    <w:p w:rsidR="00343BDE" w:rsidRDefault="00343BDE" w:rsidP="00343B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4500"/>
      </w:tblGrid>
      <w:tr w:rsidR="00343BDE" w:rsidTr="00D95C34">
        <w:tc>
          <w:tcPr>
            <w:tcW w:w="2093" w:type="dxa"/>
            <w:shd w:val="clear" w:color="auto" w:fill="auto"/>
          </w:tcPr>
          <w:p w:rsidR="00343BDE" w:rsidRDefault="00343BDE" w:rsidP="00D95C34">
            <w:pPr>
              <w:jc w:val="center"/>
            </w:pPr>
            <w:r>
              <w:t>Ф.И.О.</w:t>
            </w:r>
          </w:p>
        </w:tc>
        <w:tc>
          <w:tcPr>
            <w:tcW w:w="2977" w:type="dxa"/>
            <w:shd w:val="clear" w:color="auto" w:fill="auto"/>
          </w:tcPr>
          <w:p w:rsidR="00343BDE" w:rsidRDefault="00343BDE" w:rsidP="00D95C34">
            <w:pPr>
              <w:jc w:val="center"/>
            </w:pPr>
            <w:r>
              <w:t>Образование</w:t>
            </w:r>
          </w:p>
        </w:tc>
        <w:tc>
          <w:tcPr>
            <w:tcW w:w="4500" w:type="dxa"/>
            <w:shd w:val="clear" w:color="auto" w:fill="auto"/>
          </w:tcPr>
          <w:p w:rsidR="00343BDE" w:rsidRDefault="00343BDE" w:rsidP="00D95C34">
            <w:pPr>
              <w:jc w:val="center"/>
            </w:pPr>
            <w:r>
              <w:t>Место работы</w:t>
            </w:r>
          </w:p>
        </w:tc>
      </w:tr>
      <w:tr w:rsidR="00343BDE" w:rsidTr="00D95C34">
        <w:tc>
          <w:tcPr>
            <w:tcW w:w="2093" w:type="dxa"/>
            <w:shd w:val="clear" w:color="auto" w:fill="auto"/>
          </w:tcPr>
          <w:p w:rsidR="00343BDE" w:rsidRDefault="00343BDE" w:rsidP="00D95C34">
            <w:proofErr w:type="spellStart"/>
            <w:r>
              <w:t>Горовых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2977" w:type="dxa"/>
            <w:shd w:val="clear" w:color="auto" w:fill="auto"/>
          </w:tcPr>
          <w:p w:rsidR="00343BDE" w:rsidRDefault="00343BDE" w:rsidP="00D95C34">
            <w:r w:rsidRPr="00482BDD">
              <w:t>высшее</w:t>
            </w:r>
            <w:r>
              <w:t>, государственное и муниципальное управление, менеджер</w:t>
            </w:r>
          </w:p>
        </w:tc>
        <w:tc>
          <w:tcPr>
            <w:tcW w:w="4500" w:type="dxa"/>
            <w:shd w:val="clear" w:color="auto" w:fill="auto"/>
          </w:tcPr>
          <w:p w:rsidR="00343BDE" w:rsidRDefault="00343BDE" w:rsidP="00D95C34">
            <w:r w:rsidRPr="00482BDD">
              <w:t>избирательная комиссия Ставропольского края, помощник председателя избирательной комиссии Ставропольского края отдела материально-технического, правового и методического обеспечения избирательного процесса аппарата избирательной комиссии Ставропольского кра</w:t>
            </w:r>
            <w:r>
              <w:t>я</w:t>
            </w:r>
          </w:p>
        </w:tc>
      </w:tr>
    </w:tbl>
    <w:p w:rsidR="00343BDE" w:rsidRDefault="00343BDE" w:rsidP="00343BDE">
      <w:pPr>
        <w:jc w:val="center"/>
      </w:pPr>
    </w:p>
    <w:p w:rsidR="00343BDE" w:rsidRDefault="00343BDE" w:rsidP="00343BDE">
      <w:pPr>
        <w:pStyle w:val="a3"/>
        <w:jc w:val="both"/>
        <w:rPr>
          <w:b w:val="0"/>
          <w:szCs w:val="28"/>
          <w:lang w:val="ru-RU"/>
        </w:rPr>
      </w:pPr>
    </w:p>
    <w:p w:rsidR="00343BDE" w:rsidRDefault="00343BDE" w:rsidP="00343BDE">
      <w:pPr>
        <w:jc w:val="both"/>
      </w:pPr>
    </w:p>
    <w:p w:rsidR="00343BDE" w:rsidRDefault="00343BDE" w:rsidP="00343BDE">
      <w:pPr>
        <w:spacing w:line="240" w:lineRule="exact"/>
        <w:jc w:val="both"/>
      </w:pPr>
      <w:r>
        <w:t xml:space="preserve">Председатель Думы </w:t>
      </w:r>
    </w:p>
    <w:p w:rsidR="00343BDE" w:rsidRDefault="00343BDE" w:rsidP="00343BDE">
      <w:pPr>
        <w:spacing w:line="240" w:lineRule="exact"/>
        <w:jc w:val="both"/>
      </w:pPr>
      <w:r>
        <w:t>города-курорта Кисловодска                                                         Л.Н. Волошина</w:t>
      </w:r>
    </w:p>
    <w:p w:rsidR="00761459" w:rsidRDefault="00761459">
      <w:bookmarkStart w:id="0" w:name="_GoBack"/>
      <w:bookmarkEnd w:id="0"/>
    </w:p>
    <w:sectPr w:rsidR="00761459" w:rsidSect="003D7BF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53"/>
    <w:rsid w:val="00343BDE"/>
    <w:rsid w:val="00761459"/>
    <w:rsid w:val="009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BDE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rsid w:val="00343BDE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3BDE"/>
    <w:pPr>
      <w:jc w:val="center"/>
    </w:pPr>
    <w:rPr>
      <w:b/>
      <w:szCs w:val="20"/>
      <w:lang w:val="en-US"/>
    </w:rPr>
  </w:style>
  <w:style w:type="character" w:customStyle="1" w:styleId="a4">
    <w:name w:val="Название Знак"/>
    <w:basedOn w:val="a0"/>
    <w:link w:val="a3"/>
    <w:rsid w:val="00343BDE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2025-10-14T14:19:00Z</dcterms:created>
  <dcterms:modified xsi:type="dcterms:W3CDTF">2025-10-14T14:19:00Z</dcterms:modified>
</cp:coreProperties>
</file>