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2" w:rsidRDefault="007D1122"/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4784"/>
      </w:tblGrid>
      <w:tr w:rsidR="00B37719" w:rsidRPr="00963DE3" w:rsidTr="00B37719">
        <w:tc>
          <w:tcPr>
            <w:tcW w:w="3969" w:type="dxa"/>
          </w:tcPr>
          <w:p w:rsidR="00B37719" w:rsidRPr="00963DE3" w:rsidRDefault="00B37719" w:rsidP="007D112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37719" w:rsidRPr="00963DE3" w:rsidRDefault="00B37719" w:rsidP="00864C1C">
            <w:pPr>
              <w:rPr>
                <w:rFonts w:cs="Times New Roman"/>
                <w:szCs w:val="28"/>
              </w:rPr>
            </w:pPr>
          </w:p>
        </w:tc>
        <w:tc>
          <w:tcPr>
            <w:tcW w:w="4784" w:type="dxa"/>
          </w:tcPr>
          <w:p w:rsidR="00B37719" w:rsidRPr="00963DE3" w:rsidRDefault="00690B48" w:rsidP="00690B48">
            <w:pPr>
              <w:ind w:firstLine="743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УТВЕРЖДЕН</w:t>
            </w:r>
          </w:p>
          <w:p w:rsidR="00B37719" w:rsidRPr="00963DE3" w:rsidRDefault="002869E9" w:rsidP="00864C1C">
            <w:pPr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Распоряжением Председателя Думы</w:t>
            </w:r>
            <w:r w:rsidR="00B37719" w:rsidRPr="00963DE3">
              <w:rPr>
                <w:rFonts w:cs="Times New Roman"/>
                <w:szCs w:val="28"/>
              </w:rPr>
              <w:t xml:space="preserve"> города-курорта Кисловодска</w:t>
            </w:r>
          </w:p>
          <w:p w:rsidR="00B37719" w:rsidRDefault="00B37719" w:rsidP="00864C1C">
            <w:pPr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от «</w:t>
            </w:r>
            <w:r w:rsidR="006059BF">
              <w:rPr>
                <w:rFonts w:cs="Times New Roman"/>
                <w:szCs w:val="28"/>
              </w:rPr>
              <w:t>25</w:t>
            </w:r>
            <w:r w:rsidRPr="00963DE3">
              <w:rPr>
                <w:rFonts w:cs="Times New Roman"/>
                <w:szCs w:val="28"/>
              </w:rPr>
              <w:t>»</w:t>
            </w:r>
            <w:r w:rsidR="006059BF">
              <w:rPr>
                <w:rFonts w:cs="Times New Roman"/>
                <w:szCs w:val="28"/>
              </w:rPr>
              <w:t xml:space="preserve"> августа </w:t>
            </w:r>
            <w:r w:rsidRPr="00963DE3">
              <w:rPr>
                <w:rFonts w:cs="Times New Roman"/>
                <w:szCs w:val="28"/>
              </w:rPr>
              <w:t>2016 №</w:t>
            </w:r>
            <w:r w:rsidR="006059BF">
              <w:rPr>
                <w:rFonts w:cs="Times New Roman"/>
                <w:szCs w:val="28"/>
              </w:rPr>
              <w:t xml:space="preserve"> 40-р</w:t>
            </w:r>
          </w:p>
          <w:p w:rsidR="007D1122" w:rsidRPr="00963DE3" w:rsidRDefault="007D1122" w:rsidP="00864C1C">
            <w:pPr>
              <w:rPr>
                <w:rFonts w:cs="Times New Roman"/>
                <w:szCs w:val="28"/>
              </w:rPr>
            </w:pPr>
          </w:p>
          <w:p w:rsidR="00B37719" w:rsidRPr="00963DE3" w:rsidRDefault="00B37719" w:rsidP="00864C1C">
            <w:pPr>
              <w:rPr>
                <w:rFonts w:cs="Times New Roman"/>
                <w:szCs w:val="28"/>
              </w:rPr>
            </w:pPr>
          </w:p>
        </w:tc>
      </w:tr>
    </w:tbl>
    <w:p w:rsidR="00967A40" w:rsidRPr="00963DE3" w:rsidRDefault="00967A40">
      <w:pPr>
        <w:rPr>
          <w:rFonts w:cs="Times New Roman"/>
          <w:szCs w:val="28"/>
        </w:rPr>
      </w:pPr>
    </w:p>
    <w:p w:rsidR="00B37719" w:rsidRPr="00963DE3" w:rsidRDefault="00B37719">
      <w:pPr>
        <w:rPr>
          <w:rFonts w:cs="Times New Roman"/>
          <w:szCs w:val="28"/>
        </w:rPr>
      </w:pPr>
    </w:p>
    <w:p w:rsidR="00B37719" w:rsidRPr="00963DE3" w:rsidRDefault="00B37719" w:rsidP="00B37719">
      <w:pPr>
        <w:jc w:val="center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 xml:space="preserve">Нормативные затраты на обеспечение функций </w:t>
      </w:r>
      <w:r w:rsidR="002C4627">
        <w:rPr>
          <w:rFonts w:cs="Times New Roman"/>
          <w:szCs w:val="28"/>
        </w:rPr>
        <w:t>Думы</w:t>
      </w:r>
      <w:r w:rsidRPr="00963DE3">
        <w:rPr>
          <w:rFonts w:cs="Times New Roman"/>
          <w:szCs w:val="28"/>
        </w:rPr>
        <w:t xml:space="preserve"> города-курорта Кисловодска</w:t>
      </w:r>
    </w:p>
    <w:p w:rsidR="00B37719" w:rsidRPr="00963DE3" w:rsidRDefault="00B37719" w:rsidP="00B37719">
      <w:pPr>
        <w:jc w:val="center"/>
        <w:rPr>
          <w:rFonts w:cs="Times New Roman"/>
          <w:szCs w:val="28"/>
        </w:rPr>
      </w:pPr>
    </w:p>
    <w:p w:rsidR="00146C10" w:rsidRPr="00963DE3" w:rsidRDefault="00146C10" w:rsidP="00146C10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center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Общие положени</w:t>
      </w:r>
      <w:bookmarkStart w:id="0" w:name="_GoBack"/>
      <w:bookmarkEnd w:id="0"/>
      <w:r w:rsidRPr="00963DE3">
        <w:rPr>
          <w:rFonts w:eastAsia="Times New Roman" w:cs="Times New Roman"/>
          <w:szCs w:val="28"/>
          <w:lang w:eastAsia="ru-RU"/>
        </w:rPr>
        <w:t>я</w:t>
      </w:r>
    </w:p>
    <w:p w:rsidR="00DE75D3" w:rsidRPr="00963DE3" w:rsidRDefault="00146C10" w:rsidP="00DE75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 xml:space="preserve">1. </w:t>
      </w:r>
      <w:r w:rsidR="00DE75D3" w:rsidRPr="00963DE3">
        <w:rPr>
          <w:rFonts w:eastAsia="Times New Roman" w:cs="Times New Roman"/>
          <w:szCs w:val="28"/>
          <w:lang w:eastAsia="ru-RU"/>
        </w:rPr>
        <w:t xml:space="preserve">Нормативные затраты на обеспечение функций </w:t>
      </w:r>
      <w:r w:rsidR="002C4627">
        <w:rPr>
          <w:rFonts w:eastAsia="Times New Roman" w:cs="Times New Roman"/>
          <w:szCs w:val="28"/>
          <w:lang w:eastAsia="ru-RU"/>
        </w:rPr>
        <w:t>Думы</w:t>
      </w:r>
      <w:r w:rsidR="00DE75D3" w:rsidRPr="00963DE3">
        <w:rPr>
          <w:rFonts w:eastAsia="Times New Roman" w:cs="Times New Roman"/>
          <w:szCs w:val="28"/>
          <w:lang w:eastAsia="ru-RU"/>
        </w:rPr>
        <w:t xml:space="preserve"> города-курорта Кисловодска применяются для обоснования объекта и (или) объектов закупки.</w:t>
      </w:r>
    </w:p>
    <w:p w:rsidR="00DE75D3" w:rsidRPr="00963DE3" w:rsidRDefault="00DE75D3" w:rsidP="00DE75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 xml:space="preserve">2.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869E9" w:rsidRPr="00963DE3">
        <w:rPr>
          <w:rFonts w:eastAsia="Times New Roman" w:cs="Times New Roman"/>
          <w:szCs w:val="28"/>
          <w:lang w:eastAsia="ru-RU"/>
        </w:rPr>
        <w:t>Думе</w:t>
      </w:r>
      <w:r w:rsidR="00DE7062" w:rsidRPr="00963DE3">
        <w:rPr>
          <w:rFonts w:eastAsia="Times New Roman" w:cs="Times New Roman"/>
          <w:szCs w:val="28"/>
          <w:lang w:eastAsia="ru-RU"/>
        </w:rPr>
        <w:t xml:space="preserve"> города-курорта Кисловодска</w:t>
      </w:r>
      <w:r w:rsidRPr="00963DE3">
        <w:rPr>
          <w:rFonts w:eastAsia="Times New Roman" w:cs="Times New Roman"/>
          <w:szCs w:val="28"/>
          <w:lang w:eastAsia="ru-RU"/>
        </w:rPr>
        <w:t xml:space="preserve"> лимитов бюджетных обязательств на соответствующий финансовый год на закупку товаров, работ, услуг.</w:t>
      </w:r>
    </w:p>
    <w:p w:rsidR="00DE75D3" w:rsidRPr="00963DE3" w:rsidRDefault="00DE75D3" w:rsidP="00DE75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 xml:space="preserve">3. При определении нормативных затрат </w:t>
      </w:r>
      <w:r w:rsidR="0095155C">
        <w:rPr>
          <w:rFonts w:eastAsia="Times New Roman" w:cs="Times New Roman"/>
          <w:szCs w:val="28"/>
          <w:lang w:eastAsia="ru-RU"/>
        </w:rPr>
        <w:t>Дума</w:t>
      </w:r>
      <w:r w:rsidR="00DE7062" w:rsidRPr="00963DE3">
        <w:rPr>
          <w:rFonts w:eastAsia="Times New Roman" w:cs="Times New Roman"/>
          <w:szCs w:val="28"/>
          <w:lang w:eastAsia="ru-RU"/>
        </w:rPr>
        <w:t xml:space="preserve"> города-курорта Кисловодска </w:t>
      </w:r>
      <w:r w:rsidRPr="00963DE3">
        <w:rPr>
          <w:rFonts w:eastAsia="Times New Roman" w:cs="Times New Roman"/>
          <w:szCs w:val="28"/>
          <w:lang w:eastAsia="ru-RU"/>
        </w:rPr>
        <w:t>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DE75D3" w:rsidRPr="00963DE3" w:rsidRDefault="00DE75D3" w:rsidP="00DE75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 xml:space="preserve"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95155C">
        <w:rPr>
          <w:rFonts w:eastAsia="Times New Roman" w:cs="Times New Roman"/>
          <w:szCs w:val="28"/>
          <w:lang w:eastAsia="ru-RU"/>
        </w:rPr>
        <w:t>Думы</w:t>
      </w:r>
      <w:r w:rsidR="00DE7062" w:rsidRPr="00963DE3">
        <w:rPr>
          <w:rFonts w:eastAsia="Times New Roman" w:cs="Times New Roman"/>
          <w:szCs w:val="28"/>
          <w:lang w:eastAsia="ru-RU"/>
        </w:rPr>
        <w:t xml:space="preserve"> города-курорта Кисловодска</w:t>
      </w:r>
      <w:r w:rsidRPr="00963DE3">
        <w:rPr>
          <w:rFonts w:eastAsia="Times New Roman" w:cs="Times New Roman"/>
          <w:szCs w:val="28"/>
          <w:lang w:eastAsia="ru-RU"/>
        </w:rPr>
        <w:t>.</w:t>
      </w:r>
    </w:p>
    <w:p w:rsidR="00DE75D3" w:rsidRPr="00963DE3" w:rsidRDefault="00DE75D3" w:rsidP="00DE75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043C8" w:rsidRPr="00963DE3" w:rsidRDefault="00BA59CB" w:rsidP="00DE75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 xml:space="preserve">6. </w:t>
      </w:r>
      <w:r w:rsidRPr="00963DE3">
        <w:rPr>
          <w:rFonts w:eastAsia="Times New Roman" w:cs="Times New Roman"/>
          <w:bCs/>
          <w:szCs w:val="28"/>
          <w:lang w:eastAsia="ru-RU"/>
        </w:rPr>
        <w:t xml:space="preserve">Нормативы количества и (или) цены товаров, работ и услуг, могут быть изменены по </w:t>
      </w:r>
      <w:r w:rsidR="003043C8" w:rsidRPr="00963DE3">
        <w:rPr>
          <w:rFonts w:eastAsia="Times New Roman" w:cs="Times New Roman"/>
          <w:bCs/>
          <w:szCs w:val="28"/>
          <w:lang w:eastAsia="ru-RU"/>
        </w:rPr>
        <w:t xml:space="preserve">решению </w:t>
      </w:r>
      <w:r w:rsidR="002869E9" w:rsidRPr="00963DE3">
        <w:rPr>
          <w:rFonts w:eastAsia="Times New Roman" w:cs="Times New Roman"/>
          <w:szCs w:val="28"/>
          <w:lang w:eastAsia="ru-RU"/>
        </w:rPr>
        <w:t>Думы</w:t>
      </w:r>
      <w:r w:rsidR="00DE7062" w:rsidRPr="00963DE3">
        <w:rPr>
          <w:rFonts w:eastAsia="Times New Roman" w:cs="Times New Roman"/>
          <w:szCs w:val="28"/>
          <w:lang w:eastAsia="ru-RU"/>
        </w:rPr>
        <w:t xml:space="preserve"> города-курорта Кисловодска </w:t>
      </w:r>
      <w:r w:rsidRPr="00963DE3">
        <w:rPr>
          <w:rFonts w:eastAsia="Times New Roman" w:cs="Times New Roman"/>
          <w:bCs/>
          <w:szCs w:val="28"/>
          <w:lang w:eastAsia="ru-RU"/>
        </w:rPr>
        <w:t xml:space="preserve">в пределах доведенных лимитов бюджетных обязательств на обеспечение функций </w:t>
      </w:r>
      <w:r w:rsidR="002869E9" w:rsidRPr="00963DE3">
        <w:rPr>
          <w:rFonts w:eastAsia="Times New Roman" w:cs="Times New Roman"/>
          <w:szCs w:val="28"/>
          <w:lang w:eastAsia="ru-RU"/>
        </w:rPr>
        <w:t>Думы</w:t>
      </w:r>
      <w:r w:rsidR="00DE7062" w:rsidRPr="00963DE3">
        <w:rPr>
          <w:rFonts w:eastAsia="Times New Roman" w:cs="Times New Roman"/>
          <w:szCs w:val="28"/>
          <w:lang w:eastAsia="ru-RU"/>
        </w:rPr>
        <w:t xml:space="preserve"> города-курорта Кисловодска </w:t>
      </w:r>
      <w:r w:rsidR="003043C8" w:rsidRPr="00963DE3">
        <w:rPr>
          <w:rFonts w:eastAsia="Times New Roman" w:cs="Times New Roman"/>
          <w:bCs/>
          <w:szCs w:val="28"/>
          <w:lang w:eastAsia="ru-RU"/>
        </w:rPr>
        <w:t>в следующих случаях:</w:t>
      </w:r>
    </w:p>
    <w:p w:rsidR="003043C8" w:rsidRPr="00963DE3" w:rsidRDefault="003043C8" w:rsidP="00DE75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63DE3">
        <w:rPr>
          <w:rFonts w:eastAsia="Times New Roman" w:cs="Times New Roman"/>
          <w:bCs/>
          <w:szCs w:val="28"/>
          <w:lang w:eastAsia="ru-RU"/>
        </w:rPr>
        <w:t>- изменения стоимости планируемых к приобретению товаров, работ, услуг;</w:t>
      </w:r>
    </w:p>
    <w:p w:rsidR="00BA59CB" w:rsidRPr="00963DE3" w:rsidRDefault="003043C8" w:rsidP="00DE75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63DE3">
        <w:rPr>
          <w:rFonts w:eastAsia="Times New Roman" w:cs="Times New Roman"/>
          <w:bCs/>
          <w:szCs w:val="28"/>
          <w:lang w:eastAsia="ru-RU"/>
        </w:rPr>
        <w:t xml:space="preserve">- изменения правовых актов </w:t>
      </w:r>
      <w:r w:rsidR="002869E9" w:rsidRPr="00963DE3">
        <w:rPr>
          <w:rFonts w:eastAsia="Times New Roman" w:cs="Times New Roman"/>
          <w:bCs/>
          <w:szCs w:val="28"/>
          <w:lang w:eastAsia="ru-RU"/>
        </w:rPr>
        <w:t>Думы</w:t>
      </w:r>
      <w:r w:rsidRPr="00963DE3">
        <w:rPr>
          <w:rFonts w:eastAsia="Times New Roman" w:cs="Times New Roman"/>
          <w:bCs/>
          <w:szCs w:val="28"/>
          <w:lang w:eastAsia="ru-RU"/>
        </w:rPr>
        <w:t xml:space="preserve"> города-курорта Кисловодска, </w:t>
      </w:r>
      <w:r w:rsidRPr="00963DE3">
        <w:rPr>
          <w:rFonts w:eastAsia="Times New Roman" w:cs="Times New Roman"/>
          <w:bCs/>
          <w:szCs w:val="28"/>
          <w:lang w:eastAsia="ru-RU"/>
        </w:rPr>
        <w:lastRenderedPageBreak/>
        <w:t xml:space="preserve">устанавливающих правила определения нормативных затрат на обеспечение функций органов </w:t>
      </w:r>
      <w:r w:rsidR="00662210" w:rsidRPr="00963DE3">
        <w:rPr>
          <w:rFonts w:eastAsia="Times New Roman" w:cs="Times New Roman"/>
          <w:bCs/>
          <w:szCs w:val="28"/>
          <w:lang w:eastAsia="ru-RU"/>
        </w:rPr>
        <w:t>местного самоуправления</w:t>
      </w:r>
      <w:r w:rsidRPr="00963DE3">
        <w:rPr>
          <w:rFonts w:eastAsia="Times New Roman" w:cs="Times New Roman"/>
          <w:bCs/>
          <w:szCs w:val="28"/>
          <w:lang w:eastAsia="ru-RU"/>
        </w:rPr>
        <w:t xml:space="preserve"> города-курорта Кисловодска </w:t>
      </w:r>
      <w:r w:rsidR="00662210" w:rsidRPr="00963DE3">
        <w:rPr>
          <w:rFonts w:eastAsia="Times New Roman" w:cs="Times New Roman"/>
          <w:bCs/>
          <w:szCs w:val="28"/>
          <w:lang w:eastAsia="ru-RU"/>
        </w:rPr>
        <w:t>включая подведомственные муниципальные казенные учреждения города-курорта Кисловодска</w:t>
      </w:r>
      <w:r w:rsidRPr="00963DE3">
        <w:rPr>
          <w:rFonts w:eastAsia="Times New Roman" w:cs="Times New Roman"/>
          <w:bCs/>
          <w:szCs w:val="28"/>
          <w:lang w:eastAsia="ru-RU"/>
        </w:rPr>
        <w:t xml:space="preserve"> и правила определения требований к отдельным видам товаров, работ, услуг, </w:t>
      </w:r>
      <w:r w:rsidR="00662210" w:rsidRPr="00963DE3">
        <w:rPr>
          <w:rFonts w:eastAsia="Times New Roman" w:cs="Times New Roman"/>
          <w:bCs/>
          <w:szCs w:val="28"/>
          <w:lang w:eastAsia="ru-RU"/>
        </w:rPr>
        <w:t>(в том числе предельных цен товаров, работ, услуг</w:t>
      </w:r>
      <w:proofErr w:type="gramStart"/>
      <w:r w:rsidR="00662210" w:rsidRPr="00963DE3">
        <w:rPr>
          <w:rFonts w:eastAsia="Times New Roman" w:cs="Times New Roman"/>
          <w:bCs/>
          <w:szCs w:val="28"/>
          <w:lang w:eastAsia="ru-RU"/>
        </w:rPr>
        <w:t>)</w:t>
      </w:r>
      <w:r w:rsidRPr="00963DE3">
        <w:rPr>
          <w:rFonts w:eastAsia="Times New Roman" w:cs="Times New Roman"/>
          <w:bCs/>
          <w:szCs w:val="28"/>
          <w:lang w:eastAsia="ru-RU"/>
        </w:rPr>
        <w:t>з</w:t>
      </w:r>
      <w:proofErr w:type="gramEnd"/>
      <w:r w:rsidRPr="00963DE3">
        <w:rPr>
          <w:rFonts w:eastAsia="Times New Roman" w:cs="Times New Roman"/>
          <w:bCs/>
          <w:szCs w:val="28"/>
          <w:lang w:eastAsia="ru-RU"/>
        </w:rPr>
        <w:t>акупаемы</w:t>
      </w:r>
      <w:r w:rsidR="00662210" w:rsidRPr="00963DE3">
        <w:rPr>
          <w:rFonts w:eastAsia="Times New Roman" w:cs="Times New Roman"/>
          <w:bCs/>
          <w:szCs w:val="28"/>
          <w:lang w:eastAsia="ru-RU"/>
        </w:rPr>
        <w:t>м</w:t>
      </w:r>
      <w:r w:rsidRPr="00963DE3">
        <w:rPr>
          <w:rFonts w:eastAsia="Times New Roman" w:cs="Times New Roman"/>
          <w:bCs/>
          <w:szCs w:val="28"/>
          <w:lang w:eastAsia="ru-RU"/>
        </w:rPr>
        <w:t xml:space="preserve"> органами </w:t>
      </w:r>
      <w:r w:rsidR="00662210" w:rsidRPr="00963DE3">
        <w:rPr>
          <w:rFonts w:eastAsia="Times New Roman" w:cs="Times New Roman"/>
          <w:bCs/>
          <w:szCs w:val="28"/>
          <w:lang w:eastAsia="ru-RU"/>
        </w:rPr>
        <w:t xml:space="preserve">местного самоуправления </w:t>
      </w:r>
      <w:r w:rsidRPr="00963DE3">
        <w:rPr>
          <w:rFonts w:eastAsia="Times New Roman" w:cs="Times New Roman"/>
          <w:bCs/>
          <w:szCs w:val="28"/>
          <w:lang w:eastAsia="ru-RU"/>
        </w:rPr>
        <w:t>города-курорта Кисловодска;</w:t>
      </w:r>
    </w:p>
    <w:p w:rsidR="00146C10" w:rsidRPr="00963DE3" w:rsidRDefault="00617EDD" w:rsidP="005134E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bCs/>
          <w:szCs w:val="28"/>
          <w:lang w:eastAsia="ru-RU"/>
        </w:rPr>
        <w:t>- возникновения обстоятельств, предвидеть которые на дату утверждения настоящих нормативных затрат было невозможно.</w:t>
      </w:r>
    </w:p>
    <w:p w:rsidR="00146C10" w:rsidRPr="00963DE3" w:rsidRDefault="005134E7" w:rsidP="00146C10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63DE3">
        <w:rPr>
          <w:rFonts w:cs="Times New Roman"/>
          <w:szCs w:val="28"/>
        </w:rPr>
        <w:t>7</w:t>
      </w:r>
      <w:r w:rsidR="00146C10" w:rsidRPr="00963DE3">
        <w:rPr>
          <w:rFonts w:cs="Times New Roman"/>
          <w:szCs w:val="28"/>
        </w:rPr>
        <w:t xml:space="preserve">. </w:t>
      </w:r>
      <w:r w:rsidR="00146C10" w:rsidRPr="00963DE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Расчетная численность основных работников</w:t>
      </w:r>
      <w:r w:rsidR="004A65E4" w:rsidRPr="00963DE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определяется  по формуле:</w:t>
      </w:r>
    </w:p>
    <w:p w:rsidR="009B7AFF" w:rsidRPr="00963DE3" w:rsidRDefault="009B7AFF" w:rsidP="009B7AF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 xml:space="preserve">                        Ч</w:t>
      </w:r>
      <w:r w:rsidRPr="00963DE3">
        <w:rPr>
          <w:rFonts w:cs="Times New Roman"/>
          <w:szCs w:val="28"/>
          <w:vertAlign w:val="subscript"/>
        </w:rPr>
        <w:t>оп</w:t>
      </w:r>
      <w:r w:rsidRPr="00963DE3">
        <w:rPr>
          <w:rFonts w:cs="Times New Roman"/>
          <w:szCs w:val="28"/>
        </w:rPr>
        <w:t>= (</w:t>
      </w:r>
      <w:proofErr w:type="spellStart"/>
      <w:r w:rsidRPr="00963DE3">
        <w:rPr>
          <w:rFonts w:cs="Times New Roman"/>
          <w:szCs w:val="28"/>
        </w:rPr>
        <w:t>Ч</w:t>
      </w:r>
      <w:r w:rsidRPr="00963DE3">
        <w:rPr>
          <w:rFonts w:cs="Times New Roman"/>
          <w:szCs w:val="28"/>
          <w:vertAlign w:val="subscript"/>
        </w:rPr>
        <w:t>с</w:t>
      </w:r>
      <w:proofErr w:type="spellEnd"/>
      <w:r w:rsidRPr="00963DE3">
        <w:rPr>
          <w:rFonts w:cs="Times New Roman"/>
          <w:szCs w:val="28"/>
        </w:rPr>
        <w:t xml:space="preserve"> + </w:t>
      </w:r>
      <w:proofErr w:type="spellStart"/>
      <w:r w:rsidRPr="00963DE3">
        <w:rPr>
          <w:rFonts w:cs="Times New Roman"/>
          <w:szCs w:val="28"/>
        </w:rPr>
        <w:t>Ч</w:t>
      </w:r>
      <w:r w:rsidRPr="00963DE3">
        <w:rPr>
          <w:rFonts w:cs="Times New Roman"/>
          <w:szCs w:val="28"/>
          <w:vertAlign w:val="subscript"/>
        </w:rPr>
        <w:t>р</w:t>
      </w:r>
      <w:proofErr w:type="spellEnd"/>
      <w:r w:rsidRPr="00963DE3">
        <w:rPr>
          <w:rFonts w:cs="Times New Roman"/>
          <w:szCs w:val="28"/>
        </w:rPr>
        <w:t xml:space="preserve"> + </w:t>
      </w:r>
      <w:proofErr w:type="spellStart"/>
      <w:r w:rsidRPr="00963DE3">
        <w:rPr>
          <w:rFonts w:cs="Times New Roman"/>
          <w:szCs w:val="28"/>
        </w:rPr>
        <w:t>Ч</w:t>
      </w:r>
      <w:r w:rsidRPr="00963DE3">
        <w:rPr>
          <w:rFonts w:cs="Times New Roman"/>
          <w:szCs w:val="28"/>
          <w:vertAlign w:val="subscript"/>
        </w:rPr>
        <w:t>ксот</w:t>
      </w:r>
      <w:proofErr w:type="spellEnd"/>
      <w:r w:rsidRPr="00963DE3">
        <w:rPr>
          <w:rFonts w:cs="Times New Roman"/>
          <w:szCs w:val="28"/>
        </w:rPr>
        <w:t>) x 1,1, где:</w:t>
      </w:r>
    </w:p>
    <w:p w:rsidR="009B7AFF" w:rsidRPr="00963DE3" w:rsidRDefault="009B7AFF" w:rsidP="009B7AF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 xml:space="preserve"> - фактическая численность служащих;</w:t>
      </w:r>
    </w:p>
    <w:p w:rsidR="009B7AFF" w:rsidRPr="00963DE3" w:rsidRDefault="009B7AFF" w:rsidP="009B7AF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9B7AFF" w:rsidRPr="00963DE3" w:rsidRDefault="009B7AFF" w:rsidP="009B7AF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 xml:space="preserve"> </w:t>
      </w:r>
      <w:proofErr w:type="gramStart"/>
      <w:r w:rsidRPr="00963DE3">
        <w:rPr>
          <w:rFonts w:cs="Times New Roman"/>
          <w:szCs w:val="28"/>
        </w:rPr>
        <w:t>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</w:t>
      </w:r>
      <w:proofErr w:type="gramEnd"/>
      <w:r w:rsidRPr="00963DE3">
        <w:rPr>
          <w:rFonts w:cs="Times New Roman"/>
          <w:szCs w:val="28"/>
        </w:rPr>
        <w:t xml:space="preserve">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9B7AFF" w:rsidRPr="00963DE3" w:rsidRDefault="009B7AFF" w:rsidP="009B7AFF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146C10" w:rsidRPr="00963DE3" w:rsidRDefault="009B7AFF" w:rsidP="009B7AF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9B7AFF" w:rsidRPr="00963DE3" w:rsidRDefault="009B7AFF" w:rsidP="009B7AFF">
      <w:pPr>
        <w:autoSpaceDE w:val="0"/>
        <w:autoSpaceDN w:val="0"/>
        <w:adjustRightInd w:val="0"/>
        <w:spacing w:line="264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146C10" w:rsidRPr="00963DE3" w:rsidRDefault="00146C10" w:rsidP="00146C10">
      <w:pPr>
        <w:pStyle w:val="a4"/>
        <w:widowControl w:val="0"/>
        <w:autoSpaceDE w:val="0"/>
        <w:autoSpaceDN w:val="0"/>
        <w:adjustRightInd w:val="0"/>
        <w:spacing w:line="264" w:lineRule="auto"/>
        <w:ind w:left="2484" w:firstLine="348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val="en-US" w:eastAsia="ru-RU"/>
        </w:rPr>
        <w:t>II</w:t>
      </w:r>
      <w:r w:rsidRPr="00963DE3">
        <w:rPr>
          <w:rFonts w:eastAsia="Times New Roman" w:cs="Times New Roman"/>
          <w:szCs w:val="28"/>
          <w:lang w:eastAsia="ru-RU"/>
        </w:rPr>
        <w:t>. Виды и состав нормативных затрат</w:t>
      </w:r>
    </w:p>
    <w:p w:rsidR="00146C10" w:rsidRPr="00963DE3" w:rsidRDefault="00146C10" w:rsidP="00B37719">
      <w:pPr>
        <w:jc w:val="center"/>
        <w:rPr>
          <w:rFonts w:cs="Times New Roman"/>
          <w:szCs w:val="28"/>
        </w:rPr>
      </w:pPr>
    </w:p>
    <w:p w:rsidR="00B37719" w:rsidRPr="00963DE3" w:rsidRDefault="003221C3" w:rsidP="003221C3">
      <w:pPr>
        <w:ind w:left="705"/>
        <w:jc w:val="both"/>
        <w:rPr>
          <w:rFonts w:cs="Times New Roman"/>
          <w:b/>
          <w:szCs w:val="28"/>
        </w:rPr>
      </w:pPr>
      <w:r w:rsidRPr="00963DE3">
        <w:rPr>
          <w:rFonts w:cs="Times New Roman"/>
          <w:b/>
          <w:szCs w:val="28"/>
        </w:rPr>
        <w:t xml:space="preserve">1. </w:t>
      </w:r>
      <w:r w:rsidR="00B37719" w:rsidRPr="00963DE3">
        <w:rPr>
          <w:rFonts w:cs="Times New Roman"/>
          <w:b/>
          <w:szCs w:val="28"/>
        </w:rPr>
        <w:t>Затраты на услуги связи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1.</w:t>
      </w:r>
      <w:r w:rsidR="001C3DE7" w:rsidRPr="00963DE3">
        <w:rPr>
          <w:rFonts w:eastAsia="Times New Roman" w:cs="Times New Roman"/>
          <w:b/>
          <w:i/>
          <w:szCs w:val="28"/>
          <w:lang w:eastAsia="ru-RU"/>
        </w:rPr>
        <w:t>1.</w:t>
      </w:r>
      <w:r w:rsidRPr="00963DE3">
        <w:rPr>
          <w:rFonts w:eastAsia="Times New Roman" w:cs="Times New Roman"/>
          <w:b/>
          <w:i/>
          <w:szCs w:val="28"/>
          <w:lang w:eastAsia="ru-RU"/>
        </w:rPr>
        <w:t xml:space="preserve"> Затраты на абонентскую плату определяются по следующей формуле:</w:t>
      </w:r>
    </w:p>
    <w:p w:rsidR="00D11CFF" w:rsidRPr="00963DE3" w:rsidRDefault="00D11CFF" w:rsidP="00D1626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11CFF" w:rsidRPr="00963DE3" w:rsidRDefault="006059BF" w:rsidP="00D1626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iаб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iаб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iаб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8"/>
            </w:rPr>
            <m:t>, где</m:t>
          </m:r>
        </m:oMath>
      </m:oMathPara>
    </w:p>
    <w:p w:rsidR="00D11CFF" w:rsidRPr="00963DE3" w:rsidRDefault="00D11CFF" w:rsidP="00D1626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аб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абонентскую плату;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294EC027" wp14:editId="4D2E681E">
            <wp:extent cx="214630" cy="27114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lastRenderedPageBreak/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аб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H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аб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N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аб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месяцев предоставления услуги с i-й абонентской платой;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абонентской платы за предоставление услуги местной телефонной связи.</w:t>
      </w:r>
    </w:p>
    <w:p w:rsidR="00466427" w:rsidRPr="00963DE3" w:rsidRDefault="003F6C07" w:rsidP="00733A6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З</w:t>
      </w:r>
      <w:r w:rsidR="00D11CFF" w:rsidRPr="00963DE3">
        <w:rPr>
          <w:rFonts w:eastAsia="Times New Roman" w:cs="Times New Roman"/>
          <w:szCs w:val="28"/>
          <w:lang w:eastAsia="ru-RU"/>
        </w:rPr>
        <w:t>атраты</w:t>
      </w:r>
      <w:r w:rsidR="00733A60" w:rsidRPr="00963DE3">
        <w:rPr>
          <w:rFonts w:eastAsia="Times New Roman" w:cs="Times New Roman"/>
          <w:szCs w:val="28"/>
          <w:lang w:eastAsia="ru-RU"/>
        </w:rPr>
        <w:t xml:space="preserve"> на абонентскую плату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450"/>
        <w:gridCol w:w="2768"/>
        <w:gridCol w:w="2109"/>
        <w:gridCol w:w="1620"/>
      </w:tblGrid>
      <w:tr w:rsidR="00897804" w:rsidRPr="00963DE3" w:rsidTr="00897804">
        <w:trPr>
          <w:trHeight w:val="320"/>
        </w:trPr>
        <w:tc>
          <w:tcPr>
            <w:tcW w:w="594" w:type="dxa"/>
          </w:tcPr>
          <w:p w:rsidR="00897804" w:rsidRPr="00963DE3" w:rsidRDefault="00897804" w:rsidP="004664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450" w:type="dxa"/>
          </w:tcPr>
          <w:p w:rsidR="00897804" w:rsidRPr="00963DE3" w:rsidRDefault="00897804" w:rsidP="004664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количество абонентских номеров пользовательского (оконечного) </w:t>
            </w:r>
            <w:r w:rsidRPr="00963DE3">
              <w:rPr>
                <w:rFonts w:eastAsia="Times New Roman" w:cs="Times New Roman"/>
                <w:i/>
                <w:szCs w:val="28"/>
                <w:lang w:eastAsia="ru-RU"/>
              </w:rPr>
              <w:t>оборудования</w:t>
            </w:r>
          </w:p>
        </w:tc>
        <w:tc>
          <w:tcPr>
            <w:tcW w:w="2768" w:type="dxa"/>
          </w:tcPr>
          <w:p w:rsidR="00897804" w:rsidRPr="00963DE3" w:rsidRDefault="00897804" w:rsidP="004664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ежемесячная абонентская плата в расчете на один абонентский номер для передачи голосовой информации</w:t>
            </w:r>
          </w:p>
        </w:tc>
        <w:tc>
          <w:tcPr>
            <w:tcW w:w="2109" w:type="dxa"/>
          </w:tcPr>
          <w:p w:rsidR="00897804" w:rsidRPr="00963DE3" w:rsidRDefault="00897804" w:rsidP="004664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620" w:type="dxa"/>
          </w:tcPr>
          <w:p w:rsidR="00897804" w:rsidRPr="00963DE3" w:rsidRDefault="00897804" w:rsidP="004664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Предельная  стоимость  услуги  в  год (руб.)</w:t>
            </w:r>
          </w:p>
        </w:tc>
      </w:tr>
      <w:tr w:rsidR="00897804" w:rsidRPr="00963DE3" w:rsidTr="00897804">
        <w:trPr>
          <w:trHeight w:val="782"/>
        </w:trPr>
        <w:tc>
          <w:tcPr>
            <w:tcW w:w="594" w:type="dxa"/>
            <w:vAlign w:val="center"/>
          </w:tcPr>
          <w:p w:rsidR="00897804" w:rsidRPr="00963DE3" w:rsidRDefault="00897804" w:rsidP="004664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450" w:type="dxa"/>
            <w:vAlign w:val="center"/>
          </w:tcPr>
          <w:p w:rsidR="00897804" w:rsidRPr="00963DE3" w:rsidRDefault="00633755" w:rsidP="004664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768" w:type="dxa"/>
            <w:vAlign w:val="center"/>
          </w:tcPr>
          <w:p w:rsidR="00897804" w:rsidRPr="00963DE3" w:rsidRDefault="00897804" w:rsidP="0046642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в соответствии с тарифом ПАО Ростелеком</w:t>
            </w:r>
          </w:p>
        </w:tc>
        <w:tc>
          <w:tcPr>
            <w:tcW w:w="2109" w:type="dxa"/>
            <w:vAlign w:val="center"/>
          </w:tcPr>
          <w:p w:rsidR="00897804" w:rsidRPr="00963DE3" w:rsidRDefault="00897804" w:rsidP="00D11CF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897804" w:rsidRPr="00963DE3" w:rsidRDefault="00897804" w:rsidP="00ED0D7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E43BB2">
              <w:rPr>
                <w:rFonts w:eastAsia="Times New Roman" w:cs="Times New Roman"/>
                <w:szCs w:val="28"/>
                <w:lang w:eastAsia="ru-RU"/>
              </w:rPr>
              <w:t>2557</w:t>
            </w:r>
            <w:r w:rsidR="00ED0D7F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F4354" w:rsidRPr="00963DE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D0D7F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</w:tbl>
    <w:p w:rsidR="006829EB" w:rsidRPr="00963DE3" w:rsidRDefault="006829EB" w:rsidP="006829E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733A60" w:rsidRPr="00963DE3" w:rsidRDefault="00733A60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6265" w:rsidRPr="00963DE3" w:rsidRDefault="001C3DE7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1.</w:t>
      </w:r>
      <w:r w:rsidR="00D16265" w:rsidRPr="00963DE3">
        <w:rPr>
          <w:rFonts w:eastAsia="Times New Roman" w:cs="Times New Roman"/>
          <w:b/>
          <w:i/>
          <w:szCs w:val="28"/>
          <w:lang w:eastAsia="ru-RU"/>
        </w:rPr>
        <w:t>2. Затраты на повременную оплату местных, междугородных и международных телефонных соединений определяются по следующей формуле:</w:t>
      </w:r>
    </w:p>
    <w:p w:rsidR="0035067F" w:rsidRPr="00963DE3" w:rsidRDefault="0035067F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5067F" w:rsidRPr="00963DE3" w:rsidRDefault="006059BF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пов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g=1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gм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gм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gм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gм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iмг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iмг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iмг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iмг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m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jмн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jмн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jмн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jмн</m:t>
                </m:r>
              </m:sub>
            </m:sSub>
          </m:e>
        </m:nary>
      </m:oMath>
      <w:r w:rsidR="00DB2596" w:rsidRPr="00963DE3">
        <w:rPr>
          <w:rFonts w:eastAsia="Times New Roman" w:cs="Times New Roman"/>
          <w:szCs w:val="28"/>
          <w:lang w:eastAsia="ru-RU"/>
        </w:rPr>
        <w:t xml:space="preserve">  ,</w:t>
      </w:r>
      <w:r w:rsidR="00622009" w:rsidRPr="00963DE3">
        <w:rPr>
          <w:rFonts w:eastAsia="Times New Roman" w:cs="Times New Roman"/>
          <w:szCs w:val="28"/>
          <w:lang w:eastAsia="ru-RU"/>
        </w:rPr>
        <w:t xml:space="preserve"> </w:t>
      </w:r>
      <w:r w:rsidR="00DB2596" w:rsidRPr="00963DE3">
        <w:rPr>
          <w:rFonts w:eastAsia="Times New Roman" w:cs="Times New Roman"/>
          <w:szCs w:val="28"/>
          <w:lang w:eastAsia="ru-RU"/>
        </w:rPr>
        <w:t>где</w:t>
      </w:r>
    </w:p>
    <w:p w:rsidR="0035067F" w:rsidRPr="00963DE3" w:rsidRDefault="0035067F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пов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повременную оплату местных, междугородных и международных телефонных соединений;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085D1979" wp14:editId="76A6F0E0">
            <wp:extent cx="214630" cy="2711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g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м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S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g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м</w:t>
      </w:r>
      <w:r w:rsidRPr="00963DE3">
        <w:rPr>
          <w:rFonts w:eastAsia="Times New Roman" w:cs="Times New Roman"/>
          <w:szCs w:val="28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g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м</w:t>
      </w:r>
      <w:r w:rsidRPr="00963DE3">
        <w:rPr>
          <w:rFonts w:eastAsia="Times New Roman" w:cs="Times New Roman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N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g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м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lastRenderedPageBreak/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мг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S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мг</w:t>
      </w:r>
      <w:r w:rsidRPr="00963DE3">
        <w:rPr>
          <w:rFonts w:eastAsia="Times New Roman" w:cs="Times New Roman"/>
          <w:szCs w:val="28"/>
          <w:lang w:eastAsia="ru-RU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мг</w:t>
      </w:r>
      <w:r w:rsidRPr="00963DE3">
        <w:rPr>
          <w:rFonts w:eastAsia="Times New Roman" w:cs="Times New Roman"/>
          <w:szCs w:val="28"/>
          <w:lang w:eastAsia="ru-RU"/>
        </w:rPr>
        <w:t xml:space="preserve"> - цена минуты разговора при междугородных телефонных соединениях по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N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мг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j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мн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S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j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мн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j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мн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N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j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мн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тарифу;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k - количество тарифов, по которым предоставляется услуга местных телефонных соединений;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тарифов, по которым предоставляется услуга междугородных телефонных соединений;</w:t>
      </w:r>
    </w:p>
    <w:p w:rsidR="00D16265" w:rsidRPr="00963DE3" w:rsidRDefault="00D16265" w:rsidP="00D162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m - количество тарифов, по которым предоставляется услуга международных телефонных соединений.</w:t>
      </w:r>
    </w:p>
    <w:p w:rsidR="0035067F" w:rsidRPr="00963DE3" w:rsidRDefault="0035067F" w:rsidP="00733A60">
      <w:pPr>
        <w:pStyle w:val="ConsNonformat"/>
        <w:widowControl/>
        <w:tabs>
          <w:tab w:val="left" w:pos="570"/>
          <w:tab w:val="right" w:pos="9355"/>
        </w:tabs>
        <w:ind w:left="705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221C3" w:rsidRPr="00963DE3" w:rsidRDefault="003F6C07" w:rsidP="00733A60">
      <w:pPr>
        <w:pStyle w:val="ConsNonformat"/>
        <w:widowControl/>
        <w:tabs>
          <w:tab w:val="left" w:pos="570"/>
          <w:tab w:val="right" w:pos="9355"/>
        </w:tabs>
        <w:ind w:left="705" w:right="0"/>
        <w:jc w:val="center"/>
        <w:rPr>
          <w:rFonts w:ascii="Times New Roman" w:hAnsi="Times New Roman" w:cs="Times New Roman"/>
          <w:sz w:val="28"/>
          <w:szCs w:val="28"/>
        </w:rPr>
      </w:pPr>
      <w:r w:rsidRPr="00963DE3">
        <w:rPr>
          <w:rFonts w:ascii="Times New Roman" w:hAnsi="Times New Roman" w:cs="Times New Roman"/>
          <w:sz w:val="28"/>
          <w:szCs w:val="28"/>
        </w:rPr>
        <w:t>З</w:t>
      </w:r>
      <w:r w:rsidR="00733A60" w:rsidRPr="00963DE3">
        <w:rPr>
          <w:rFonts w:ascii="Times New Roman" w:hAnsi="Times New Roman" w:cs="Times New Roman"/>
          <w:sz w:val="28"/>
          <w:szCs w:val="28"/>
        </w:rPr>
        <w:t>атраты на повременную оплату местных, междугородных и международных телефонных соединений</w:t>
      </w:r>
    </w:p>
    <w:p w:rsidR="0035067F" w:rsidRPr="00963DE3" w:rsidRDefault="0035067F" w:rsidP="00733A60">
      <w:pPr>
        <w:pStyle w:val="ConsNonformat"/>
        <w:widowControl/>
        <w:tabs>
          <w:tab w:val="left" w:pos="570"/>
          <w:tab w:val="right" w:pos="9355"/>
        </w:tabs>
        <w:ind w:left="705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100"/>
        <w:gridCol w:w="1842"/>
        <w:gridCol w:w="1418"/>
        <w:gridCol w:w="2109"/>
        <w:gridCol w:w="1620"/>
      </w:tblGrid>
      <w:tr w:rsidR="009D1271" w:rsidRPr="00963DE3" w:rsidTr="009D1271">
        <w:trPr>
          <w:trHeight w:val="320"/>
        </w:trPr>
        <w:tc>
          <w:tcPr>
            <w:tcW w:w="594" w:type="dxa"/>
          </w:tcPr>
          <w:p w:rsidR="009D1271" w:rsidRPr="00963DE3" w:rsidRDefault="009D1271" w:rsidP="0086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100" w:type="dxa"/>
          </w:tcPr>
          <w:p w:rsidR="009D1271" w:rsidRPr="00963DE3" w:rsidRDefault="00787ACB" w:rsidP="0086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9D1271" w:rsidRPr="00963DE3">
              <w:rPr>
                <w:rFonts w:eastAsia="Times New Roman" w:cs="Times New Roman"/>
                <w:szCs w:val="28"/>
                <w:lang w:eastAsia="ru-RU"/>
              </w:rPr>
              <w:t>оличество абонентских номеров пользовательского (оконечного) оборудования</w:t>
            </w:r>
          </w:p>
        </w:tc>
        <w:tc>
          <w:tcPr>
            <w:tcW w:w="1842" w:type="dxa"/>
          </w:tcPr>
          <w:p w:rsidR="009D1271" w:rsidRPr="00963DE3" w:rsidRDefault="009D1271" w:rsidP="0086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Продолжительность соединений в месяц </w:t>
            </w:r>
            <w:r w:rsidR="00B3448E" w:rsidRPr="00963DE3">
              <w:rPr>
                <w:rFonts w:eastAsia="Times New Roman" w:cs="Times New Roman"/>
                <w:szCs w:val="28"/>
                <w:lang w:eastAsia="ru-RU"/>
              </w:rPr>
              <w:t xml:space="preserve"> (мин.)</w:t>
            </w:r>
          </w:p>
        </w:tc>
        <w:tc>
          <w:tcPr>
            <w:tcW w:w="1418" w:type="dxa"/>
          </w:tcPr>
          <w:p w:rsidR="009D1271" w:rsidRPr="00963DE3" w:rsidRDefault="00787ACB" w:rsidP="0086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Ц</w:t>
            </w:r>
            <w:r w:rsidR="009D1271" w:rsidRPr="00963DE3">
              <w:rPr>
                <w:rFonts w:eastAsia="Times New Roman" w:cs="Times New Roman"/>
                <w:szCs w:val="28"/>
                <w:lang w:eastAsia="ru-RU"/>
              </w:rPr>
              <w:t>ена минуты разговора</w:t>
            </w:r>
          </w:p>
        </w:tc>
        <w:tc>
          <w:tcPr>
            <w:tcW w:w="2109" w:type="dxa"/>
          </w:tcPr>
          <w:p w:rsidR="009D1271" w:rsidRPr="00963DE3" w:rsidRDefault="00787ACB" w:rsidP="0086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9D1271" w:rsidRPr="00963DE3">
              <w:rPr>
                <w:rFonts w:eastAsia="Times New Roman" w:cs="Times New Roman"/>
                <w:szCs w:val="28"/>
                <w:lang w:eastAsia="ru-RU"/>
              </w:rPr>
              <w:t>оличество месяцев предоставления услуги</w:t>
            </w:r>
          </w:p>
        </w:tc>
        <w:tc>
          <w:tcPr>
            <w:tcW w:w="1620" w:type="dxa"/>
          </w:tcPr>
          <w:p w:rsidR="009D1271" w:rsidRPr="00963DE3" w:rsidRDefault="009D1271" w:rsidP="001D6C2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Предельная  стоимость  услуги в год (руб.)</w:t>
            </w:r>
          </w:p>
        </w:tc>
      </w:tr>
      <w:tr w:rsidR="009D1271" w:rsidRPr="00963DE3" w:rsidTr="009D1271">
        <w:trPr>
          <w:trHeight w:val="320"/>
        </w:trPr>
        <w:tc>
          <w:tcPr>
            <w:tcW w:w="9683" w:type="dxa"/>
            <w:gridSpan w:val="6"/>
          </w:tcPr>
          <w:p w:rsidR="009D1271" w:rsidRPr="00963DE3" w:rsidRDefault="009D1271" w:rsidP="009D127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Внутризоновое соединение</w:t>
            </w:r>
          </w:p>
        </w:tc>
      </w:tr>
      <w:tr w:rsidR="009D1271" w:rsidRPr="00963DE3" w:rsidTr="009D1271">
        <w:trPr>
          <w:trHeight w:val="782"/>
        </w:trPr>
        <w:tc>
          <w:tcPr>
            <w:tcW w:w="594" w:type="dxa"/>
            <w:vAlign w:val="center"/>
          </w:tcPr>
          <w:p w:rsidR="009D1271" w:rsidRPr="00963DE3" w:rsidRDefault="009D1271" w:rsidP="00862D3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100" w:type="dxa"/>
            <w:vAlign w:val="center"/>
          </w:tcPr>
          <w:p w:rsidR="009D1271" w:rsidRPr="00963DE3" w:rsidRDefault="00633755" w:rsidP="00862D3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9D1271" w:rsidRDefault="001D6C2A" w:rsidP="00E43B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более 2000</w:t>
            </w:r>
          </w:p>
          <w:p w:rsidR="00E43BB2" w:rsidRPr="00963DE3" w:rsidRDefault="00E43BB2" w:rsidP="00E43B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D1271" w:rsidRPr="00963DE3" w:rsidRDefault="009D1271" w:rsidP="00862D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 тарифом ПАО Ростелеком за 1 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lastRenderedPageBreak/>
              <w:t>минуту соединения</w:t>
            </w:r>
          </w:p>
        </w:tc>
        <w:tc>
          <w:tcPr>
            <w:tcW w:w="2109" w:type="dxa"/>
            <w:vAlign w:val="center"/>
          </w:tcPr>
          <w:p w:rsidR="009D1271" w:rsidRPr="00963DE3" w:rsidRDefault="009D1271" w:rsidP="00C263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620" w:type="dxa"/>
            <w:vAlign w:val="center"/>
          </w:tcPr>
          <w:p w:rsidR="009D1271" w:rsidRPr="00963DE3" w:rsidRDefault="009D1271" w:rsidP="00862D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</w:p>
          <w:p w:rsidR="009D1271" w:rsidRPr="00963DE3" w:rsidRDefault="00E43BB2" w:rsidP="00862D3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52675</w:t>
            </w:r>
            <w:r w:rsidR="00EB2CC0" w:rsidRPr="00963DE3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  <w:tr w:rsidR="009D1271" w:rsidRPr="00963DE3" w:rsidTr="009D1271">
        <w:trPr>
          <w:trHeight w:val="292"/>
        </w:trPr>
        <w:tc>
          <w:tcPr>
            <w:tcW w:w="9683" w:type="dxa"/>
            <w:gridSpan w:val="6"/>
            <w:vAlign w:val="center"/>
          </w:tcPr>
          <w:p w:rsidR="009D1271" w:rsidRPr="00963DE3" w:rsidRDefault="009D1271" w:rsidP="00862D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lastRenderedPageBreak/>
              <w:t>Междугороднее</w:t>
            </w:r>
            <w:r w:rsidR="00C26376" w:rsidRPr="00963DE3">
              <w:rPr>
                <w:rFonts w:eastAsia="Times New Roman" w:cs="Times New Roman"/>
                <w:szCs w:val="28"/>
                <w:lang w:eastAsia="ru-RU"/>
              </w:rPr>
              <w:t xml:space="preserve"> и международное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соединение</w:t>
            </w:r>
          </w:p>
        </w:tc>
      </w:tr>
      <w:tr w:rsidR="009D1271" w:rsidRPr="00963DE3" w:rsidTr="009042FF">
        <w:trPr>
          <w:trHeight w:val="273"/>
        </w:trPr>
        <w:tc>
          <w:tcPr>
            <w:tcW w:w="594" w:type="dxa"/>
            <w:vAlign w:val="center"/>
          </w:tcPr>
          <w:p w:rsidR="009D1271" w:rsidRPr="00963DE3" w:rsidRDefault="009D1271" w:rsidP="00862D3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100" w:type="dxa"/>
            <w:vAlign w:val="center"/>
          </w:tcPr>
          <w:p w:rsidR="009D1271" w:rsidRPr="00963DE3" w:rsidRDefault="00633755" w:rsidP="00862D3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9D1271" w:rsidRPr="00963DE3" w:rsidRDefault="00B3448E" w:rsidP="00E43B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</w:t>
            </w:r>
            <w:r w:rsidR="00E43BB2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9D1271" w:rsidRPr="00963DE3" w:rsidRDefault="00C26376" w:rsidP="00862D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="009D1271" w:rsidRPr="00963DE3">
              <w:rPr>
                <w:rFonts w:eastAsia="Times New Roman" w:cs="Times New Roman"/>
                <w:szCs w:val="28"/>
                <w:lang w:eastAsia="ru-RU"/>
              </w:rPr>
              <w:t>соответствии с тарифом ПАО Ростелеком за 1 минуту соединения</w:t>
            </w:r>
          </w:p>
        </w:tc>
        <w:tc>
          <w:tcPr>
            <w:tcW w:w="2109" w:type="dxa"/>
            <w:vAlign w:val="center"/>
          </w:tcPr>
          <w:p w:rsidR="009D1271" w:rsidRPr="00963DE3" w:rsidRDefault="009D1271" w:rsidP="00862D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9D1271" w:rsidRPr="00963DE3" w:rsidRDefault="00966456" w:rsidP="00E43BB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86105D" w:rsidRPr="00963DE3">
              <w:rPr>
                <w:rFonts w:eastAsia="Times New Roman" w:cs="Times New Roman"/>
                <w:szCs w:val="28"/>
                <w:lang w:eastAsia="ru-RU"/>
              </w:rPr>
              <w:t xml:space="preserve">е более </w:t>
            </w:r>
            <w:r w:rsidR="003F4354" w:rsidRPr="00963DE3">
              <w:rPr>
                <w:rFonts w:eastAsia="Times New Roman" w:cs="Times New Roman"/>
                <w:szCs w:val="28"/>
                <w:lang w:eastAsia="ru-RU"/>
              </w:rPr>
              <w:t>575</w:t>
            </w:r>
            <w:r w:rsidR="00E43BB2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6105D" w:rsidRPr="00963DE3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</w:tbl>
    <w:p w:rsidR="003221C3" w:rsidRPr="00963DE3" w:rsidRDefault="003221C3" w:rsidP="003221C3">
      <w:pPr>
        <w:pStyle w:val="ConsPlusNormal"/>
        <w:ind w:left="70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DE3">
        <w:rPr>
          <w:rFonts w:ascii="Times New Roman" w:hAnsi="Times New Roman" w:cs="Times New Roman"/>
          <w:i/>
          <w:sz w:val="28"/>
          <w:szCs w:val="28"/>
        </w:rPr>
        <w:t>Оплата услуг осуществляется в пределах доведенных лимитов бюджетных обязательств</w:t>
      </w:r>
    </w:p>
    <w:p w:rsidR="00B663A4" w:rsidRPr="00963DE3" w:rsidRDefault="00B663A4" w:rsidP="00B66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94" w:rsidRPr="00963DE3" w:rsidRDefault="001C3DE7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1.</w:t>
      </w:r>
      <w:r w:rsidR="000D0894" w:rsidRPr="00963DE3">
        <w:rPr>
          <w:rFonts w:eastAsia="Times New Roman" w:cs="Times New Roman"/>
          <w:b/>
          <w:i/>
          <w:szCs w:val="28"/>
          <w:lang w:eastAsia="ru-RU"/>
        </w:rPr>
        <w:t>3. Затраты на оплату услуг подвижной связи определяются по следующей формуле:</w:t>
      </w:r>
    </w:p>
    <w:p w:rsidR="000D0894" w:rsidRPr="00963DE3" w:rsidRDefault="006059BF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 xml:space="preserve">i сот 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сот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сот</m:t>
            </m:r>
          </m:sub>
        </m:sSub>
      </m:oMath>
      <w:r w:rsidR="000D0894" w:rsidRPr="00963DE3">
        <w:rPr>
          <w:rFonts w:eastAsia="Times New Roman" w:cs="Times New Roman"/>
          <w:szCs w:val="28"/>
          <w:lang w:eastAsia="ru-RU"/>
        </w:rPr>
        <w:t>, где</w:t>
      </w:r>
    </w:p>
    <w:p w:rsidR="00897804" w:rsidRPr="00963DE3" w:rsidRDefault="00897804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0D0894" w:rsidRPr="00963DE3" w:rsidRDefault="000D0894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сот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подвижной связи;</w:t>
      </w:r>
    </w:p>
    <w:p w:rsidR="000D0894" w:rsidRPr="00963DE3" w:rsidRDefault="000D0894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7D73AADF" wp14:editId="596F239F">
            <wp:extent cx="214630" cy="27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0D0894" w:rsidRPr="00963DE3" w:rsidRDefault="000D0894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сот</w:t>
      </w:r>
      <w:r w:rsidRPr="00963DE3">
        <w:rPr>
          <w:rFonts w:eastAsia="Times New Roman" w:cs="Times New Roman"/>
          <w:szCs w:val="28"/>
          <w:lang w:eastAsia="ru-RU"/>
        </w:rPr>
        <w:t xml:space="preserve"> </w:t>
      </w:r>
      <w:r w:rsidRPr="00963DE3">
        <w:rPr>
          <w:rFonts w:eastAsia="Times New Roman" w:cs="Times New Roman"/>
          <w:szCs w:val="28"/>
          <w:vertAlign w:val="superscript"/>
          <w:lang w:eastAsia="ru-RU"/>
        </w:rPr>
        <w:t>-</w:t>
      </w:r>
      <w:r w:rsidRPr="00963DE3">
        <w:rPr>
          <w:rFonts w:eastAsia="Times New Roman" w:cs="Times New Roman"/>
          <w:szCs w:val="28"/>
          <w:lang w:eastAsia="ru-RU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субъектами нормирования в соответствии с </w:t>
      </w:r>
      <w:hyperlink r:id="rId8" w:history="1">
        <w:r w:rsidRPr="00963DE3">
          <w:rPr>
            <w:rFonts w:eastAsia="Times New Roman" w:cs="Times New Roman"/>
            <w:szCs w:val="28"/>
            <w:lang w:eastAsia="ru-RU"/>
          </w:rPr>
          <w:t>пунктом 5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Правил определения нормативных затрат на обеспечение функций органов местного самоуправления города-курорта Кисловодска, включая подведомственные им  муниципальные казенные учреждения города-курорта Кисловодска (далее соответственно - Правила, нормативы), с учетом </w:t>
      </w:r>
      <w:hyperlink r:id="rId9" w:history="1">
        <w:r w:rsidRPr="00963DE3">
          <w:rPr>
            <w:rFonts w:eastAsia="Times New Roman" w:cs="Times New Roman"/>
            <w:szCs w:val="28"/>
            <w:lang w:eastAsia="ru-RU"/>
          </w:rPr>
          <w:t>Нормативов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обеспечения</w:t>
      </w:r>
      <w:proofErr w:type="gramEnd"/>
      <w:r w:rsidRPr="00963DE3">
        <w:rPr>
          <w:rFonts w:eastAsia="Times New Roman" w:cs="Times New Roman"/>
          <w:szCs w:val="28"/>
          <w:lang w:eastAsia="ru-RU"/>
        </w:rPr>
        <w:t xml:space="preserve"> функций органов местного самоуправления города-курорта Кисловодска, применяемых при расчете нормативных затрат на приобретение средств подвижной связи и услуг подвижной связи, предусмотренных приложением 1 к настоящей Методике (далее - нормативы обеспечения средствами связи);</w:t>
      </w:r>
    </w:p>
    <w:p w:rsidR="000D0894" w:rsidRPr="00963DE3" w:rsidRDefault="000D0894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сот</w:t>
      </w:r>
      <w:r w:rsidRPr="00963DE3">
        <w:rPr>
          <w:rFonts w:eastAsia="Times New Roman" w:cs="Times New Roman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субъектов нормирования, определенными с учетом нормативов обеспечения средствами связи;</w:t>
      </w:r>
    </w:p>
    <w:p w:rsidR="000D0894" w:rsidRPr="00963DE3" w:rsidRDefault="000D0894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N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сот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месяцев предоставления услуги подвижной связи по i-й должности;</w:t>
      </w:r>
    </w:p>
    <w:p w:rsidR="000D0894" w:rsidRPr="00963DE3" w:rsidRDefault="000D0894" w:rsidP="000D089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должностей.</w:t>
      </w:r>
    </w:p>
    <w:p w:rsidR="00963DE3" w:rsidRDefault="00963DE3" w:rsidP="003F6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DE3" w:rsidRDefault="00963DE3" w:rsidP="003F6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0894" w:rsidRPr="00963DE3" w:rsidRDefault="003F6C07" w:rsidP="003F6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3DE3">
        <w:rPr>
          <w:rFonts w:ascii="Times New Roman" w:hAnsi="Times New Roman" w:cs="Times New Roman"/>
          <w:sz w:val="28"/>
          <w:szCs w:val="28"/>
        </w:rPr>
        <w:lastRenderedPageBreak/>
        <w:t>Затраты на оплату услуг подвижной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683"/>
        <w:gridCol w:w="1762"/>
        <w:gridCol w:w="2063"/>
        <w:gridCol w:w="2063"/>
      </w:tblGrid>
      <w:tr w:rsidR="003B1026" w:rsidRPr="00963DE3" w:rsidTr="003F6C07">
        <w:trPr>
          <w:trHeight w:val="466"/>
        </w:trPr>
        <w:tc>
          <w:tcPr>
            <w:tcW w:w="2068" w:type="dxa"/>
          </w:tcPr>
          <w:p w:rsidR="00600859" w:rsidRPr="00963DE3" w:rsidRDefault="00600859" w:rsidP="00600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EC746E" w:rsidRPr="00963DE3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1683" w:type="dxa"/>
          </w:tcPr>
          <w:p w:rsidR="00600859" w:rsidRPr="00963DE3" w:rsidRDefault="00600859" w:rsidP="00600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SIM-карт</w:t>
            </w:r>
            <w:r w:rsidR="00DB7E28">
              <w:t xml:space="preserve"> </w:t>
            </w:r>
            <w:r w:rsidR="00DB7E28" w:rsidRPr="00DB7E28">
              <w:rPr>
                <w:rFonts w:ascii="Times New Roman" w:hAnsi="Times New Roman" w:cs="Times New Roman"/>
                <w:sz w:val="28"/>
                <w:szCs w:val="28"/>
              </w:rPr>
              <w:t>на муниципального служащего</w:t>
            </w:r>
          </w:p>
        </w:tc>
        <w:tc>
          <w:tcPr>
            <w:tcW w:w="1762" w:type="dxa"/>
          </w:tcPr>
          <w:p w:rsidR="00600859" w:rsidRPr="00963DE3" w:rsidRDefault="00600859" w:rsidP="006008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ежемесячная цена услуги подвижной связи</w:t>
            </w:r>
          </w:p>
          <w:p w:rsidR="00600859" w:rsidRPr="00963DE3" w:rsidRDefault="00600859" w:rsidP="00600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600859" w:rsidRPr="00963DE3" w:rsidRDefault="00EC746E" w:rsidP="006008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количество месяцев предоставления услуги подвижной связи</w:t>
            </w:r>
          </w:p>
          <w:p w:rsidR="00600859" w:rsidRPr="00963DE3" w:rsidRDefault="00600859" w:rsidP="00600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600859" w:rsidRPr="00963DE3" w:rsidRDefault="004936E8" w:rsidP="006008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Предельная  стоимость  услуги в год (руб.) на муниципального служащего</w:t>
            </w:r>
          </w:p>
          <w:p w:rsidR="00600859" w:rsidRPr="00963DE3" w:rsidRDefault="00600859" w:rsidP="00600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26" w:rsidRPr="00963DE3" w:rsidTr="003F6C07">
        <w:trPr>
          <w:trHeight w:val="1280"/>
        </w:trPr>
        <w:tc>
          <w:tcPr>
            <w:tcW w:w="2068" w:type="dxa"/>
          </w:tcPr>
          <w:p w:rsidR="00600859" w:rsidRPr="00963DE3" w:rsidRDefault="004936E8" w:rsidP="00493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6648" w:rsidRPr="00963DE3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926648" w:rsidRPr="00963DE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6648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</w:t>
            </w:r>
          </w:p>
        </w:tc>
        <w:tc>
          <w:tcPr>
            <w:tcW w:w="1683" w:type="dxa"/>
          </w:tcPr>
          <w:p w:rsidR="00600859" w:rsidRPr="00963DE3" w:rsidRDefault="00DB7E28" w:rsidP="00600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600859" w:rsidRPr="00963DE3" w:rsidRDefault="00926648" w:rsidP="00926648">
            <w:pPr>
              <w:rPr>
                <w:rFonts w:cs="Times New Roman"/>
                <w:szCs w:val="28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в соответствии с тарифным планом оператора сотовой связи</w:t>
            </w:r>
          </w:p>
        </w:tc>
        <w:tc>
          <w:tcPr>
            <w:tcW w:w="2063" w:type="dxa"/>
          </w:tcPr>
          <w:p w:rsidR="00600859" w:rsidRPr="00963DE3" w:rsidRDefault="00926648" w:rsidP="00926648">
            <w:pPr>
              <w:rPr>
                <w:rFonts w:cs="Times New Roman"/>
                <w:szCs w:val="28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063" w:type="dxa"/>
          </w:tcPr>
          <w:p w:rsidR="00600859" w:rsidRPr="00963DE3" w:rsidRDefault="004936E8" w:rsidP="006008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DB7E28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000</w:t>
            </w:r>
          </w:p>
          <w:p w:rsidR="00600859" w:rsidRPr="00963DE3" w:rsidRDefault="00600859" w:rsidP="0060085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0859" w:rsidRPr="00963DE3" w:rsidRDefault="00600859" w:rsidP="00600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CC" w:rsidRPr="00963DE3" w:rsidTr="003F6C07">
        <w:trPr>
          <w:trHeight w:val="1280"/>
        </w:trPr>
        <w:tc>
          <w:tcPr>
            <w:tcW w:w="2068" w:type="dxa"/>
          </w:tcPr>
          <w:p w:rsidR="00EB73CC" w:rsidRDefault="00EB73CC" w:rsidP="00EB7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 группа должностей муниципальной службы</w:t>
            </w:r>
          </w:p>
        </w:tc>
        <w:tc>
          <w:tcPr>
            <w:tcW w:w="1683" w:type="dxa"/>
          </w:tcPr>
          <w:p w:rsidR="00EB73CC" w:rsidRDefault="00EB73CC" w:rsidP="00EB7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EB73CC" w:rsidRDefault="00EB73CC" w:rsidP="00EB73C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соответствии с тарифным планом оператора сотовой связи</w:t>
            </w:r>
          </w:p>
        </w:tc>
        <w:tc>
          <w:tcPr>
            <w:tcW w:w="2063" w:type="dxa"/>
          </w:tcPr>
          <w:p w:rsidR="00EB73CC" w:rsidRDefault="00EB73CC" w:rsidP="00EB73C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063" w:type="dxa"/>
          </w:tcPr>
          <w:p w:rsidR="00EB73CC" w:rsidRDefault="00EB73CC" w:rsidP="00EB73C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 более 8000</w:t>
            </w:r>
          </w:p>
        </w:tc>
      </w:tr>
    </w:tbl>
    <w:p w:rsidR="00142FC7" w:rsidRPr="00963DE3" w:rsidRDefault="00142FC7" w:rsidP="00142FC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DE3">
        <w:rPr>
          <w:rFonts w:ascii="Times New Roman" w:hAnsi="Times New Roman" w:cs="Times New Roman"/>
          <w:i/>
          <w:sz w:val="28"/>
          <w:szCs w:val="28"/>
        </w:rPr>
        <w:t>Оплата услуг   осуществляется в пределах доведенных лимитов бюджетных обязательств</w:t>
      </w:r>
    </w:p>
    <w:p w:rsidR="003F6C07" w:rsidRPr="00963DE3" w:rsidRDefault="003F6C07" w:rsidP="00FB419C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F6C07" w:rsidRPr="00963DE3" w:rsidRDefault="001C3DE7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1.</w:t>
      </w:r>
      <w:r w:rsidR="00FB419C" w:rsidRPr="00963DE3">
        <w:rPr>
          <w:rFonts w:eastAsia="Times New Roman" w:cs="Times New Roman"/>
          <w:b/>
          <w:i/>
          <w:szCs w:val="28"/>
          <w:lang w:eastAsia="ru-RU"/>
        </w:rPr>
        <w:t>4</w:t>
      </w:r>
      <w:r w:rsidR="003F6C07" w:rsidRPr="00963DE3">
        <w:rPr>
          <w:rFonts w:eastAsia="Times New Roman" w:cs="Times New Roman"/>
          <w:b/>
          <w:i/>
          <w:szCs w:val="28"/>
          <w:lang w:eastAsia="ru-RU"/>
        </w:rPr>
        <w:t xml:space="preserve">. Затраты на оплату доступа к сети "Интернет" и услуги </w:t>
      </w:r>
      <w:proofErr w:type="spellStart"/>
      <w:r w:rsidR="003F6C07" w:rsidRPr="00963DE3">
        <w:rPr>
          <w:rFonts w:eastAsia="Times New Roman" w:cs="Times New Roman"/>
          <w:b/>
          <w:i/>
          <w:szCs w:val="28"/>
          <w:lang w:eastAsia="ru-RU"/>
        </w:rPr>
        <w:t>интернет-провайдеров</w:t>
      </w:r>
      <w:proofErr w:type="spellEnd"/>
      <w:r w:rsidR="003F6C07" w:rsidRPr="00963DE3">
        <w:rPr>
          <w:rFonts w:eastAsia="Times New Roman" w:cs="Times New Roman"/>
          <w:b/>
          <w:i/>
          <w:szCs w:val="28"/>
          <w:lang w:eastAsia="ru-RU"/>
        </w:rPr>
        <w:t xml:space="preserve"> определяются по следующей формуле:</w:t>
      </w:r>
    </w:p>
    <w:p w:rsidR="00522884" w:rsidRPr="00963DE3" w:rsidRDefault="00522884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F6C07" w:rsidRPr="00963DE3" w:rsidRDefault="006059BF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и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i и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и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и</m:t>
            </m:r>
          </m:sub>
        </m:sSub>
      </m:oMath>
      <w:r w:rsidR="003F6C07" w:rsidRPr="00963DE3">
        <w:rPr>
          <w:rFonts w:eastAsia="Times New Roman" w:cs="Times New Roman"/>
          <w:szCs w:val="28"/>
          <w:lang w:eastAsia="ru-RU"/>
        </w:rPr>
        <w:t>, где</w:t>
      </w:r>
    </w:p>
    <w:p w:rsidR="00522884" w:rsidRPr="00963DE3" w:rsidRDefault="00522884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F6C07" w:rsidRPr="00963DE3" w:rsidRDefault="003F6C07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и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доступа к сети "Интернет" и услуги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интернет-провайдеров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>;</w:t>
      </w:r>
    </w:p>
    <w:p w:rsidR="003F6C07" w:rsidRPr="00963DE3" w:rsidRDefault="003F6C07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17B67949" wp14:editId="4E5795EC">
            <wp:extent cx="214630" cy="2711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3F6C07" w:rsidRPr="00963DE3" w:rsidRDefault="003F6C07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и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3F6C07" w:rsidRPr="00963DE3" w:rsidRDefault="003F6C07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и</w:t>
      </w:r>
      <w:r w:rsidRPr="00963DE3">
        <w:rPr>
          <w:rFonts w:eastAsia="Times New Roman" w:cs="Times New Roman"/>
          <w:szCs w:val="28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3F6C07" w:rsidRPr="00963DE3" w:rsidRDefault="003F6C07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N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и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месяцев аренды канала передачи данных сети "Интернет" с i-й пропускной способностью;</w:t>
      </w:r>
    </w:p>
    <w:p w:rsidR="003F6C07" w:rsidRPr="00963DE3" w:rsidRDefault="003F6C07" w:rsidP="003F6C0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пропускной способности каналов передачи данных сети "Интернет".</w:t>
      </w:r>
    </w:p>
    <w:p w:rsidR="00522884" w:rsidRPr="00963DE3" w:rsidRDefault="00522884" w:rsidP="009D23C5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63A4" w:rsidRPr="00963DE3" w:rsidRDefault="009D23C5" w:rsidP="009D23C5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63DE3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оплату доступа к сети "Интернет" и услуги </w:t>
      </w:r>
      <w:proofErr w:type="spellStart"/>
      <w:r w:rsidRPr="00963DE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</w:p>
    <w:tbl>
      <w:tblPr>
        <w:tblW w:w="9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2268"/>
        <w:gridCol w:w="1420"/>
        <w:gridCol w:w="1420"/>
        <w:gridCol w:w="1420"/>
      </w:tblGrid>
      <w:tr w:rsidR="00AF1442" w:rsidRPr="00963DE3" w:rsidTr="000A6287">
        <w:tc>
          <w:tcPr>
            <w:tcW w:w="1844" w:type="dxa"/>
            <w:shd w:val="clear" w:color="auto" w:fill="auto"/>
          </w:tcPr>
          <w:p w:rsidR="00AF1442" w:rsidRPr="00963DE3" w:rsidRDefault="00AF1442" w:rsidP="00182A8F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Наименование/ Группа должностей</w:t>
            </w:r>
          </w:p>
        </w:tc>
        <w:tc>
          <w:tcPr>
            <w:tcW w:w="1559" w:type="dxa"/>
            <w:shd w:val="clear" w:color="auto" w:fill="auto"/>
          </w:tcPr>
          <w:p w:rsidR="00AF1442" w:rsidRPr="00963DE3" w:rsidRDefault="00AF1442" w:rsidP="00864C1C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2268" w:type="dxa"/>
            <w:shd w:val="clear" w:color="auto" w:fill="auto"/>
          </w:tcPr>
          <w:p w:rsidR="00AF1442" w:rsidRPr="00963DE3" w:rsidRDefault="00AF1442" w:rsidP="00864C1C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Минимальная скорость передачи данных по каналу передачи данных в сети</w:t>
            </w:r>
            <w:proofErr w:type="gram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Интернет Мбит/с</w:t>
            </w:r>
          </w:p>
        </w:tc>
        <w:tc>
          <w:tcPr>
            <w:tcW w:w="1420" w:type="dxa"/>
          </w:tcPr>
          <w:p w:rsidR="00AF1442" w:rsidRPr="00963DE3" w:rsidRDefault="00AF1442" w:rsidP="001E0F71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количество типов пропускной способности каналов передачи данных сети "Интернет"</w:t>
            </w:r>
          </w:p>
        </w:tc>
        <w:tc>
          <w:tcPr>
            <w:tcW w:w="1420" w:type="dxa"/>
          </w:tcPr>
          <w:p w:rsidR="00AF1442" w:rsidRPr="00963DE3" w:rsidRDefault="00AF1442" w:rsidP="001E0F71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месячная цена аренды канала передачи данных сети "Интернет"</w:t>
            </w:r>
          </w:p>
        </w:tc>
        <w:tc>
          <w:tcPr>
            <w:tcW w:w="1420" w:type="dxa"/>
            <w:shd w:val="clear" w:color="auto" w:fill="auto"/>
          </w:tcPr>
          <w:p w:rsidR="00AF1442" w:rsidRPr="00963DE3" w:rsidRDefault="00AF1442" w:rsidP="001E0F71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Предельная  стоимость  услуги  в год</w:t>
            </w:r>
          </w:p>
        </w:tc>
      </w:tr>
      <w:tr w:rsidR="00AF1442" w:rsidRPr="00963DE3" w:rsidTr="000A6287">
        <w:tc>
          <w:tcPr>
            <w:tcW w:w="1844" w:type="dxa"/>
            <w:shd w:val="clear" w:color="auto" w:fill="auto"/>
          </w:tcPr>
          <w:p w:rsidR="00AF1442" w:rsidRPr="00963DE3" w:rsidRDefault="00AF1442" w:rsidP="00864C1C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предоставлению доступа к </w:t>
            </w:r>
            <w:proofErr w:type="spell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="00EA622E" w:rsidRPr="00963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</w:t>
            </w:r>
          </w:p>
          <w:p w:rsidR="00AF1442" w:rsidRPr="00963DE3" w:rsidRDefault="00AF1442" w:rsidP="007308AA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« Интернет»   /  Для всех групп должностей, кроме уборщицы</w:t>
            </w:r>
          </w:p>
        </w:tc>
        <w:tc>
          <w:tcPr>
            <w:tcW w:w="1559" w:type="dxa"/>
            <w:shd w:val="clear" w:color="auto" w:fill="auto"/>
          </w:tcPr>
          <w:p w:rsidR="00AF1442" w:rsidRPr="00963DE3" w:rsidRDefault="00AF1442" w:rsidP="00864C1C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F1442" w:rsidRPr="00963DE3" w:rsidRDefault="00AF1442" w:rsidP="008E290E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4 Мбит\</w:t>
            </w:r>
            <w:proofErr w:type="gram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20" w:type="dxa"/>
          </w:tcPr>
          <w:p w:rsidR="00AF1442" w:rsidRPr="00963DE3" w:rsidRDefault="00FB419C" w:rsidP="00B835DE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AF1442" w:rsidRPr="00963DE3" w:rsidRDefault="00AF1442" w:rsidP="00FB419C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419C" w:rsidRPr="00963DE3">
              <w:rPr>
                <w:rFonts w:ascii="Times New Roman" w:hAnsi="Times New Roman" w:cs="Times New Roman"/>
                <w:sz w:val="28"/>
                <w:szCs w:val="28"/>
              </w:rPr>
              <w:t>4106,40</w:t>
            </w:r>
          </w:p>
        </w:tc>
        <w:tc>
          <w:tcPr>
            <w:tcW w:w="1420" w:type="dxa"/>
            <w:shd w:val="clear" w:color="auto" w:fill="auto"/>
          </w:tcPr>
          <w:p w:rsidR="00AF1442" w:rsidRPr="00963DE3" w:rsidRDefault="00AF1442" w:rsidP="00FB419C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419C" w:rsidRPr="00963DE3">
              <w:rPr>
                <w:rFonts w:ascii="Times New Roman" w:hAnsi="Times New Roman" w:cs="Times New Roman"/>
                <w:sz w:val="28"/>
                <w:szCs w:val="28"/>
              </w:rPr>
              <w:t>49276,80</w:t>
            </w:r>
          </w:p>
        </w:tc>
      </w:tr>
    </w:tbl>
    <w:p w:rsidR="00142FC7" w:rsidRPr="00963DE3" w:rsidRDefault="00142FC7" w:rsidP="00142FC7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  осуществляется в пределах доведенных лимитов бюджетных обязательств</w:t>
      </w:r>
    </w:p>
    <w:p w:rsidR="000A6287" w:rsidRPr="00963DE3" w:rsidRDefault="000A6287" w:rsidP="001C3DE7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1C3DE7" w:rsidRPr="00963DE3" w:rsidRDefault="001C3DE7" w:rsidP="001C3DE7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t>2. Затраты на оплату услуг связи, не отнесенные</w:t>
      </w:r>
    </w:p>
    <w:p w:rsidR="001C3DE7" w:rsidRPr="00963DE3" w:rsidRDefault="001C3DE7" w:rsidP="001C3DE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t>к затратам на услуги связи в рамках затрат</w:t>
      </w:r>
    </w:p>
    <w:p w:rsidR="001C3DE7" w:rsidRPr="00963DE3" w:rsidRDefault="001C3DE7" w:rsidP="001C3DE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t>на информационно-коммуникационные технологии</w:t>
      </w:r>
    </w:p>
    <w:p w:rsidR="001C3DE7" w:rsidRPr="00963DE3" w:rsidRDefault="001C3DE7" w:rsidP="001C3DE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2.1. Затраты на оплату услуг связи определяются по следующей формуле: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14"/>
          <w:szCs w:val="28"/>
          <w:lang w:eastAsia="ru-RU"/>
        </w:rPr>
        <w:drawing>
          <wp:inline distT="0" distB="0" distL="0" distR="0" wp14:anchorId="111F659D" wp14:editId="7C89FA91">
            <wp:extent cx="1049655" cy="36131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>, где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14"/>
          <w:szCs w:val="28"/>
          <w:lang w:eastAsia="ru-RU"/>
        </w:rPr>
        <w:drawing>
          <wp:inline distT="0" distB="0" distL="0" distR="0" wp14:anchorId="545E9844" wp14:editId="4C0451D4">
            <wp:extent cx="361315" cy="36131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связи;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почтовой связи;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сс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специальной связи.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2.1.1. Затраты на оплату услуг почтовой связи определяются по следующей формуле:</w:t>
      </w:r>
    </w:p>
    <w:p w:rsidR="001C3DE7" w:rsidRPr="00963DE3" w:rsidRDefault="006059BF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п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п</m:t>
            </m:r>
          </m:sub>
        </m:sSub>
      </m:oMath>
      <w:r w:rsidR="001C3DE7" w:rsidRPr="00963DE3">
        <w:rPr>
          <w:rFonts w:eastAsia="Times New Roman" w:cs="Times New Roman"/>
          <w:szCs w:val="28"/>
          <w:lang w:eastAsia="ru-RU"/>
        </w:rPr>
        <w:t>, где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почтовой связи;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5CC405C9" wp14:editId="671ECCB4">
            <wp:extent cx="214630" cy="2711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gramStart"/>
      <w:r w:rsidRPr="00963DE3">
        <w:rPr>
          <w:rFonts w:eastAsia="Times New Roman" w:cs="Times New Roman"/>
          <w:szCs w:val="28"/>
          <w:vertAlign w:val="subscript"/>
          <w:lang w:eastAsia="ru-RU"/>
        </w:rPr>
        <w:t>п</w:t>
      </w:r>
      <w:proofErr w:type="gramEnd"/>
      <w:r w:rsidRPr="00963DE3">
        <w:rPr>
          <w:rFonts w:eastAsia="Times New Roman" w:cs="Times New Roman"/>
          <w:szCs w:val="28"/>
          <w:lang w:eastAsia="ru-RU"/>
        </w:rPr>
        <w:t xml:space="preserve"> - планируемое количество i-х почтовых отправлений в год;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gramStart"/>
      <w:r w:rsidRPr="00963DE3">
        <w:rPr>
          <w:rFonts w:eastAsia="Times New Roman" w:cs="Times New Roman"/>
          <w:szCs w:val="28"/>
          <w:vertAlign w:val="subscript"/>
          <w:lang w:eastAsia="ru-RU"/>
        </w:rPr>
        <w:t>п</w:t>
      </w:r>
      <w:proofErr w:type="gramEnd"/>
      <w:r w:rsidRPr="00963DE3">
        <w:rPr>
          <w:rFonts w:eastAsia="Times New Roman" w:cs="Times New Roman"/>
          <w:szCs w:val="28"/>
          <w:lang w:eastAsia="ru-RU"/>
        </w:rPr>
        <w:t xml:space="preserve"> - цена одного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го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почтового отправления;</w:t>
      </w:r>
    </w:p>
    <w:p w:rsidR="001C3DE7" w:rsidRPr="00963DE3" w:rsidRDefault="001C3DE7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почтовых отправлений.</w:t>
      </w:r>
    </w:p>
    <w:p w:rsidR="00354A7B" w:rsidRPr="00963DE3" w:rsidRDefault="00354A7B" w:rsidP="001C3D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358A9" w:rsidRPr="00963DE3" w:rsidRDefault="00023FDC" w:rsidP="00354A7B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1.</w:t>
      </w:r>
      <w:r w:rsidR="004C1ED6" w:rsidRPr="00963DE3">
        <w:rPr>
          <w:rFonts w:eastAsia="Times New Roman" w:cs="Times New Roman"/>
          <w:szCs w:val="28"/>
          <w:lang w:eastAsia="ru-RU"/>
        </w:rPr>
        <w:t>Затраты на оплату услуг почтовой связи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1965"/>
        <w:gridCol w:w="2031"/>
        <w:gridCol w:w="1790"/>
        <w:gridCol w:w="1801"/>
        <w:gridCol w:w="1688"/>
      </w:tblGrid>
      <w:tr w:rsidR="00023FDC" w:rsidRPr="00963DE3" w:rsidTr="00354A7B">
        <w:trPr>
          <w:trHeight w:val="498"/>
        </w:trPr>
        <w:tc>
          <w:tcPr>
            <w:tcW w:w="613" w:type="dxa"/>
          </w:tcPr>
          <w:p w:rsidR="00E358A9" w:rsidRPr="00963DE3" w:rsidRDefault="00023FDC" w:rsidP="00E358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965" w:type="dxa"/>
          </w:tcPr>
          <w:p w:rsidR="00E358A9" w:rsidRPr="00963DE3" w:rsidRDefault="00E358A9" w:rsidP="00E358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031" w:type="dxa"/>
          </w:tcPr>
          <w:p w:rsidR="00E358A9" w:rsidRPr="00963DE3" w:rsidRDefault="00023FDC" w:rsidP="00E358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  <w:r w:rsidR="00E358A9" w:rsidRPr="00963DE3">
              <w:rPr>
                <w:rFonts w:eastAsia="Times New Roman" w:cs="Times New Roman"/>
                <w:szCs w:val="28"/>
                <w:lang w:eastAsia="ru-RU"/>
              </w:rPr>
              <w:t>типов почтовых отправлений</w:t>
            </w:r>
          </w:p>
        </w:tc>
        <w:tc>
          <w:tcPr>
            <w:tcW w:w="1790" w:type="dxa"/>
          </w:tcPr>
          <w:p w:rsidR="00E358A9" w:rsidRPr="00963DE3" w:rsidRDefault="00E358A9" w:rsidP="00E358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планируемое количество почтовых отправлений в год</w:t>
            </w:r>
          </w:p>
        </w:tc>
        <w:tc>
          <w:tcPr>
            <w:tcW w:w="1801" w:type="dxa"/>
          </w:tcPr>
          <w:p w:rsidR="00E358A9" w:rsidRPr="00963DE3" w:rsidRDefault="00E358A9" w:rsidP="00E358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цена одного почтового отправления</w:t>
            </w:r>
          </w:p>
          <w:p w:rsidR="00E358A9" w:rsidRPr="00963DE3" w:rsidRDefault="00E358A9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E358A9" w:rsidRPr="00963DE3" w:rsidRDefault="00E358A9" w:rsidP="00E358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Предельная  стоимость  услуги  в год</w:t>
            </w:r>
          </w:p>
        </w:tc>
      </w:tr>
      <w:tr w:rsidR="00023FDC" w:rsidRPr="00963DE3" w:rsidTr="00354A7B">
        <w:trPr>
          <w:trHeight w:val="1873"/>
        </w:trPr>
        <w:tc>
          <w:tcPr>
            <w:tcW w:w="613" w:type="dxa"/>
          </w:tcPr>
          <w:p w:rsidR="00023FDC" w:rsidRPr="00963DE3" w:rsidRDefault="00023FDC" w:rsidP="00E358A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965" w:type="dxa"/>
          </w:tcPr>
          <w:p w:rsidR="00023FDC" w:rsidRPr="00963DE3" w:rsidRDefault="00023FDC" w:rsidP="00E358A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cs="Times New Roman"/>
                <w:szCs w:val="28"/>
              </w:rPr>
              <w:t>Услуги по пересылке почтовых отправлений</w:t>
            </w:r>
          </w:p>
        </w:tc>
        <w:tc>
          <w:tcPr>
            <w:tcW w:w="2031" w:type="dxa"/>
          </w:tcPr>
          <w:p w:rsidR="00023FDC" w:rsidRPr="00963DE3" w:rsidRDefault="00023FDC" w:rsidP="000E510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2 (Простое письмо,</w:t>
            </w:r>
            <w:proofErr w:type="gramEnd"/>
          </w:p>
          <w:p w:rsidR="00023FDC" w:rsidRPr="00963DE3" w:rsidRDefault="00023FDC" w:rsidP="000E510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заказное письмо с уведомлением)</w:t>
            </w:r>
          </w:p>
        </w:tc>
        <w:tc>
          <w:tcPr>
            <w:tcW w:w="1790" w:type="dxa"/>
          </w:tcPr>
          <w:p w:rsidR="00023FDC" w:rsidRPr="00963DE3" w:rsidRDefault="00023FDC" w:rsidP="00FB41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FB419C"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000</w:t>
            </w:r>
          </w:p>
        </w:tc>
        <w:tc>
          <w:tcPr>
            <w:tcW w:w="1801" w:type="dxa"/>
          </w:tcPr>
          <w:p w:rsidR="00023FDC" w:rsidRPr="00963DE3" w:rsidRDefault="00023FDC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В соответствии с тарифами ФГУП «Почта России»</w:t>
            </w:r>
          </w:p>
        </w:tc>
        <w:tc>
          <w:tcPr>
            <w:tcW w:w="1688" w:type="dxa"/>
          </w:tcPr>
          <w:p w:rsidR="00023FDC" w:rsidRPr="00963DE3" w:rsidRDefault="00023FDC" w:rsidP="00FB41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FB419C" w:rsidRPr="00963DE3">
              <w:rPr>
                <w:rFonts w:eastAsia="Times New Roman" w:cs="Times New Roman"/>
                <w:szCs w:val="28"/>
                <w:lang w:eastAsia="ru-RU"/>
              </w:rPr>
              <w:t>20000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</w:tbl>
    <w:p w:rsidR="00142FC7" w:rsidRPr="00963DE3" w:rsidRDefault="00142FC7" w:rsidP="00142FC7">
      <w:pPr>
        <w:rPr>
          <w:rFonts w:cs="Times New Roman"/>
          <w:i/>
          <w:szCs w:val="28"/>
        </w:rPr>
      </w:pPr>
      <w:r w:rsidRPr="00963DE3">
        <w:rPr>
          <w:rFonts w:cs="Times New Roman"/>
          <w:i/>
          <w:szCs w:val="28"/>
        </w:rPr>
        <w:t>Оплата услуг   осуществляется в пределах доведенных лимитов бюджетных обязательств</w:t>
      </w:r>
    </w:p>
    <w:p w:rsidR="00023FDC" w:rsidRPr="00963DE3" w:rsidRDefault="00023FDC">
      <w:pPr>
        <w:rPr>
          <w:rFonts w:cs="Times New Roman"/>
          <w:szCs w:val="28"/>
        </w:rPr>
      </w:pPr>
    </w:p>
    <w:p w:rsidR="00023FDC" w:rsidRPr="00963DE3" w:rsidRDefault="00023FDC" w:rsidP="00354A7B">
      <w:pPr>
        <w:jc w:val="center"/>
        <w:rPr>
          <w:rFonts w:cs="Times New Roman"/>
          <w:szCs w:val="28"/>
        </w:rPr>
      </w:pPr>
      <w:r w:rsidRPr="00963DE3">
        <w:rPr>
          <w:rFonts w:eastAsia="Times New Roman" w:cs="Times New Roman"/>
          <w:szCs w:val="28"/>
          <w:lang w:eastAsia="ru-RU"/>
        </w:rPr>
        <w:t>2.Затраты на приобретение маркированных почтовых конвертов и знаков ГЗПО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242"/>
        <w:gridCol w:w="1837"/>
        <w:gridCol w:w="1815"/>
        <w:gridCol w:w="1788"/>
        <w:gridCol w:w="1615"/>
      </w:tblGrid>
      <w:tr w:rsidR="00023FDC" w:rsidRPr="00963DE3" w:rsidTr="00023FDC">
        <w:trPr>
          <w:trHeight w:val="450"/>
        </w:trPr>
        <w:tc>
          <w:tcPr>
            <w:tcW w:w="636" w:type="dxa"/>
          </w:tcPr>
          <w:p w:rsidR="00E358A9" w:rsidRPr="00963DE3" w:rsidRDefault="00023FDC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979" w:type="dxa"/>
          </w:tcPr>
          <w:p w:rsidR="00E358A9" w:rsidRPr="00963DE3" w:rsidRDefault="000E510B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878" w:type="dxa"/>
          </w:tcPr>
          <w:p w:rsidR="00E358A9" w:rsidRPr="00963DE3" w:rsidRDefault="004C1ED6" w:rsidP="004C1ED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Тип</w:t>
            </w:r>
          </w:p>
        </w:tc>
        <w:tc>
          <w:tcPr>
            <w:tcW w:w="1828" w:type="dxa"/>
          </w:tcPr>
          <w:p w:rsidR="00E358A9" w:rsidRPr="00963DE3" w:rsidRDefault="004C1ED6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Планируемое количество в год, шт.</w:t>
            </w:r>
          </w:p>
        </w:tc>
        <w:tc>
          <w:tcPr>
            <w:tcW w:w="1801" w:type="dxa"/>
          </w:tcPr>
          <w:p w:rsidR="00E358A9" w:rsidRPr="00963DE3" w:rsidRDefault="004C1ED6" w:rsidP="004C1ED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Продажная цена за 1 ед.</w:t>
            </w:r>
          </w:p>
        </w:tc>
        <w:tc>
          <w:tcPr>
            <w:tcW w:w="1766" w:type="dxa"/>
          </w:tcPr>
          <w:p w:rsidR="00E358A9" w:rsidRPr="00963DE3" w:rsidRDefault="004C1ED6" w:rsidP="004C1E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Предельная  стоимость  услуги  в год</w:t>
            </w:r>
          </w:p>
        </w:tc>
      </w:tr>
      <w:tr w:rsidR="002B15C3" w:rsidRPr="00963DE3" w:rsidTr="000E510B">
        <w:trPr>
          <w:trHeight w:val="450"/>
        </w:trPr>
        <w:tc>
          <w:tcPr>
            <w:tcW w:w="636" w:type="dxa"/>
          </w:tcPr>
          <w:p w:rsidR="002B15C3" w:rsidRPr="00963DE3" w:rsidRDefault="002B15C3" w:rsidP="000E510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23FDC" w:rsidRPr="00963DE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79" w:type="dxa"/>
          </w:tcPr>
          <w:p w:rsidR="002B15C3" w:rsidRPr="00963DE3" w:rsidRDefault="002B15C3" w:rsidP="000E510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почтовы</w:t>
            </w:r>
            <w:r w:rsidR="000E510B" w:rsidRPr="00963DE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маркированны</w:t>
            </w:r>
            <w:r w:rsidR="000E510B" w:rsidRPr="00963DE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конверт</w:t>
            </w:r>
            <w:r w:rsidR="000E510B" w:rsidRPr="00963DE3"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1878" w:type="dxa"/>
          </w:tcPr>
          <w:p w:rsidR="002B15C3" w:rsidRPr="00963DE3" w:rsidRDefault="002B15C3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Евростандарт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220*110, Литер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28" w:type="dxa"/>
          </w:tcPr>
          <w:p w:rsidR="002B15C3" w:rsidRPr="00963DE3" w:rsidRDefault="002B15C3" w:rsidP="00FB419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FB419C"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000 </w:t>
            </w:r>
          </w:p>
        </w:tc>
        <w:tc>
          <w:tcPr>
            <w:tcW w:w="1801" w:type="dxa"/>
          </w:tcPr>
          <w:p w:rsidR="002B15C3" w:rsidRPr="00963DE3" w:rsidRDefault="005E64A7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В соответствии с тарифами ФГУП «Почта</w:t>
            </w:r>
          </w:p>
        </w:tc>
        <w:tc>
          <w:tcPr>
            <w:tcW w:w="1766" w:type="dxa"/>
            <w:vMerge w:val="restart"/>
            <w:vAlign w:val="center"/>
          </w:tcPr>
          <w:p w:rsidR="002B15C3" w:rsidRPr="00963DE3" w:rsidRDefault="002B15C3" w:rsidP="00FB419C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FB419C" w:rsidRPr="00963DE3">
              <w:rPr>
                <w:rFonts w:eastAsia="Times New Roman" w:cs="Times New Roman"/>
                <w:szCs w:val="28"/>
                <w:lang w:eastAsia="ru-RU"/>
              </w:rPr>
              <w:t>20000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  <w:tr w:rsidR="002B15C3" w:rsidRPr="00963DE3" w:rsidTr="00023FDC">
        <w:trPr>
          <w:trHeight w:val="450"/>
        </w:trPr>
        <w:tc>
          <w:tcPr>
            <w:tcW w:w="636" w:type="dxa"/>
          </w:tcPr>
          <w:p w:rsidR="002B15C3" w:rsidRPr="00963DE3" w:rsidRDefault="002B15C3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979" w:type="dxa"/>
          </w:tcPr>
          <w:p w:rsidR="002B15C3" w:rsidRPr="00963DE3" w:rsidRDefault="002B15C3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государственные знаки почтовой оплаты </w:t>
            </w:r>
            <w:r w:rsidR="000E510B" w:rsidRPr="00963DE3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ГЗПО</w:t>
            </w:r>
            <w:r w:rsidR="000E510B" w:rsidRPr="00963DE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78" w:type="dxa"/>
          </w:tcPr>
          <w:p w:rsidR="002B15C3" w:rsidRPr="00963DE3" w:rsidRDefault="00951C3E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Стандартные</w:t>
            </w:r>
          </w:p>
        </w:tc>
        <w:tc>
          <w:tcPr>
            <w:tcW w:w="1828" w:type="dxa"/>
          </w:tcPr>
          <w:p w:rsidR="002B15C3" w:rsidRPr="00963DE3" w:rsidRDefault="00951C3E" w:rsidP="000E510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Исходя из фактической потребности</w:t>
            </w:r>
            <w:r w:rsidR="000E510B" w:rsidRPr="00963D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</w:tcPr>
          <w:p w:rsidR="002B15C3" w:rsidRPr="00963DE3" w:rsidRDefault="002B15C3" w:rsidP="00E358A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По номиналу</w:t>
            </w:r>
          </w:p>
        </w:tc>
        <w:tc>
          <w:tcPr>
            <w:tcW w:w="1766" w:type="dxa"/>
            <w:vMerge/>
          </w:tcPr>
          <w:p w:rsidR="002B15C3" w:rsidRPr="00963DE3" w:rsidRDefault="002B15C3" w:rsidP="002B15C3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42FC7" w:rsidRPr="00963DE3" w:rsidRDefault="00142FC7" w:rsidP="00142FC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B37719" w:rsidRPr="00963DE3" w:rsidRDefault="00B37719" w:rsidP="00B37719">
      <w:pPr>
        <w:jc w:val="both"/>
        <w:rPr>
          <w:rFonts w:cs="Times New Roman"/>
          <w:szCs w:val="28"/>
        </w:rPr>
      </w:pPr>
    </w:p>
    <w:p w:rsidR="00FF1FED" w:rsidRDefault="00FF1FED" w:rsidP="00540280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FF1FED" w:rsidRDefault="00FF1FED" w:rsidP="00540280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FF1FED" w:rsidRDefault="00FF1FED" w:rsidP="00540280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540280" w:rsidRPr="00963DE3" w:rsidRDefault="00540280" w:rsidP="00540280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lastRenderedPageBreak/>
        <w:t>3. Затраты на содержание имущества</w:t>
      </w:r>
    </w:p>
    <w:p w:rsidR="00540280" w:rsidRPr="00963DE3" w:rsidRDefault="00540280" w:rsidP="0054028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40280" w:rsidRPr="00963DE3" w:rsidRDefault="00880511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bookmarkStart w:id="1" w:name="Par93"/>
      <w:bookmarkEnd w:id="1"/>
      <w:r w:rsidRPr="00963DE3">
        <w:rPr>
          <w:rFonts w:eastAsia="Times New Roman" w:cs="Times New Roman"/>
          <w:b/>
          <w:i/>
          <w:szCs w:val="28"/>
          <w:lang w:eastAsia="ru-RU"/>
        </w:rPr>
        <w:t>3.1</w:t>
      </w:r>
      <w:r w:rsidR="00540280" w:rsidRPr="00963DE3">
        <w:rPr>
          <w:rFonts w:eastAsia="Times New Roman" w:cs="Times New Roman"/>
          <w:b/>
          <w:i/>
          <w:szCs w:val="28"/>
          <w:lang w:eastAsia="ru-RU"/>
        </w:rPr>
        <w:t xml:space="preserve">. Затраты на техническое обслуживание и </w:t>
      </w:r>
      <w:proofErr w:type="spellStart"/>
      <w:r w:rsidR="00540280" w:rsidRPr="00963DE3">
        <w:rPr>
          <w:rFonts w:eastAsia="Times New Roman" w:cs="Times New Roman"/>
          <w:b/>
          <w:i/>
          <w:szCs w:val="28"/>
          <w:lang w:eastAsia="ru-RU"/>
        </w:rPr>
        <w:t>регламентно</w:t>
      </w:r>
      <w:proofErr w:type="spellEnd"/>
      <w:r w:rsidR="00540280" w:rsidRPr="00963DE3">
        <w:rPr>
          <w:rFonts w:eastAsia="Times New Roman" w:cs="Times New Roman"/>
          <w:b/>
          <w:i/>
          <w:szCs w:val="28"/>
          <w:lang w:eastAsia="ru-RU"/>
        </w:rPr>
        <w:t>-профилактический ремонт вычислительной техники определяются по следующей формуле:</w:t>
      </w:r>
    </w:p>
    <w:p w:rsidR="00540280" w:rsidRPr="00963DE3" w:rsidRDefault="006059BF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ртв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 рвт</m:t>
            </m:r>
          </m:sub>
        </m:sSub>
      </m:oMath>
      <w:r w:rsidR="00540280" w:rsidRPr="00963DE3">
        <w:rPr>
          <w:rFonts w:eastAsia="Times New Roman" w:cs="Times New Roman"/>
          <w:szCs w:val="28"/>
          <w:lang w:eastAsia="ru-RU"/>
        </w:rPr>
        <w:t>, где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регламентно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>-профилактический ремонт вычислительной техники;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23A009AE" wp14:editId="4DA02E74">
            <wp:extent cx="214630" cy="27114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963DE3">
        <w:rPr>
          <w:rFonts w:eastAsia="Times New Roman" w:cs="Times New Roman"/>
          <w:szCs w:val="28"/>
          <w:lang w:eastAsia="ru-RU"/>
        </w:rPr>
        <w:t>более предельного</w:t>
      </w:r>
      <w:proofErr w:type="gramEnd"/>
      <w:r w:rsidRPr="00963DE3">
        <w:rPr>
          <w:rFonts w:eastAsia="Times New Roman" w:cs="Times New Roman"/>
          <w:szCs w:val="28"/>
          <w:lang w:eastAsia="ru-RU"/>
        </w:rPr>
        <w:t xml:space="preserve"> количества i-й вычислительной техники;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технического обслуживания и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регламентно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>-профилактического ремонта вычислительной техники в расчете на одну i-ю вычислительную технику в год;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 xml:space="preserve">n - количество вычислительной техники, подлежащей техническому обслуживанию и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регламентно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>-профилактическому ремонту.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Предельное количество i-й вычислительной техники определяется с округлением до целого по следующим формулам: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= Ч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63DE3">
        <w:rPr>
          <w:rFonts w:eastAsia="Times New Roman" w:cs="Times New Roman"/>
          <w:szCs w:val="28"/>
          <w:lang w:eastAsia="ru-RU"/>
        </w:rPr>
        <w:t xml:space="preserve"> x 0,2, где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63DE3">
        <w:rPr>
          <w:rFonts w:eastAsia="Times New Roman" w:cs="Times New Roman"/>
          <w:szCs w:val="28"/>
          <w:lang w:eastAsia="ru-RU"/>
        </w:rPr>
        <w:t>Ч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63DE3">
        <w:rPr>
          <w:rFonts w:eastAsia="Times New Roman" w:cs="Times New Roman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3" w:history="1">
        <w:r w:rsidRPr="00963DE3">
          <w:rPr>
            <w:rFonts w:eastAsia="Times New Roman" w:cs="Times New Roman"/>
            <w:szCs w:val="28"/>
            <w:lang w:eastAsia="ru-RU"/>
          </w:rPr>
          <w:t>пунктами 17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- </w:t>
      </w:r>
      <w:hyperlink r:id="rId14" w:history="1">
        <w:r w:rsidRPr="00963DE3">
          <w:rPr>
            <w:rFonts w:eastAsia="Times New Roman" w:cs="Times New Roman"/>
            <w:szCs w:val="28"/>
            <w:lang w:eastAsia="ru-RU"/>
          </w:rPr>
          <w:t>22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963DE3">
          <w:rPr>
            <w:rFonts w:eastAsia="Times New Roman" w:cs="Times New Roman"/>
            <w:szCs w:val="28"/>
            <w:lang w:eastAsia="ru-RU"/>
          </w:rPr>
          <w:t>2014 г</w:t>
        </w:r>
      </w:smartTag>
      <w:r w:rsidRPr="00963DE3">
        <w:rPr>
          <w:rFonts w:eastAsia="Times New Roman" w:cs="Times New Roman"/>
          <w:szCs w:val="28"/>
          <w:lang w:eastAsia="ru-RU"/>
        </w:rPr>
        <w:t>. N 1047 (далее - Общие правила определения нормативных затрат);</w:t>
      </w:r>
      <w:proofErr w:type="gramEnd"/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= Ч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63DE3">
        <w:rPr>
          <w:rFonts w:eastAsia="Times New Roman" w:cs="Times New Roman"/>
          <w:szCs w:val="28"/>
          <w:lang w:eastAsia="ru-RU"/>
        </w:rPr>
        <w:t xml:space="preserve"> x 1,5, где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Ч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63DE3">
        <w:rPr>
          <w:rFonts w:eastAsia="Times New Roman" w:cs="Times New Roman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5" w:history="1">
        <w:r w:rsidRPr="00963DE3">
          <w:rPr>
            <w:rFonts w:eastAsia="Times New Roman" w:cs="Times New Roman"/>
            <w:szCs w:val="28"/>
            <w:lang w:eastAsia="ru-RU"/>
          </w:rPr>
          <w:t>пунктами 17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- </w:t>
      </w:r>
      <w:hyperlink r:id="rId16" w:history="1">
        <w:r w:rsidRPr="00963DE3">
          <w:rPr>
            <w:rFonts w:eastAsia="Times New Roman" w:cs="Times New Roman"/>
            <w:szCs w:val="28"/>
            <w:lang w:eastAsia="ru-RU"/>
          </w:rPr>
          <w:t>22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Общих правил определения нормативных затрат;</w:t>
      </w:r>
    </w:p>
    <w:p w:rsidR="000A6287" w:rsidRPr="00963DE3" w:rsidRDefault="000A6287" w:rsidP="000A628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:rsidR="000A6287" w:rsidRPr="00963DE3" w:rsidRDefault="000A6287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09"/>
        <w:gridCol w:w="2268"/>
      </w:tblGrid>
      <w:tr w:rsidR="004677FC" w:rsidRPr="00963DE3" w:rsidTr="004677FC">
        <w:tc>
          <w:tcPr>
            <w:tcW w:w="534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4677FC" w:rsidRPr="00963DE3" w:rsidRDefault="004677FC" w:rsidP="004677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Наименование вычислительной техники</w:t>
            </w:r>
          </w:p>
        </w:tc>
        <w:tc>
          <w:tcPr>
            <w:tcW w:w="2268" w:type="dxa"/>
          </w:tcPr>
          <w:p w:rsidR="004677FC" w:rsidRPr="00963DE3" w:rsidRDefault="004677FC" w:rsidP="0085210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количество вычислительной техники</w:t>
            </w:r>
          </w:p>
        </w:tc>
        <w:tc>
          <w:tcPr>
            <w:tcW w:w="2409" w:type="dxa"/>
          </w:tcPr>
          <w:p w:rsidR="004677FC" w:rsidRPr="00963DE3" w:rsidRDefault="004677FC" w:rsidP="0083513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Периодичность технического обслуживания и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регламентно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>-профилактического ремонта</w:t>
            </w:r>
          </w:p>
        </w:tc>
        <w:tc>
          <w:tcPr>
            <w:tcW w:w="2268" w:type="dxa"/>
          </w:tcPr>
          <w:p w:rsidR="004677FC" w:rsidRPr="00963DE3" w:rsidRDefault="004677FC" w:rsidP="00D746F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регламентно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>-профилактического ремонта вычислительной техники в расчете на одну вычислительную технику в год, (руб.)</w:t>
            </w:r>
          </w:p>
        </w:tc>
      </w:tr>
      <w:tr w:rsidR="004677FC" w:rsidRPr="00963DE3" w:rsidTr="004677FC">
        <w:tc>
          <w:tcPr>
            <w:tcW w:w="534" w:type="dxa"/>
          </w:tcPr>
          <w:p w:rsidR="004677FC" w:rsidRPr="00963DE3" w:rsidRDefault="005774D4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Системный блок</w:t>
            </w:r>
          </w:p>
        </w:tc>
        <w:tc>
          <w:tcPr>
            <w:tcW w:w="2268" w:type="dxa"/>
          </w:tcPr>
          <w:p w:rsidR="004677FC" w:rsidRPr="00963DE3" w:rsidRDefault="00301E35" w:rsidP="009301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данным </w:t>
            </w:r>
            <w:r w:rsidR="004677FC" w:rsidRPr="00963DE3">
              <w:rPr>
                <w:rFonts w:eastAsia="Times New Roman" w:cs="Times New Roman"/>
                <w:szCs w:val="28"/>
                <w:lang w:eastAsia="ru-RU"/>
              </w:rPr>
              <w:t xml:space="preserve">ведомости основных средств и материальных запасов на дату планирования. </w:t>
            </w:r>
          </w:p>
        </w:tc>
        <w:tc>
          <w:tcPr>
            <w:tcW w:w="2409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раза в год</w:t>
            </w:r>
          </w:p>
        </w:tc>
        <w:tc>
          <w:tcPr>
            <w:tcW w:w="2268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1000,00</w:t>
            </w:r>
          </w:p>
        </w:tc>
      </w:tr>
      <w:tr w:rsidR="004677FC" w:rsidRPr="00963DE3" w:rsidTr="004677FC">
        <w:tc>
          <w:tcPr>
            <w:tcW w:w="534" w:type="dxa"/>
          </w:tcPr>
          <w:p w:rsidR="004677FC" w:rsidRPr="00963DE3" w:rsidRDefault="005774D4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677FC" w:rsidRPr="00963DE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Монитор</w:t>
            </w:r>
          </w:p>
        </w:tc>
        <w:tc>
          <w:tcPr>
            <w:tcW w:w="2268" w:type="dxa"/>
          </w:tcPr>
          <w:p w:rsidR="004677FC" w:rsidRPr="00963DE3" w:rsidRDefault="00301E35" w:rsidP="009301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данным </w:t>
            </w:r>
            <w:r w:rsidR="004677FC" w:rsidRPr="00963DE3">
              <w:rPr>
                <w:rFonts w:eastAsia="Times New Roman" w:cs="Times New Roman"/>
                <w:szCs w:val="28"/>
                <w:lang w:eastAsia="ru-RU"/>
              </w:rPr>
              <w:t xml:space="preserve">ведомости основных средств и материальных запасов на дату планирования. </w:t>
            </w:r>
          </w:p>
        </w:tc>
        <w:tc>
          <w:tcPr>
            <w:tcW w:w="2409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раза в год</w:t>
            </w:r>
          </w:p>
        </w:tc>
        <w:tc>
          <w:tcPr>
            <w:tcW w:w="2268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250</w:t>
            </w:r>
          </w:p>
        </w:tc>
      </w:tr>
      <w:tr w:rsidR="004677FC" w:rsidRPr="00963DE3" w:rsidTr="00FF1FED">
        <w:trPr>
          <w:trHeight w:val="555"/>
        </w:trPr>
        <w:tc>
          <w:tcPr>
            <w:tcW w:w="534" w:type="dxa"/>
          </w:tcPr>
          <w:p w:rsidR="004677FC" w:rsidRPr="00963DE3" w:rsidRDefault="005774D4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4677FC" w:rsidRPr="00963DE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Ноутбук</w:t>
            </w:r>
          </w:p>
        </w:tc>
        <w:tc>
          <w:tcPr>
            <w:tcW w:w="2268" w:type="dxa"/>
          </w:tcPr>
          <w:p w:rsidR="004677FC" w:rsidRPr="00963DE3" w:rsidRDefault="00301E35" w:rsidP="009301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данным </w:t>
            </w:r>
            <w:r w:rsidR="004677FC" w:rsidRPr="00963DE3">
              <w:rPr>
                <w:rFonts w:eastAsia="Times New Roman" w:cs="Times New Roman"/>
                <w:szCs w:val="28"/>
                <w:lang w:eastAsia="ru-RU"/>
              </w:rPr>
              <w:t xml:space="preserve">ведомости основных средств и материальных запасов на дату планирования. </w:t>
            </w:r>
          </w:p>
        </w:tc>
        <w:tc>
          <w:tcPr>
            <w:tcW w:w="2409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раза в год</w:t>
            </w:r>
          </w:p>
        </w:tc>
        <w:tc>
          <w:tcPr>
            <w:tcW w:w="2268" w:type="dxa"/>
          </w:tcPr>
          <w:p w:rsidR="004677FC" w:rsidRPr="00963DE3" w:rsidRDefault="004677FC" w:rsidP="0054028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1500,00</w:t>
            </w:r>
          </w:p>
        </w:tc>
      </w:tr>
    </w:tbl>
    <w:p w:rsidR="00142FC7" w:rsidRPr="00963DE3" w:rsidRDefault="00142FC7" w:rsidP="00142FC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797E9C" w:rsidRPr="00963DE3" w:rsidRDefault="00797E9C" w:rsidP="005774D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0280" w:rsidRPr="00963DE3" w:rsidRDefault="000A6287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bookmarkStart w:id="2" w:name="Par167"/>
      <w:bookmarkEnd w:id="2"/>
      <w:r w:rsidRPr="00963DE3">
        <w:rPr>
          <w:rFonts w:eastAsia="Times New Roman" w:cs="Times New Roman"/>
          <w:b/>
          <w:i/>
          <w:szCs w:val="28"/>
          <w:lang w:eastAsia="ru-RU"/>
        </w:rPr>
        <w:t>3.</w:t>
      </w:r>
      <w:r w:rsidR="005774D4" w:rsidRPr="00963DE3">
        <w:rPr>
          <w:rFonts w:eastAsia="Times New Roman" w:cs="Times New Roman"/>
          <w:b/>
          <w:i/>
          <w:szCs w:val="28"/>
          <w:lang w:eastAsia="ru-RU"/>
        </w:rPr>
        <w:t>2</w:t>
      </w:r>
      <w:r w:rsidR="00540280" w:rsidRPr="00963DE3">
        <w:rPr>
          <w:rFonts w:eastAsia="Times New Roman" w:cs="Times New Roman"/>
          <w:b/>
          <w:i/>
          <w:szCs w:val="28"/>
          <w:lang w:eastAsia="ru-RU"/>
        </w:rPr>
        <w:t xml:space="preserve">. Затраты на техническое обслуживание и </w:t>
      </w:r>
      <w:proofErr w:type="spellStart"/>
      <w:r w:rsidR="00540280" w:rsidRPr="00963DE3">
        <w:rPr>
          <w:rFonts w:eastAsia="Times New Roman" w:cs="Times New Roman"/>
          <w:b/>
          <w:i/>
          <w:szCs w:val="28"/>
          <w:lang w:eastAsia="ru-RU"/>
        </w:rPr>
        <w:t>регламентно</w:t>
      </w:r>
      <w:proofErr w:type="spellEnd"/>
      <w:r w:rsidR="00540280" w:rsidRPr="00963DE3">
        <w:rPr>
          <w:rFonts w:eastAsia="Times New Roman" w:cs="Times New Roman"/>
          <w:b/>
          <w:i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определяются по следующей формуле:</w:t>
      </w:r>
    </w:p>
    <w:p w:rsidR="00540280" w:rsidRPr="00963DE3" w:rsidRDefault="006059BF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рпм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 рпм</m:t>
            </m:r>
          </m:sub>
        </m:sSub>
      </m:oMath>
      <w:r w:rsidR="00540280" w:rsidRPr="00963DE3">
        <w:rPr>
          <w:rFonts w:eastAsia="Times New Roman" w:cs="Times New Roman"/>
          <w:szCs w:val="28"/>
          <w:lang w:eastAsia="ru-RU"/>
        </w:rPr>
        <w:t>, где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lastRenderedPageBreak/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рпм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регламентно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1522F49B" wp14:editId="790E9753">
            <wp:extent cx="214630" cy="2711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рпм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i-х принтеров, i-х многофункциональных устройств в соответствии с нормативами субъектов нормирования;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рпм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технического обслуживания и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регламентно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>-профилактического ремонта i-х принтеров, i-х многофункциональных устройств, i-х копировальных аппаратов и иной оргтехники в год;</w:t>
      </w:r>
    </w:p>
    <w:p w:rsidR="00540280" w:rsidRPr="00963DE3" w:rsidRDefault="00540280" w:rsidP="0054028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принтеров, многофункциональных устройств, копировальных аппаратов и иной оргтехники.</w:t>
      </w:r>
    </w:p>
    <w:p w:rsidR="00540280" w:rsidRPr="00963DE3" w:rsidRDefault="00540280" w:rsidP="0054028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636"/>
        <w:gridCol w:w="1965"/>
        <w:gridCol w:w="2011"/>
        <w:gridCol w:w="2570"/>
        <w:gridCol w:w="2570"/>
      </w:tblGrid>
      <w:tr w:rsidR="0026295F" w:rsidRPr="00963DE3" w:rsidTr="003C7F2E">
        <w:tc>
          <w:tcPr>
            <w:tcW w:w="576" w:type="dxa"/>
          </w:tcPr>
          <w:p w:rsidR="00AA04F1" w:rsidRPr="00963DE3" w:rsidRDefault="00AA04F1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AA04F1" w:rsidRPr="00963DE3" w:rsidRDefault="00274541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Наименование оргтехники</w:t>
            </w:r>
          </w:p>
        </w:tc>
        <w:tc>
          <w:tcPr>
            <w:tcW w:w="2532" w:type="dxa"/>
          </w:tcPr>
          <w:p w:rsidR="00AA04F1" w:rsidRPr="00963DE3" w:rsidRDefault="003018FD" w:rsidP="00D4409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Количество оргтехники</w:t>
            </w:r>
          </w:p>
        </w:tc>
        <w:tc>
          <w:tcPr>
            <w:tcW w:w="2264" w:type="dxa"/>
          </w:tcPr>
          <w:p w:rsidR="00AA04F1" w:rsidRPr="00963DE3" w:rsidRDefault="003018FD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Периодичность технического обслуживания и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регламентно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>-профилактического ремонта</w:t>
            </w:r>
          </w:p>
        </w:tc>
        <w:tc>
          <w:tcPr>
            <w:tcW w:w="2519" w:type="dxa"/>
          </w:tcPr>
          <w:p w:rsidR="00AA04F1" w:rsidRPr="00963DE3" w:rsidRDefault="003018FD" w:rsidP="003018F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Предельная цена технического обслуживания и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регламентно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>-профилактического ремонта за ед. оргтехники в год, (руб.)</w:t>
            </w:r>
          </w:p>
        </w:tc>
      </w:tr>
      <w:tr w:rsidR="0026295F" w:rsidRPr="00963DE3" w:rsidTr="003C7F2E">
        <w:tc>
          <w:tcPr>
            <w:tcW w:w="576" w:type="dxa"/>
          </w:tcPr>
          <w:p w:rsidR="00AA04F1" w:rsidRPr="00963DE3" w:rsidRDefault="003018FD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861" w:type="dxa"/>
          </w:tcPr>
          <w:p w:rsidR="00AA04F1" w:rsidRPr="00963DE3" w:rsidRDefault="00274541" w:rsidP="0027454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2532" w:type="dxa"/>
          </w:tcPr>
          <w:p w:rsidR="00AA04F1" w:rsidRPr="00963DE3" w:rsidRDefault="0026295F" w:rsidP="00AD5BB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данным ведомости основных средств и материальных запасов на дату планирования. </w:t>
            </w:r>
          </w:p>
        </w:tc>
        <w:tc>
          <w:tcPr>
            <w:tcW w:w="2264" w:type="dxa"/>
          </w:tcPr>
          <w:p w:rsidR="00AA04F1" w:rsidRPr="00963DE3" w:rsidRDefault="00411E11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3018FD" w:rsidRPr="00963DE3">
              <w:rPr>
                <w:rFonts w:eastAsia="Times New Roman" w:cs="Times New Roman"/>
                <w:szCs w:val="28"/>
                <w:lang w:eastAsia="ru-RU"/>
              </w:rPr>
              <w:t>1 раз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3018FD" w:rsidRPr="00963DE3">
              <w:rPr>
                <w:rFonts w:eastAsia="Times New Roman" w:cs="Times New Roman"/>
                <w:szCs w:val="28"/>
                <w:lang w:eastAsia="ru-RU"/>
              </w:rPr>
              <w:t xml:space="preserve"> в год</w:t>
            </w:r>
          </w:p>
        </w:tc>
        <w:tc>
          <w:tcPr>
            <w:tcW w:w="2519" w:type="dxa"/>
          </w:tcPr>
          <w:p w:rsidR="00AA04F1" w:rsidRPr="00963DE3" w:rsidRDefault="003018FD" w:rsidP="008D661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8D661E"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000,00</w:t>
            </w:r>
          </w:p>
        </w:tc>
      </w:tr>
      <w:tr w:rsidR="00545BFD" w:rsidRPr="00963DE3" w:rsidTr="003C7F2E">
        <w:tc>
          <w:tcPr>
            <w:tcW w:w="576" w:type="dxa"/>
          </w:tcPr>
          <w:p w:rsidR="00545BFD" w:rsidRPr="00963DE3" w:rsidRDefault="00545BFD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1861" w:type="dxa"/>
          </w:tcPr>
          <w:p w:rsidR="00545BFD" w:rsidRPr="00963DE3" w:rsidRDefault="00545BFD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Картриджи (заправка</w:t>
            </w:r>
            <w:r w:rsidR="00B4139C" w:rsidRPr="00963DE3">
              <w:rPr>
                <w:rFonts w:eastAsia="Times New Roman" w:cs="Times New Roman"/>
                <w:szCs w:val="28"/>
                <w:lang w:eastAsia="ru-RU"/>
              </w:rPr>
              <w:t xml:space="preserve">, замена </w:t>
            </w:r>
            <w:proofErr w:type="spellStart"/>
            <w:r w:rsidR="00B4139C" w:rsidRPr="00963DE3">
              <w:rPr>
                <w:rFonts w:eastAsia="Times New Roman" w:cs="Times New Roman"/>
                <w:szCs w:val="28"/>
                <w:lang w:eastAsia="ru-RU"/>
              </w:rPr>
              <w:t>фотовала</w:t>
            </w:r>
            <w:proofErr w:type="spellEnd"/>
            <w:r w:rsidR="00B4139C" w:rsidRPr="00963DE3">
              <w:rPr>
                <w:rFonts w:eastAsia="Times New Roman" w:cs="Times New Roman"/>
                <w:szCs w:val="28"/>
                <w:lang w:eastAsia="ru-RU"/>
              </w:rPr>
              <w:t>, замена ролика заряда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532" w:type="dxa"/>
          </w:tcPr>
          <w:p w:rsidR="00545BFD" w:rsidRPr="00963DE3" w:rsidRDefault="0026295F" w:rsidP="00AD5BB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данным ведомости основных средств и материальных запасов на дату планирования. </w:t>
            </w:r>
          </w:p>
        </w:tc>
        <w:tc>
          <w:tcPr>
            <w:tcW w:w="2264" w:type="dxa"/>
          </w:tcPr>
          <w:p w:rsidR="00746C1E" w:rsidRPr="00963DE3" w:rsidRDefault="00545BFD" w:rsidP="00495C8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раз в 2 месяца</w:t>
            </w:r>
            <w:r w:rsidR="00746C1E" w:rsidRPr="00963D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45BFD" w:rsidRPr="00963DE3" w:rsidRDefault="00545BFD" w:rsidP="00495C8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545BFD" w:rsidRPr="00963DE3" w:rsidRDefault="00545BFD" w:rsidP="00495C8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B4139C" w:rsidRPr="00963DE3">
              <w:rPr>
                <w:rFonts w:eastAsia="Times New Roman" w:cs="Times New Roman"/>
                <w:szCs w:val="28"/>
                <w:lang w:eastAsia="ru-RU"/>
              </w:rPr>
              <w:t>60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00,00</w:t>
            </w:r>
          </w:p>
          <w:p w:rsidR="00746C1E" w:rsidRPr="00963DE3" w:rsidRDefault="00746C1E" w:rsidP="00495C8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746C1E" w:rsidRPr="00963DE3" w:rsidRDefault="00746C1E" w:rsidP="00B4139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6295F" w:rsidRPr="00963DE3" w:rsidTr="003C7F2E">
        <w:tc>
          <w:tcPr>
            <w:tcW w:w="576" w:type="dxa"/>
          </w:tcPr>
          <w:p w:rsidR="00545BFD" w:rsidRPr="00963DE3" w:rsidRDefault="00545BFD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861" w:type="dxa"/>
          </w:tcPr>
          <w:p w:rsidR="00545BFD" w:rsidRPr="00963DE3" w:rsidRDefault="00545BFD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МФУ</w:t>
            </w:r>
          </w:p>
        </w:tc>
        <w:tc>
          <w:tcPr>
            <w:tcW w:w="2532" w:type="dxa"/>
          </w:tcPr>
          <w:p w:rsidR="00545BFD" w:rsidRPr="00963DE3" w:rsidRDefault="0026295F" w:rsidP="00AD5BB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данным ведомости основных средств и материальных 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запасов на дату планирования. </w:t>
            </w:r>
          </w:p>
        </w:tc>
        <w:tc>
          <w:tcPr>
            <w:tcW w:w="2264" w:type="dxa"/>
          </w:tcPr>
          <w:p w:rsidR="00545BFD" w:rsidRPr="00963DE3" w:rsidRDefault="00545BFD" w:rsidP="0054028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lastRenderedPageBreak/>
              <w:t>Не более 1 раза в год</w:t>
            </w:r>
          </w:p>
        </w:tc>
        <w:tc>
          <w:tcPr>
            <w:tcW w:w="2519" w:type="dxa"/>
          </w:tcPr>
          <w:p w:rsidR="00545BFD" w:rsidRPr="00963DE3" w:rsidRDefault="00545BFD" w:rsidP="008D661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8D661E" w:rsidRPr="00963DE3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00,00</w:t>
            </w:r>
          </w:p>
        </w:tc>
      </w:tr>
    </w:tbl>
    <w:p w:rsidR="00AA04F1" w:rsidRPr="00963DE3" w:rsidRDefault="00142FC7" w:rsidP="00540280">
      <w:pPr>
        <w:autoSpaceDE w:val="0"/>
        <w:autoSpaceDN w:val="0"/>
        <w:adjustRightInd w:val="0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lastRenderedPageBreak/>
        <w:t>Оплата услуг   осуществляется в пределах доведенных лимитов бюджетных обязательств</w:t>
      </w:r>
    </w:p>
    <w:p w:rsidR="00AA04F1" w:rsidRPr="00963DE3" w:rsidRDefault="00AA04F1" w:rsidP="0054028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71ECB" w:rsidRPr="00963DE3" w:rsidRDefault="00803231" w:rsidP="00AF68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71ECB" w:rsidRPr="00963D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0374" w:rsidRPr="00963DE3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86AF6" w:rsidRPr="00963DE3" w:rsidRDefault="00586AF6" w:rsidP="00586AF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86AF6" w:rsidRPr="00963DE3" w:rsidRDefault="00803231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4.1</w:t>
      </w:r>
      <w:r w:rsidR="00586AF6" w:rsidRPr="00963DE3">
        <w:rPr>
          <w:rFonts w:eastAsia="Times New Roman" w:cs="Times New Roman"/>
          <w:b/>
          <w:i/>
          <w:szCs w:val="28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спо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сспс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+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сип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>, где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спо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сспс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сип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95C8A" w:rsidRPr="00963DE3" w:rsidRDefault="00495C8A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86AF6" w:rsidRPr="00963DE3" w:rsidRDefault="00803231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4.</w:t>
      </w:r>
      <w:r w:rsidR="000F0FC9" w:rsidRPr="00963DE3">
        <w:rPr>
          <w:rFonts w:eastAsia="Times New Roman" w:cs="Times New Roman"/>
          <w:b/>
          <w:i/>
          <w:szCs w:val="28"/>
          <w:lang w:eastAsia="ru-RU"/>
        </w:rPr>
        <w:t>1</w:t>
      </w:r>
      <w:r w:rsidRPr="00963DE3">
        <w:rPr>
          <w:rFonts w:eastAsia="Times New Roman" w:cs="Times New Roman"/>
          <w:b/>
          <w:i/>
          <w:szCs w:val="28"/>
          <w:lang w:eastAsia="ru-RU"/>
        </w:rPr>
        <w:t>.</w:t>
      </w:r>
      <w:r w:rsidR="000F0FC9" w:rsidRPr="00963DE3">
        <w:rPr>
          <w:rFonts w:eastAsia="Times New Roman" w:cs="Times New Roman"/>
          <w:b/>
          <w:i/>
          <w:szCs w:val="28"/>
          <w:lang w:eastAsia="ru-RU"/>
        </w:rPr>
        <w:t>1.</w:t>
      </w:r>
      <w:r w:rsidR="00586AF6" w:rsidRPr="00963DE3">
        <w:rPr>
          <w:rFonts w:eastAsia="Times New Roman" w:cs="Times New Roman"/>
          <w:b/>
          <w:i/>
          <w:szCs w:val="28"/>
          <w:lang w:eastAsia="ru-RU"/>
        </w:rPr>
        <w:t xml:space="preserve"> Затраты на оплату услуг по сопровождению справочно-правовых систем определяются по следующей формуле:</w:t>
      </w:r>
    </w:p>
    <w:p w:rsidR="00586AF6" w:rsidRPr="00963DE3" w:rsidRDefault="00586AF6" w:rsidP="00586AF6">
      <w:pPr>
        <w:autoSpaceDE w:val="0"/>
        <w:autoSpaceDN w:val="0"/>
        <w:adjustRightInd w:val="0"/>
        <w:rPr>
          <w:rFonts w:eastAsia="Times New Roman" w:cs="Times New Roman"/>
          <w:b/>
          <w:i/>
          <w:szCs w:val="28"/>
          <w:lang w:eastAsia="ru-RU"/>
        </w:rPr>
      </w:pP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28"/>
          <w:szCs w:val="28"/>
          <w:lang w:eastAsia="ru-RU"/>
        </w:rPr>
        <w:drawing>
          <wp:inline distT="0" distB="0" distL="0" distR="0" wp14:anchorId="3FD0541F" wp14:editId="3638049A">
            <wp:extent cx="1230630" cy="59817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>, где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сспс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1E154B88" wp14:editId="31FF741A">
            <wp:extent cx="214630" cy="27114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сспс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справочно-правовых систем.</w:t>
      </w:r>
    </w:p>
    <w:p w:rsidR="000F0FC9" w:rsidRPr="00963DE3" w:rsidRDefault="000F0FC9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586AF6" w:rsidRPr="00963DE3" w:rsidRDefault="00803231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4.</w:t>
      </w:r>
      <w:r w:rsidR="000F0FC9" w:rsidRPr="00963DE3">
        <w:rPr>
          <w:rFonts w:eastAsia="Times New Roman" w:cs="Times New Roman"/>
          <w:b/>
          <w:i/>
          <w:szCs w:val="28"/>
          <w:lang w:eastAsia="ru-RU"/>
        </w:rPr>
        <w:t>1</w:t>
      </w:r>
      <w:r w:rsidR="00586AF6" w:rsidRPr="00963DE3">
        <w:rPr>
          <w:rFonts w:eastAsia="Times New Roman" w:cs="Times New Roman"/>
          <w:b/>
          <w:i/>
          <w:szCs w:val="28"/>
          <w:lang w:eastAsia="ru-RU"/>
        </w:rPr>
        <w:t>.</w:t>
      </w:r>
      <w:r w:rsidR="000F0FC9" w:rsidRPr="00963DE3">
        <w:rPr>
          <w:rFonts w:eastAsia="Times New Roman" w:cs="Times New Roman"/>
          <w:b/>
          <w:i/>
          <w:szCs w:val="28"/>
          <w:lang w:eastAsia="ru-RU"/>
        </w:rPr>
        <w:t>2.</w:t>
      </w:r>
      <w:r w:rsidR="00586AF6" w:rsidRPr="00963DE3">
        <w:rPr>
          <w:rFonts w:eastAsia="Times New Roman" w:cs="Times New Roman"/>
          <w:b/>
          <w:i/>
          <w:szCs w:val="28"/>
          <w:lang w:eastAsia="ru-RU"/>
        </w:rPr>
        <w:t xml:space="preserve"> Затраты на оплату услуг по сопровождению и приобретению иного программного обеспечения определяются по следующей формуле: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30"/>
          <w:szCs w:val="28"/>
          <w:lang w:eastAsia="ru-RU"/>
        </w:rPr>
        <w:lastRenderedPageBreak/>
        <w:drawing>
          <wp:inline distT="0" distB="0" distL="0" distR="0" wp14:anchorId="3015DF2A" wp14:editId="521F204E">
            <wp:extent cx="2032000" cy="6324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>, где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сип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0F272635" wp14:editId="6BF178DF">
            <wp:extent cx="214630" cy="27114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g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ипо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сопровождения g-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го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го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го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иного программного обеспечения;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j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пнл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k - количество видов иного программного обеспечения, за исключением справочно-правовых систем;</w:t>
      </w:r>
    </w:p>
    <w:p w:rsidR="00586AF6" w:rsidRPr="00963DE3" w:rsidRDefault="00586AF6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m -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0F0FC9" w:rsidRPr="00963DE3" w:rsidRDefault="00134737" w:rsidP="00134737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t>Приобретение простых (</w:t>
      </w:r>
      <w:proofErr w:type="spellStart"/>
      <w:r w:rsidRPr="00963DE3">
        <w:rPr>
          <w:rFonts w:eastAsia="Times New Roman" w:cs="Times New Roman"/>
          <w:b/>
          <w:szCs w:val="28"/>
          <w:lang w:eastAsia="ru-RU"/>
        </w:rPr>
        <w:t>неисключеных</w:t>
      </w:r>
      <w:proofErr w:type="spellEnd"/>
      <w:r w:rsidRPr="00963DE3">
        <w:rPr>
          <w:rFonts w:eastAsia="Times New Roman" w:cs="Times New Roman"/>
          <w:b/>
          <w:szCs w:val="28"/>
          <w:lang w:eastAsia="ru-RU"/>
        </w:rPr>
        <w:t>) лицензий на использование программного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191"/>
        <w:gridCol w:w="4820"/>
      </w:tblGrid>
      <w:tr w:rsidR="00134737" w:rsidRPr="00963DE3" w:rsidTr="00134737">
        <w:tc>
          <w:tcPr>
            <w:tcW w:w="595" w:type="dxa"/>
          </w:tcPr>
          <w:p w:rsidR="00134737" w:rsidRPr="00963DE3" w:rsidRDefault="00134737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4191" w:type="dxa"/>
          </w:tcPr>
          <w:p w:rsidR="00134737" w:rsidRPr="00963DE3" w:rsidRDefault="00134737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4820" w:type="dxa"/>
          </w:tcPr>
          <w:p w:rsidR="00134737" w:rsidRPr="00963DE3" w:rsidRDefault="00134737" w:rsidP="001347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Цена простых (неисключительных) лицензий на использование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ПО</w:t>
            </w:r>
            <w:proofErr w:type="gramEnd"/>
            <w:r w:rsidR="0017343F" w:rsidRPr="00963D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="0017343F" w:rsidRPr="00963DE3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End"/>
            <w:r w:rsidR="0017343F" w:rsidRPr="00963DE3">
              <w:rPr>
                <w:rFonts w:eastAsia="Times New Roman" w:cs="Times New Roman"/>
                <w:szCs w:val="28"/>
                <w:lang w:eastAsia="ru-RU"/>
              </w:rPr>
              <w:t xml:space="preserve"> год, руб</w:t>
            </w:r>
            <w:r w:rsidR="001C1325" w:rsidRPr="00963DE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ED56F6" w:rsidRPr="00963DE3" w:rsidTr="00134737">
        <w:tc>
          <w:tcPr>
            <w:tcW w:w="595" w:type="dxa"/>
          </w:tcPr>
          <w:p w:rsidR="00ED56F6" w:rsidRPr="00963DE3" w:rsidRDefault="00ED56F6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191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Антивирусное программное обеспечение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AD5BB4" w:rsidRPr="00963DE3">
              <w:rPr>
                <w:rFonts w:eastAsia="Times New Roman" w:cs="Times New Roman"/>
                <w:szCs w:val="28"/>
                <w:lang w:eastAsia="ru-RU"/>
              </w:rPr>
              <w:t>в расчете на одну вычислительную технику в год, (руб.)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4820" w:type="dxa"/>
          </w:tcPr>
          <w:p w:rsidR="00ED56F6" w:rsidRPr="00963DE3" w:rsidRDefault="00ED56F6" w:rsidP="00AD5BB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1600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  <w:tr w:rsidR="00ED56F6" w:rsidRPr="00963DE3" w:rsidTr="00134737">
        <w:tc>
          <w:tcPr>
            <w:tcW w:w="595" w:type="dxa"/>
          </w:tcPr>
          <w:p w:rsidR="00ED56F6" w:rsidRPr="00963DE3" w:rsidRDefault="00ED56F6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191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Программный продукт </w:t>
            </w:r>
            <w:proofErr w:type="spellStart"/>
            <w:r w:rsidRPr="00963DE3">
              <w:rPr>
                <w:rFonts w:eastAsia="Times New Roman" w:cs="Times New Roman"/>
                <w:szCs w:val="28"/>
                <w:lang w:val="en-US" w:eastAsia="ru-RU"/>
              </w:rPr>
              <w:t>VipNet</w:t>
            </w:r>
            <w:proofErr w:type="spellEnd"/>
          </w:p>
        </w:tc>
        <w:tc>
          <w:tcPr>
            <w:tcW w:w="4820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7000,00</w:t>
            </w:r>
          </w:p>
        </w:tc>
      </w:tr>
      <w:tr w:rsidR="00ED56F6" w:rsidRPr="00963DE3" w:rsidTr="00134737">
        <w:tc>
          <w:tcPr>
            <w:tcW w:w="595" w:type="dxa"/>
          </w:tcPr>
          <w:p w:rsidR="00ED56F6" w:rsidRPr="00963DE3" w:rsidRDefault="00ED56F6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191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Простые (неисключительные) лицензии на использование иного программного обеспечения</w:t>
            </w:r>
          </w:p>
        </w:tc>
        <w:tc>
          <w:tcPr>
            <w:tcW w:w="4820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50000,00</w:t>
            </w:r>
          </w:p>
        </w:tc>
      </w:tr>
      <w:tr w:rsidR="00781712" w:rsidRPr="00963DE3" w:rsidTr="00134737">
        <w:tc>
          <w:tcPr>
            <w:tcW w:w="595" w:type="dxa"/>
          </w:tcPr>
          <w:p w:rsidR="00781712" w:rsidRPr="00963DE3" w:rsidRDefault="00781712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191" w:type="dxa"/>
          </w:tcPr>
          <w:p w:rsidR="00781712" w:rsidRPr="00963DE3" w:rsidRDefault="00781712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81712">
              <w:rPr>
                <w:rFonts w:eastAsia="Times New Roman" w:cs="Times New Roman"/>
                <w:szCs w:val="28"/>
                <w:lang w:eastAsia="ru-RU"/>
              </w:rPr>
              <w:t xml:space="preserve">Информационное сопровождение интернет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81712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781712">
              <w:rPr>
                <w:rFonts w:eastAsia="Times New Roman" w:cs="Times New Roman"/>
                <w:szCs w:val="28"/>
                <w:lang w:eastAsia="ru-RU"/>
              </w:rPr>
              <w:t>айта</w:t>
            </w:r>
            <w:r>
              <w:rPr>
                <w:rFonts w:eastAsia="Times New Roman" w:cs="Times New Roman"/>
                <w:szCs w:val="28"/>
                <w:lang w:eastAsia="ru-RU"/>
              </w:rPr>
              <w:t>, (продление домена и хостинга)</w:t>
            </w:r>
          </w:p>
        </w:tc>
        <w:tc>
          <w:tcPr>
            <w:tcW w:w="4820" w:type="dxa"/>
          </w:tcPr>
          <w:p w:rsidR="00781712" w:rsidRPr="00963DE3" w:rsidRDefault="00781712" w:rsidP="0078171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 более 99000,00</w:t>
            </w:r>
          </w:p>
        </w:tc>
      </w:tr>
    </w:tbl>
    <w:p w:rsidR="00340C06" w:rsidRPr="00963DE3" w:rsidRDefault="00340C06" w:rsidP="00340C0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0F0FC9" w:rsidRPr="00963DE3" w:rsidRDefault="000F0FC9" w:rsidP="00586AF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0F0FC9" w:rsidRPr="00963DE3" w:rsidRDefault="00134737" w:rsidP="00134737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t>Сопровождение справочно-правовых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042"/>
        <w:gridCol w:w="3969"/>
      </w:tblGrid>
      <w:tr w:rsidR="00134737" w:rsidRPr="00963DE3" w:rsidTr="00134737">
        <w:tc>
          <w:tcPr>
            <w:tcW w:w="595" w:type="dxa"/>
          </w:tcPr>
          <w:p w:rsidR="00134737" w:rsidRPr="00963DE3" w:rsidRDefault="00134737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5042" w:type="dxa"/>
          </w:tcPr>
          <w:p w:rsidR="00134737" w:rsidRPr="00963DE3" w:rsidRDefault="00134737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3969" w:type="dxa"/>
          </w:tcPr>
          <w:p w:rsidR="00134737" w:rsidRPr="00963DE3" w:rsidRDefault="00134737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Цена сопровождения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ПО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год, руб.</w:t>
            </w:r>
          </w:p>
        </w:tc>
      </w:tr>
      <w:tr w:rsidR="00ED56F6" w:rsidRPr="00963DE3" w:rsidTr="00134737">
        <w:tc>
          <w:tcPr>
            <w:tcW w:w="595" w:type="dxa"/>
          </w:tcPr>
          <w:p w:rsidR="00ED56F6" w:rsidRPr="00963DE3" w:rsidRDefault="00ED56F6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042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Программный продукт «1С Бюджет» 8</w:t>
            </w:r>
          </w:p>
        </w:tc>
        <w:tc>
          <w:tcPr>
            <w:tcW w:w="3969" w:type="dxa"/>
          </w:tcPr>
          <w:p w:rsidR="00ED56F6" w:rsidRPr="00963DE3" w:rsidRDefault="00ED56F6" w:rsidP="00ED56F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36000,00</w:t>
            </w:r>
          </w:p>
        </w:tc>
      </w:tr>
      <w:tr w:rsidR="00ED56F6" w:rsidRPr="00963DE3" w:rsidTr="00134737">
        <w:tc>
          <w:tcPr>
            <w:tcW w:w="595" w:type="dxa"/>
          </w:tcPr>
          <w:p w:rsidR="00ED56F6" w:rsidRPr="00963DE3" w:rsidRDefault="00ED56F6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042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СПС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КонсультанПлюс</w:t>
            </w:r>
            <w:proofErr w:type="spellEnd"/>
          </w:p>
        </w:tc>
        <w:tc>
          <w:tcPr>
            <w:tcW w:w="3969" w:type="dxa"/>
          </w:tcPr>
          <w:p w:rsidR="00ED56F6" w:rsidRPr="00963DE3" w:rsidRDefault="00ED56F6" w:rsidP="00ED56F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234000,00</w:t>
            </w:r>
          </w:p>
        </w:tc>
      </w:tr>
      <w:tr w:rsidR="00ED56F6" w:rsidRPr="00963DE3" w:rsidTr="00134737">
        <w:tc>
          <w:tcPr>
            <w:tcW w:w="595" w:type="dxa"/>
          </w:tcPr>
          <w:p w:rsidR="00ED56F6" w:rsidRPr="00963DE3" w:rsidRDefault="00ED56F6" w:rsidP="00B17F7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042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Простые (неисключительные) лицензии на использование иного программного обеспечения</w:t>
            </w:r>
          </w:p>
        </w:tc>
        <w:tc>
          <w:tcPr>
            <w:tcW w:w="3969" w:type="dxa"/>
          </w:tcPr>
          <w:p w:rsidR="00ED56F6" w:rsidRPr="00963DE3" w:rsidRDefault="00ED56F6" w:rsidP="00F714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50000,00</w:t>
            </w:r>
          </w:p>
        </w:tc>
      </w:tr>
    </w:tbl>
    <w:p w:rsidR="00340C06" w:rsidRPr="00963DE3" w:rsidRDefault="00340C06" w:rsidP="00340C0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BF7228" w:rsidRPr="00963DE3" w:rsidRDefault="00BF7228" w:rsidP="0005499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93D55" w:rsidRPr="00963DE3" w:rsidRDefault="00D122F4" w:rsidP="00D122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D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3D55" w:rsidRPr="00963DE3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основных средств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22F4" w:rsidRPr="00963DE3" w:rsidRDefault="007C112E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5.1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>. Затраты на приобретение рабочих станций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рст предел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рст</m:t>
            </m:r>
          </m:sub>
        </m:sSub>
      </m:oMath>
      <w:r w:rsidR="00D122F4" w:rsidRPr="00963DE3">
        <w:rPr>
          <w:rFonts w:eastAsia="Times New Roman" w:cs="Times New Roman"/>
          <w:szCs w:val="28"/>
          <w:lang w:eastAsia="ru-RU"/>
        </w:rPr>
        <w:t xml:space="preserve">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рст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рабочих станций;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4"/>
          <w:szCs w:val="28"/>
          <w:lang w:eastAsia="ru-RU"/>
        </w:rPr>
        <w:drawing>
          <wp:inline distT="0" distB="0" distL="0" distR="0" wp14:anchorId="29B6F701" wp14:editId="6B2E9BBB">
            <wp:extent cx="203200" cy="214630"/>
            <wp:effectExtent l="0" t="0" r="0" b="0"/>
            <wp:docPr id="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рст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рст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должностей.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Предельное количество рабочих станций по i-й должности определяется по следующим формулам: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= Ч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63DE3">
        <w:rPr>
          <w:rFonts w:eastAsia="Times New Roman" w:cs="Times New Roman"/>
          <w:szCs w:val="28"/>
          <w:lang w:eastAsia="ru-RU"/>
        </w:rPr>
        <w:t xml:space="preserve"> x 0,2,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Ч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63DE3">
        <w:rPr>
          <w:rFonts w:eastAsia="Times New Roman" w:cs="Times New Roman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0" w:history="1">
        <w:r w:rsidRPr="00963DE3">
          <w:rPr>
            <w:rFonts w:eastAsia="Times New Roman" w:cs="Times New Roman"/>
            <w:szCs w:val="28"/>
            <w:lang w:eastAsia="ru-RU"/>
          </w:rPr>
          <w:t>пунктами 17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- </w:t>
      </w:r>
      <w:hyperlink r:id="rId21" w:history="1">
        <w:r w:rsidRPr="00963DE3">
          <w:rPr>
            <w:rFonts w:eastAsia="Times New Roman" w:cs="Times New Roman"/>
            <w:szCs w:val="28"/>
            <w:lang w:eastAsia="ru-RU"/>
          </w:rPr>
          <w:t>22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Общих правил определения нормативных затрат;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= Ч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63DE3">
        <w:rPr>
          <w:rFonts w:eastAsia="Times New Roman" w:cs="Times New Roman"/>
          <w:szCs w:val="28"/>
          <w:lang w:eastAsia="ru-RU"/>
        </w:rPr>
        <w:t xml:space="preserve"> x 1,5,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рвт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предел</w:t>
      </w:r>
      <w:r w:rsidRPr="00963DE3">
        <w:rPr>
          <w:rFonts w:eastAsia="Times New Roman" w:cs="Times New Roman"/>
          <w:szCs w:val="28"/>
          <w:lang w:eastAsia="ru-RU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Ч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63DE3">
        <w:rPr>
          <w:rFonts w:eastAsia="Times New Roman" w:cs="Times New Roman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2" w:history="1">
        <w:r w:rsidRPr="00963DE3">
          <w:rPr>
            <w:rFonts w:eastAsia="Times New Roman" w:cs="Times New Roman"/>
            <w:szCs w:val="28"/>
            <w:lang w:eastAsia="ru-RU"/>
          </w:rPr>
          <w:t>пунктами 17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- </w:t>
      </w:r>
      <w:hyperlink r:id="rId23" w:history="1">
        <w:r w:rsidRPr="00963DE3">
          <w:rPr>
            <w:rFonts w:eastAsia="Times New Roman" w:cs="Times New Roman"/>
            <w:szCs w:val="28"/>
            <w:lang w:eastAsia="ru-RU"/>
          </w:rPr>
          <w:t>22</w:t>
        </w:r>
      </w:hyperlink>
      <w:r w:rsidRPr="00963DE3">
        <w:rPr>
          <w:rFonts w:eastAsia="Times New Roman" w:cs="Times New Roman"/>
          <w:szCs w:val="28"/>
          <w:lang w:eastAsia="ru-RU"/>
        </w:rPr>
        <w:t xml:space="preserve"> Общих правил определения нормативных затрат;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:rsidR="009301BE" w:rsidRDefault="009301BE" w:rsidP="0020101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9301BE" w:rsidRDefault="009301BE" w:rsidP="0020101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9301BE" w:rsidRDefault="009301BE" w:rsidP="0020101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D122F4" w:rsidRPr="00963DE3" w:rsidRDefault="0020101E" w:rsidP="0020101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lastRenderedPageBreak/>
        <w:t>Затраты на приобретение рабочих станций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296"/>
        <w:gridCol w:w="2307"/>
        <w:gridCol w:w="2453"/>
        <w:gridCol w:w="1983"/>
      </w:tblGrid>
      <w:tr w:rsidR="00BF729B" w:rsidRPr="00963DE3" w:rsidTr="00AD5BB4">
        <w:tc>
          <w:tcPr>
            <w:tcW w:w="939" w:type="dxa"/>
            <w:vAlign w:val="center"/>
          </w:tcPr>
          <w:p w:rsidR="00BF729B" w:rsidRPr="00963DE3" w:rsidRDefault="00BF729B" w:rsidP="00B17F7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1" w:type="dxa"/>
            <w:vAlign w:val="center"/>
          </w:tcPr>
          <w:p w:rsidR="00BF729B" w:rsidRPr="00963DE3" w:rsidRDefault="00BF729B" w:rsidP="00B17F7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7" w:type="dxa"/>
            <w:vAlign w:val="center"/>
          </w:tcPr>
          <w:p w:rsidR="00BF729B" w:rsidRPr="00963DE3" w:rsidRDefault="00BF729B" w:rsidP="00B4186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41862" w:rsidRPr="00963DE3">
              <w:rPr>
                <w:rFonts w:ascii="Times New Roman" w:hAnsi="Times New Roman" w:cs="Times New Roman"/>
                <w:sz w:val="28"/>
                <w:szCs w:val="28"/>
              </w:rPr>
              <w:t>рабочих станций</w:t>
            </w:r>
          </w:p>
        </w:tc>
        <w:tc>
          <w:tcPr>
            <w:tcW w:w="2114" w:type="dxa"/>
            <w:vAlign w:val="center"/>
          </w:tcPr>
          <w:p w:rsidR="00BF729B" w:rsidRPr="00963DE3" w:rsidRDefault="00BF729B" w:rsidP="00B17F7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устройства</w:t>
            </w:r>
            <w:r w:rsidR="001C1325" w:rsidRPr="00963DE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BF729B" w:rsidRPr="00963DE3" w:rsidRDefault="00BF729B" w:rsidP="00B17F7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в годах</w:t>
            </w:r>
          </w:p>
        </w:tc>
      </w:tr>
      <w:tr w:rsidR="00D122F4" w:rsidRPr="00963DE3" w:rsidTr="00AD5BB4">
        <w:tc>
          <w:tcPr>
            <w:tcW w:w="939" w:type="dxa"/>
          </w:tcPr>
          <w:p w:rsidR="00D122F4" w:rsidRPr="00963DE3" w:rsidRDefault="00BF729B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511" w:type="dxa"/>
          </w:tcPr>
          <w:p w:rsidR="00D122F4" w:rsidRPr="00963DE3" w:rsidRDefault="00BF729B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Рабочая станция</w:t>
            </w:r>
          </w:p>
          <w:p w:rsidR="00BF729B" w:rsidRPr="00963DE3" w:rsidRDefault="00824345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BF729B" w:rsidRPr="00963DE3">
              <w:rPr>
                <w:rFonts w:eastAsia="Times New Roman" w:cs="Times New Roman"/>
                <w:szCs w:val="28"/>
                <w:lang w:eastAsia="ru-RU"/>
              </w:rPr>
              <w:t>Систе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BF729B" w:rsidRPr="00963DE3">
              <w:rPr>
                <w:rFonts w:eastAsia="Times New Roman" w:cs="Times New Roman"/>
                <w:szCs w:val="28"/>
                <w:lang w:eastAsia="ru-RU"/>
              </w:rPr>
              <w:t>ный блок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, монитор, клавиатура, мышь)</w:t>
            </w:r>
          </w:p>
          <w:p w:rsidR="00BF729B" w:rsidRPr="00963DE3" w:rsidRDefault="00BF729B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D122F4" w:rsidRPr="00963DE3" w:rsidRDefault="000F6015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единицы на одного сотрудника (кроме обслуживающего персонала)</w:t>
            </w:r>
          </w:p>
          <w:p w:rsidR="009D05AD" w:rsidRPr="00963DE3" w:rsidRDefault="009D05AD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3C1C74" w:rsidRPr="00963DE3" w:rsidRDefault="003C1C74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9301BE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D122F4" w:rsidRPr="00963DE3" w:rsidRDefault="0029602B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52000,00</w:t>
            </w:r>
          </w:p>
        </w:tc>
        <w:tc>
          <w:tcPr>
            <w:tcW w:w="1983" w:type="dxa"/>
          </w:tcPr>
          <w:p w:rsidR="00D122F4" w:rsidRPr="00963DE3" w:rsidRDefault="00B853AB" w:rsidP="00B853A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41862" w:rsidRPr="00963DE3" w:rsidTr="00AD5BB4">
        <w:tc>
          <w:tcPr>
            <w:tcW w:w="939" w:type="dxa"/>
          </w:tcPr>
          <w:p w:rsidR="00B41862" w:rsidRPr="00963DE3" w:rsidRDefault="00AD5BB4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41862" w:rsidRPr="00963DE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11" w:type="dxa"/>
          </w:tcPr>
          <w:p w:rsidR="00B41862" w:rsidRPr="00963DE3" w:rsidRDefault="00B41862" w:rsidP="00B4186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2307" w:type="dxa"/>
          </w:tcPr>
          <w:p w:rsidR="00824345" w:rsidRPr="00963DE3" w:rsidRDefault="00824345" w:rsidP="008243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единицы на одного сотрудника (кроме обслуживающего персонала)</w:t>
            </w:r>
          </w:p>
          <w:p w:rsidR="00B41862" w:rsidRPr="00963DE3" w:rsidRDefault="00B41862" w:rsidP="0005499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3C1C74" w:rsidRPr="00963DE3" w:rsidRDefault="003C1C74" w:rsidP="003C1C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9301BE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3C1C74" w:rsidRPr="00963DE3" w:rsidRDefault="003C1C74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41862" w:rsidRPr="00963DE3" w:rsidRDefault="00B853AB" w:rsidP="00AD5BB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5000,00</w:t>
            </w:r>
          </w:p>
        </w:tc>
        <w:tc>
          <w:tcPr>
            <w:tcW w:w="1983" w:type="dxa"/>
          </w:tcPr>
          <w:p w:rsidR="00B41862" w:rsidRPr="00963DE3" w:rsidRDefault="00B853AB" w:rsidP="00B853A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340C06" w:rsidRPr="00963DE3" w:rsidRDefault="00340C06" w:rsidP="00340C0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22F4" w:rsidRPr="00963DE3" w:rsidRDefault="007C112E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5.2.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 xml:space="preserve"> Затраты на приобретение принтеров, многофункциональных устройств, копировальных аппаратов и иной оргтехники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пм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пм</m:t>
            </m:r>
          </m:sub>
        </m:sSub>
      </m:oMath>
      <w:r w:rsidR="00D122F4" w:rsidRPr="00963DE3">
        <w:rPr>
          <w:rFonts w:eastAsia="Times New Roman" w:cs="Times New Roman"/>
          <w:szCs w:val="28"/>
          <w:lang w:eastAsia="ru-RU"/>
        </w:rPr>
        <w:t xml:space="preserve">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принтеров, многофункциональных устройств, копировальных аппаратов и иной оргтехники;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4"/>
          <w:szCs w:val="28"/>
          <w:lang w:eastAsia="ru-RU"/>
        </w:rPr>
        <w:drawing>
          <wp:inline distT="0" distB="0" distL="0" distR="0" wp14:anchorId="761941E0" wp14:editId="420132A0">
            <wp:extent cx="191770" cy="214630"/>
            <wp:effectExtent l="0" t="0" r="0" b="0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пм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пм</w:t>
      </w:r>
      <w:r w:rsidRPr="00963DE3">
        <w:rPr>
          <w:rFonts w:eastAsia="Times New Roman" w:cs="Times New Roman"/>
          <w:szCs w:val="28"/>
          <w:lang w:eastAsia="ru-RU"/>
        </w:rPr>
        <w:t xml:space="preserve"> - цена одного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го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типа принтера,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го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многофункционального устройства,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го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копировального аппарата и иной оргтехники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принтеров, многофункциональных устройств, копировальных аппаратов и иной оргтехники.</w:t>
      </w:r>
    </w:p>
    <w:p w:rsidR="0020101E" w:rsidRPr="00963DE3" w:rsidRDefault="0020101E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0101E" w:rsidRPr="00963DE3" w:rsidRDefault="0020101E" w:rsidP="0020101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Затраты на приобретение принтеров, многофункциональных устройств, копировальных аппаратов и иной оргтехники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2135"/>
        <w:gridCol w:w="2501"/>
        <w:gridCol w:w="2453"/>
        <w:gridCol w:w="1983"/>
      </w:tblGrid>
      <w:tr w:rsidR="000314B8" w:rsidRPr="00963DE3" w:rsidTr="00340C06">
        <w:tc>
          <w:tcPr>
            <w:tcW w:w="955" w:type="dxa"/>
            <w:vAlign w:val="center"/>
          </w:tcPr>
          <w:p w:rsidR="000314B8" w:rsidRPr="00963DE3" w:rsidRDefault="000314B8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5" w:type="dxa"/>
            <w:vAlign w:val="center"/>
          </w:tcPr>
          <w:p w:rsidR="000314B8" w:rsidRPr="00963DE3" w:rsidRDefault="000314B8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81" w:type="dxa"/>
            <w:vAlign w:val="center"/>
          </w:tcPr>
          <w:p w:rsidR="000314B8" w:rsidRPr="00963DE3" w:rsidRDefault="000314B8" w:rsidP="00C66EE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66EE1" w:rsidRPr="00963DE3">
              <w:rPr>
                <w:rFonts w:ascii="Times New Roman" w:hAnsi="Times New Roman" w:cs="Times New Roman"/>
                <w:sz w:val="28"/>
                <w:szCs w:val="28"/>
              </w:rPr>
              <w:t>оргтехники</w:t>
            </w:r>
          </w:p>
        </w:tc>
        <w:tc>
          <w:tcPr>
            <w:tcW w:w="2114" w:type="dxa"/>
            <w:vAlign w:val="center"/>
          </w:tcPr>
          <w:p w:rsidR="000314B8" w:rsidRPr="00963DE3" w:rsidRDefault="000314B8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одного 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</w:t>
            </w:r>
            <w:r w:rsidR="001C1325" w:rsidRPr="00963DE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0314B8" w:rsidRPr="00963DE3" w:rsidRDefault="000314B8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полезного 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 годах</w:t>
            </w:r>
          </w:p>
        </w:tc>
      </w:tr>
      <w:tr w:rsidR="000314B8" w:rsidRPr="00963DE3" w:rsidTr="00340C06">
        <w:tc>
          <w:tcPr>
            <w:tcW w:w="955" w:type="dxa"/>
          </w:tcPr>
          <w:p w:rsidR="000314B8" w:rsidRPr="00963DE3" w:rsidRDefault="00005E52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35" w:type="dxa"/>
          </w:tcPr>
          <w:p w:rsidR="000314B8" w:rsidRPr="00963DE3" w:rsidRDefault="000314B8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Принтер</w:t>
            </w:r>
          </w:p>
        </w:tc>
        <w:tc>
          <w:tcPr>
            <w:tcW w:w="2681" w:type="dxa"/>
          </w:tcPr>
          <w:p w:rsidR="00C66EE1" w:rsidRPr="00963DE3" w:rsidRDefault="00853C5C" w:rsidP="00AD5BB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1 единицы на одного сотрудника </w:t>
            </w:r>
            <w:r w:rsidR="00AD5BB4" w:rsidRPr="00963DE3">
              <w:rPr>
                <w:rFonts w:eastAsia="Times New Roman" w:cs="Times New Roman"/>
                <w:szCs w:val="28"/>
                <w:lang w:eastAsia="ru-RU"/>
              </w:rPr>
              <w:t>(кроме обслуживающего персонала)</w:t>
            </w:r>
          </w:p>
        </w:tc>
        <w:tc>
          <w:tcPr>
            <w:tcW w:w="2114" w:type="dxa"/>
          </w:tcPr>
          <w:p w:rsidR="00AD5BB4" w:rsidRPr="00963DE3" w:rsidRDefault="003C1C74" w:rsidP="00AD5BB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3C1C74" w:rsidRPr="00963DE3" w:rsidRDefault="003C1C74" w:rsidP="003C1C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C1C74" w:rsidRPr="00963DE3" w:rsidRDefault="003C1C74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314B8" w:rsidRPr="00963DE3" w:rsidRDefault="00DA6573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15000,00</w:t>
            </w:r>
          </w:p>
        </w:tc>
        <w:tc>
          <w:tcPr>
            <w:tcW w:w="1969" w:type="dxa"/>
          </w:tcPr>
          <w:p w:rsidR="000314B8" w:rsidRPr="00963DE3" w:rsidRDefault="00DA6573" w:rsidP="00DA65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314B8" w:rsidRPr="00963DE3" w:rsidTr="00340C06">
        <w:tc>
          <w:tcPr>
            <w:tcW w:w="955" w:type="dxa"/>
          </w:tcPr>
          <w:p w:rsidR="000314B8" w:rsidRPr="00963DE3" w:rsidRDefault="00005E52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135" w:type="dxa"/>
          </w:tcPr>
          <w:p w:rsidR="000314B8" w:rsidRPr="00963DE3" w:rsidRDefault="000314B8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Сканер</w:t>
            </w:r>
          </w:p>
        </w:tc>
        <w:tc>
          <w:tcPr>
            <w:tcW w:w="2681" w:type="dxa"/>
          </w:tcPr>
          <w:p w:rsidR="000314B8" w:rsidRPr="00963DE3" w:rsidRDefault="00C66EE1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единицы на 1 кабине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AD5BB4" w:rsidRPr="00963DE3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 w:rsidRPr="00963DE3">
              <w:rPr>
                <w:rFonts w:eastAsia="Times New Roman" w:cs="Times New Roman"/>
                <w:szCs w:val="28"/>
                <w:lang w:eastAsia="ru-RU"/>
              </w:rPr>
              <w:t>кроме обслуживающего персонала)</w:t>
            </w:r>
          </w:p>
          <w:p w:rsidR="00C66EE1" w:rsidRPr="00963DE3" w:rsidRDefault="00C66EE1" w:rsidP="0005499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AD5BB4" w:rsidRPr="00963DE3" w:rsidRDefault="003C1C74" w:rsidP="00AD5BB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3C1C74" w:rsidRPr="00963DE3" w:rsidRDefault="003C1C74" w:rsidP="003C1C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314B8" w:rsidRPr="00963DE3" w:rsidRDefault="00DA6573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20000,00</w:t>
            </w:r>
          </w:p>
        </w:tc>
        <w:tc>
          <w:tcPr>
            <w:tcW w:w="1969" w:type="dxa"/>
          </w:tcPr>
          <w:p w:rsidR="000314B8" w:rsidRPr="00963DE3" w:rsidRDefault="00DA6573" w:rsidP="00DA65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314B8" w:rsidRPr="00963DE3" w:rsidTr="00340C06">
        <w:tc>
          <w:tcPr>
            <w:tcW w:w="955" w:type="dxa"/>
          </w:tcPr>
          <w:p w:rsidR="000314B8" w:rsidRPr="00963DE3" w:rsidRDefault="00005E52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2135" w:type="dxa"/>
          </w:tcPr>
          <w:p w:rsidR="000314B8" w:rsidRPr="00963DE3" w:rsidRDefault="000314B8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МФУ</w:t>
            </w:r>
          </w:p>
        </w:tc>
        <w:tc>
          <w:tcPr>
            <w:tcW w:w="2681" w:type="dxa"/>
          </w:tcPr>
          <w:p w:rsidR="000314B8" w:rsidRPr="00963DE3" w:rsidRDefault="00C66EE1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единицы на 1 кабине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AD5BB4" w:rsidRPr="00963DE3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 w:rsidRPr="00963DE3">
              <w:rPr>
                <w:rFonts w:eastAsia="Times New Roman" w:cs="Times New Roman"/>
                <w:szCs w:val="28"/>
                <w:lang w:eastAsia="ru-RU"/>
              </w:rPr>
              <w:t>кроме обслуживающего персонала)</w:t>
            </w:r>
          </w:p>
          <w:p w:rsidR="00C66EE1" w:rsidRPr="00963DE3" w:rsidRDefault="00C66EE1" w:rsidP="0005499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AD5BB4" w:rsidRPr="00963DE3" w:rsidRDefault="003C1C74" w:rsidP="00AD5BB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3C1C74" w:rsidRPr="00963DE3" w:rsidRDefault="003C1C74" w:rsidP="003C1C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314B8" w:rsidRPr="00963DE3" w:rsidRDefault="001C1325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25000,00</w:t>
            </w:r>
          </w:p>
        </w:tc>
        <w:tc>
          <w:tcPr>
            <w:tcW w:w="1969" w:type="dxa"/>
          </w:tcPr>
          <w:p w:rsidR="000314B8" w:rsidRPr="00963DE3" w:rsidRDefault="00DA6573" w:rsidP="00DA65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314B8" w:rsidRPr="00963DE3" w:rsidTr="00340C06">
        <w:tc>
          <w:tcPr>
            <w:tcW w:w="955" w:type="dxa"/>
          </w:tcPr>
          <w:p w:rsidR="000314B8" w:rsidRPr="00963DE3" w:rsidRDefault="00005E52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2135" w:type="dxa"/>
          </w:tcPr>
          <w:p w:rsidR="000314B8" w:rsidRPr="00963DE3" w:rsidRDefault="000314B8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2681" w:type="dxa"/>
          </w:tcPr>
          <w:p w:rsidR="000314B8" w:rsidRPr="00963DE3" w:rsidRDefault="00C66EE1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единицы на 1 кабинет</w:t>
            </w:r>
          </w:p>
          <w:p w:rsidR="00C66EE1" w:rsidRPr="00963DE3" w:rsidRDefault="00AD5BB4" w:rsidP="00963DE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(кроме обслуживающего персонала)</w:t>
            </w:r>
          </w:p>
        </w:tc>
        <w:tc>
          <w:tcPr>
            <w:tcW w:w="2114" w:type="dxa"/>
          </w:tcPr>
          <w:p w:rsidR="003C1C74" w:rsidRPr="00963DE3" w:rsidRDefault="003C1C74" w:rsidP="003C1C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0314B8" w:rsidRPr="00963DE3" w:rsidRDefault="00DA6573" w:rsidP="00D122F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25000,00</w:t>
            </w:r>
          </w:p>
        </w:tc>
        <w:tc>
          <w:tcPr>
            <w:tcW w:w="1969" w:type="dxa"/>
          </w:tcPr>
          <w:p w:rsidR="000314B8" w:rsidRPr="00963DE3" w:rsidRDefault="00DA6573" w:rsidP="00DA65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340C06" w:rsidRPr="00963DE3" w:rsidRDefault="00340C06" w:rsidP="00340C0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0314B8" w:rsidRPr="00963DE3" w:rsidRDefault="000314B8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22F4" w:rsidRPr="00963DE3" w:rsidRDefault="007C112E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5.</w:t>
      </w:r>
      <w:r w:rsidR="00054993" w:rsidRPr="00963DE3">
        <w:rPr>
          <w:rFonts w:eastAsia="Times New Roman" w:cs="Times New Roman"/>
          <w:b/>
          <w:i/>
          <w:szCs w:val="28"/>
          <w:lang w:eastAsia="ru-RU"/>
        </w:rPr>
        <w:t>3</w:t>
      </w:r>
      <w:r w:rsidRPr="00963DE3">
        <w:rPr>
          <w:rFonts w:eastAsia="Times New Roman" w:cs="Times New Roman"/>
          <w:b/>
          <w:i/>
          <w:szCs w:val="28"/>
          <w:lang w:eastAsia="ru-RU"/>
        </w:rPr>
        <w:t>.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 xml:space="preserve"> Затраты на приобретение планшетных компьютеров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прпк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прпк</m:t>
            </m:r>
          </m:sub>
        </m:sSub>
      </m:oMath>
      <w:r w:rsidR="00D122F4" w:rsidRPr="00963DE3">
        <w:rPr>
          <w:rFonts w:eastAsia="Times New Roman" w:cs="Times New Roman"/>
          <w:szCs w:val="28"/>
          <w:lang w:eastAsia="ru-RU"/>
        </w:rPr>
        <w:t xml:space="preserve"> </w:t>
      </w:r>
      <w:r w:rsidR="00BF4F30" w:rsidRPr="00963DE3">
        <w:rPr>
          <w:rFonts w:eastAsia="Times New Roman" w:cs="Times New Roman"/>
          <w:szCs w:val="28"/>
          <w:lang w:eastAsia="ru-RU"/>
        </w:rPr>
        <w:t xml:space="preserve">, </w:t>
      </w:r>
      <w:r w:rsidR="00D122F4" w:rsidRPr="00963DE3">
        <w:rPr>
          <w:rFonts w:eastAsia="Times New Roman" w:cs="Times New Roman"/>
          <w:szCs w:val="28"/>
          <w:lang w:eastAsia="ru-RU"/>
        </w:rPr>
        <w:t>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прпк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планшетных компьютеров;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42FFEE87" wp14:editId="6F6E990A">
            <wp:extent cx="214630" cy="271145"/>
            <wp:effectExtent l="0" t="0" r="0" b="0"/>
            <wp:docPr id="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Pr="00963DE3">
        <w:rPr>
          <w:rFonts w:eastAsia="Times New Roman" w:cs="Times New Roman"/>
          <w:szCs w:val="28"/>
          <w:vertAlign w:val="subscript"/>
          <w:lang w:eastAsia="ru-RU"/>
        </w:rPr>
        <w:t>пр</w:t>
      </w:r>
      <w:proofErr w:type="spellEnd"/>
      <w:proofErr w:type="gram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пк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планшетных компьютеров для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lastRenderedPageBreak/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Pr="00963DE3">
        <w:rPr>
          <w:rFonts w:eastAsia="Times New Roman" w:cs="Times New Roman"/>
          <w:szCs w:val="28"/>
          <w:vertAlign w:val="subscript"/>
          <w:lang w:eastAsia="ru-RU"/>
        </w:rPr>
        <w:t>пр</w:t>
      </w:r>
      <w:proofErr w:type="spellEnd"/>
      <w:proofErr w:type="gram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пк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одного планшетного компьютера для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должностей.</w:t>
      </w:r>
    </w:p>
    <w:p w:rsidR="00D122F4" w:rsidRPr="00963DE3" w:rsidRDefault="00F265BB" w:rsidP="00F265BB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Затраты на приобретение планшетных компьютеров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039"/>
        <w:gridCol w:w="2578"/>
        <w:gridCol w:w="2453"/>
        <w:gridCol w:w="1983"/>
      </w:tblGrid>
      <w:tr w:rsidR="00F265BB" w:rsidRPr="00963DE3" w:rsidTr="009B004E">
        <w:tc>
          <w:tcPr>
            <w:tcW w:w="954" w:type="dxa"/>
            <w:vAlign w:val="center"/>
          </w:tcPr>
          <w:p w:rsidR="00F265BB" w:rsidRPr="00963DE3" w:rsidRDefault="00F265BB" w:rsidP="00B050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132" w:type="dxa"/>
            <w:vAlign w:val="center"/>
          </w:tcPr>
          <w:p w:rsidR="00F265BB" w:rsidRPr="00963DE3" w:rsidRDefault="00F265BB" w:rsidP="00B050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671" w:type="dxa"/>
            <w:vAlign w:val="center"/>
          </w:tcPr>
          <w:p w:rsidR="00AD5BB4" w:rsidRPr="00963DE3" w:rsidRDefault="00AD5BB4" w:rsidP="00AD5BB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F265BB" w:rsidRPr="00963DE3">
              <w:rPr>
                <w:rFonts w:eastAsia="Times New Roman" w:cs="Times New Roman"/>
                <w:szCs w:val="28"/>
                <w:lang w:eastAsia="ru-RU"/>
              </w:rPr>
              <w:t>оличество планшетных компьютеров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F265BB" w:rsidRPr="00963DE3" w:rsidRDefault="00F265BB" w:rsidP="00B050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4" w:type="dxa"/>
            <w:vAlign w:val="center"/>
          </w:tcPr>
          <w:p w:rsidR="00F265BB" w:rsidRPr="00963DE3" w:rsidRDefault="00F265BB" w:rsidP="00B050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Предельная цена одного устройства, руб. </w:t>
            </w:r>
          </w:p>
        </w:tc>
        <w:tc>
          <w:tcPr>
            <w:tcW w:w="1983" w:type="dxa"/>
            <w:vAlign w:val="center"/>
          </w:tcPr>
          <w:p w:rsidR="00F265BB" w:rsidRPr="00963DE3" w:rsidRDefault="00F265BB" w:rsidP="00B050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Срок полезного использования в годах</w:t>
            </w:r>
          </w:p>
        </w:tc>
      </w:tr>
      <w:tr w:rsidR="00F265BB" w:rsidRPr="00963DE3" w:rsidTr="009B004E">
        <w:tc>
          <w:tcPr>
            <w:tcW w:w="954" w:type="dxa"/>
          </w:tcPr>
          <w:p w:rsidR="00F265BB" w:rsidRPr="00963DE3" w:rsidRDefault="00723EB2" w:rsidP="00B050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132" w:type="dxa"/>
          </w:tcPr>
          <w:p w:rsidR="00F265BB" w:rsidRPr="00963DE3" w:rsidRDefault="00F265BB" w:rsidP="00B050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Планшетный компьютер</w:t>
            </w:r>
          </w:p>
        </w:tc>
        <w:tc>
          <w:tcPr>
            <w:tcW w:w="2671" w:type="dxa"/>
          </w:tcPr>
          <w:p w:rsidR="00F265BB" w:rsidRPr="00963DE3" w:rsidRDefault="00F265BB" w:rsidP="00F265B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Предельное количество: 1 шт.</w:t>
            </w:r>
          </w:p>
        </w:tc>
        <w:tc>
          <w:tcPr>
            <w:tcW w:w="2114" w:type="dxa"/>
          </w:tcPr>
          <w:p w:rsidR="00F414F6" w:rsidRPr="00963DE3" w:rsidRDefault="00F414F6" w:rsidP="00F414F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F265BB" w:rsidRPr="00963DE3" w:rsidRDefault="00F265BB" w:rsidP="00AB1A1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AB1A10" w:rsidRPr="00963DE3">
              <w:rPr>
                <w:rFonts w:eastAsia="Times New Roman" w:cs="Times New Roman"/>
                <w:szCs w:val="28"/>
                <w:lang w:eastAsia="ru-RU"/>
              </w:rPr>
              <w:t>35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000,00</w:t>
            </w:r>
          </w:p>
        </w:tc>
        <w:tc>
          <w:tcPr>
            <w:tcW w:w="1983" w:type="dxa"/>
          </w:tcPr>
          <w:p w:rsidR="00F265BB" w:rsidRPr="00963DE3" w:rsidRDefault="00F265BB" w:rsidP="00F265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</w:tbl>
    <w:p w:rsidR="009B004E" w:rsidRPr="00963DE3" w:rsidRDefault="009B004E" w:rsidP="009B004E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BF4F30" w:rsidRPr="00963DE3" w:rsidRDefault="00BF4F30" w:rsidP="00D122F4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D122F4" w:rsidRPr="00963DE3" w:rsidRDefault="002A51D6" w:rsidP="00D122F4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t xml:space="preserve">6. </w:t>
      </w:r>
      <w:r w:rsidR="00D122F4" w:rsidRPr="00963DE3">
        <w:rPr>
          <w:rFonts w:eastAsia="Times New Roman" w:cs="Times New Roman"/>
          <w:b/>
          <w:szCs w:val="28"/>
          <w:lang w:eastAsia="ru-RU"/>
        </w:rPr>
        <w:t>Затраты на приобретение материальных запасов</w:t>
      </w:r>
    </w:p>
    <w:p w:rsidR="00D122F4" w:rsidRPr="00963DE3" w:rsidRDefault="00D122F4" w:rsidP="00D122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D122F4" w:rsidRPr="00963DE3" w:rsidRDefault="008B27E2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6.1.</w:t>
      </w:r>
      <w:r w:rsidR="00D122F4" w:rsidRPr="00963DE3">
        <w:rPr>
          <w:rFonts w:eastAsia="Times New Roman" w:cs="Times New Roman"/>
          <w:szCs w:val="28"/>
          <w:lang w:eastAsia="ru-RU"/>
        </w:rPr>
        <w:t xml:space="preserve"> 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>Затраты на приобретение мониторов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мон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мон</m:t>
            </m:r>
          </m:sub>
        </m:sSub>
      </m:oMath>
      <w:r w:rsidR="008B27E2" w:rsidRPr="00963DE3">
        <w:rPr>
          <w:rFonts w:eastAsia="Times New Roman" w:cs="Times New Roman"/>
          <w:szCs w:val="28"/>
          <w:lang w:eastAsia="ru-RU"/>
        </w:rPr>
        <w:t xml:space="preserve"> ,</w:t>
      </w:r>
      <w:r w:rsidR="00D122F4" w:rsidRPr="00963DE3">
        <w:rPr>
          <w:rFonts w:eastAsia="Times New Roman" w:cs="Times New Roman"/>
          <w:szCs w:val="28"/>
          <w:lang w:eastAsia="ru-RU"/>
        </w:rPr>
        <w:t xml:space="preserve">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мон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</w:t>
      </w:r>
      <w:r w:rsidRPr="00963DE3">
        <w:rPr>
          <w:rFonts w:eastAsia="Times New Roman" w:cs="Times New Roman"/>
          <w:szCs w:val="28"/>
          <w:vertAlign w:val="superscript"/>
          <w:lang w:eastAsia="ru-RU"/>
        </w:rPr>
        <w:t>-</w:t>
      </w:r>
      <w:r w:rsidRPr="00963DE3">
        <w:rPr>
          <w:rFonts w:eastAsia="Times New Roman" w:cs="Times New Roman"/>
          <w:szCs w:val="28"/>
          <w:lang w:eastAsia="ru-RU"/>
        </w:rPr>
        <w:t xml:space="preserve"> затраты на приобретение мониторов;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00F21956" wp14:editId="62C29FBA">
            <wp:extent cx="214630" cy="271145"/>
            <wp:effectExtent l="0" t="0" r="0" b="0"/>
            <wp:docPr id="2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мон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мон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одного монитора для i-й должности;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должностей.</w:t>
      </w:r>
    </w:p>
    <w:p w:rsidR="008B27E2" w:rsidRPr="00963DE3" w:rsidRDefault="008B27E2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D122F4" w:rsidRPr="00963DE3" w:rsidRDefault="008B27E2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6.2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>. Затраты на приобретение системных блоков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сб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сб</m:t>
            </m:r>
          </m:sub>
        </m:sSub>
      </m:oMath>
      <w:r w:rsidR="00991E18" w:rsidRPr="00963DE3">
        <w:rPr>
          <w:rFonts w:eastAsia="Times New Roman" w:cs="Times New Roman"/>
          <w:szCs w:val="28"/>
          <w:lang w:eastAsia="ru-RU"/>
        </w:rPr>
        <w:t xml:space="preserve"> ,</w:t>
      </w:r>
      <w:r w:rsidR="00D122F4" w:rsidRPr="00963DE3">
        <w:rPr>
          <w:rFonts w:eastAsia="Times New Roman" w:cs="Times New Roman"/>
          <w:szCs w:val="28"/>
          <w:lang w:eastAsia="ru-RU"/>
        </w:rPr>
        <w:t xml:space="preserve">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сб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системных блоков;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5F769835" wp14:editId="63BA154C">
            <wp:extent cx="214630" cy="271145"/>
            <wp:effectExtent l="0" t="0" r="0" b="0"/>
            <wp:docPr id="3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Pr="00963DE3">
        <w:rPr>
          <w:rFonts w:eastAsia="Times New Roman" w:cs="Times New Roman"/>
          <w:szCs w:val="28"/>
          <w:vertAlign w:val="subscript"/>
          <w:lang w:eastAsia="ru-RU"/>
        </w:rPr>
        <w:t>сб</w:t>
      </w:r>
      <w:proofErr w:type="spellEnd"/>
      <w:proofErr w:type="gramEnd"/>
      <w:r w:rsidRPr="00963DE3">
        <w:rPr>
          <w:rFonts w:eastAsia="Times New Roman" w:cs="Times New Roman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Pr="00963DE3">
        <w:rPr>
          <w:rFonts w:eastAsia="Times New Roman" w:cs="Times New Roman"/>
          <w:szCs w:val="28"/>
          <w:vertAlign w:val="subscript"/>
          <w:lang w:eastAsia="ru-RU"/>
        </w:rPr>
        <w:t>сб</w:t>
      </w:r>
      <w:proofErr w:type="spellEnd"/>
      <w:proofErr w:type="gramEnd"/>
      <w:r w:rsidRPr="00963DE3">
        <w:rPr>
          <w:rFonts w:eastAsia="Times New Roman" w:cs="Times New Roman"/>
          <w:szCs w:val="28"/>
          <w:lang w:eastAsia="ru-RU"/>
        </w:rPr>
        <w:t xml:space="preserve"> - цена одного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го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системного блока;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системных блоков.</w:t>
      </w:r>
    </w:p>
    <w:p w:rsidR="00D122F4" w:rsidRPr="00963DE3" w:rsidRDefault="00991E18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lastRenderedPageBreak/>
        <w:t>6.3.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 xml:space="preserve"> Затраты на приобретение других запасных частей для вычислительной техники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двт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двт</m:t>
            </m:r>
          </m:sub>
        </m:sSub>
      </m:oMath>
      <w:r w:rsidR="00991E18" w:rsidRPr="00963DE3">
        <w:rPr>
          <w:rFonts w:eastAsia="Times New Roman" w:cs="Times New Roman"/>
          <w:szCs w:val="28"/>
          <w:lang w:eastAsia="ru-RU"/>
        </w:rPr>
        <w:t xml:space="preserve"> ,где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двт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других запасных частей для вычислительной техники;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74D001F6" wp14:editId="6AE83625">
            <wp:extent cx="214630" cy="271145"/>
            <wp:effectExtent l="0" t="0" r="0" b="0"/>
            <wp:docPr id="3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двт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двт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одной единицы i-й запасной части для вычислительной техники;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запасных частей для вычислительной техники.</w:t>
      </w:r>
    </w:p>
    <w:p w:rsidR="00D122F4" w:rsidRPr="00963DE3" w:rsidRDefault="00991E18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6.4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>. Затраты на приобретение носителей информации, в том числе магнитных и оптических носителей информации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мн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мн</m:t>
            </m:r>
          </m:sub>
        </m:sSub>
      </m:oMath>
      <w:r w:rsidR="00991E18" w:rsidRPr="00963DE3">
        <w:rPr>
          <w:rFonts w:eastAsia="Times New Roman" w:cs="Times New Roman"/>
          <w:szCs w:val="28"/>
          <w:lang w:eastAsia="ru-RU"/>
        </w:rPr>
        <w:t xml:space="preserve"> ,где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мн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носителей информации, в том числе магнитных и оптических носителей информации;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69722C57" wp14:editId="5C1BEC08">
            <wp:extent cx="214630" cy="271145"/>
            <wp:effectExtent l="0" t="0" r="0" b="0"/>
            <wp:docPr id="4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мн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носителей информации по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мн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одной единицы носителя информации по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магнитных и оптических носителей информации.</w:t>
      </w:r>
    </w:p>
    <w:p w:rsidR="00606430" w:rsidRPr="00963DE3" w:rsidRDefault="00606430" w:rsidP="0060643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Затраты на приобретение материальных запасов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965"/>
        <w:gridCol w:w="2453"/>
        <w:gridCol w:w="1983"/>
      </w:tblGrid>
      <w:tr w:rsidR="0092491A" w:rsidRPr="00963DE3" w:rsidTr="00B05065">
        <w:trPr>
          <w:trHeight w:val="551"/>
        </w:trPr>
        <w:tc>
          <w:tcPr>
            <w:tcW w:w="2247" w:type="dxa"/>
            <w:shd w:val="clear" w:color="auto" w:fill="auto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332" w:type="dxa"/>
            <w:shd w:val="clear" w:color="auto" w:fill="auto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81CD3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запасов</w:t>
            </w:r>
          </w:p>
        </w:tc>
        <w:tc>
          <w:tcPr>
            <w:tcW w:w="2272" w:type="dxa"/>
            <w:shd w:val="clear" w:color="auto" w:fill="auto"/>
          </w:tcPr>
          <w:p w:rsidR="0092491A" w:rsidRPr="00963DE3" w:rsidRDefault="0092491A" w:rsidP="002E019A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 w:rsidR="002E019A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ед. материальных запасов, 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53" w:type="dxa"/>
            <w:vAlign w:val="center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в годах</w:t>
            </w:r>
          </w:p>
        </w:tc>
      </w:tr>
      <w:tr w:rsidR="0092491A" w:rsidRPr="00963DE3" w:rsidTr="00B05065">
        <w:trPr>
          <w:trHeight w:val="390"/>
        </w:trPr>
        <w:tc>
          <w:tcPr>
            <w:tcW w:w="2247" w:type="dxa"/>
            <w:shd w:val="clear" w:color="auto" w:fill="auto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3332" w:type="dxa"/>
            <w:shd w:val="clear" w:color="auto" w:fill="auto"/>
          </w:tcPr>
          <w:p w:rsidR="0092491A" w:rsidRPr="00963DE3" w:rsidRDefault="0092491A" w:rsidP="0092491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единицы на одного сотрудника (кроме обслуживающего персонала)</w:t>
            </w:r>
          </w:p>
          <w:p w:rsidR="0092491A" w:rsidRPr="00963DE3" w:rsidRDefault="0092491A" w:rsidP="000549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687918" w:rsidRPr="00963DE3" w:rsidRDefault="00687918" w:rsidP="0068791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92491A" w:rsidRPr="00963DE3" w:rsidRDefault="0092491A" w:rsidP="00687918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87918" w:rsidRPr="00963D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87918" w:rsidRPr="00963D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3" w:type="dxa"/>
            <w:vAlign w:val="center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91A" w:rsidRPr="00963DE3" w:rsidTr="002E019A">
        <w:trPr>
          <w:trHeight w:val="1501"/>
        </w:trPr>
        <w:tc>
          <w:tcPr>
            <w:tcW w:w="2247" w:type="dxa"/>
            <w:shd w:val="clear" w:color="auto" w:fill="auto"/>
          </w:tcPr>
          <w:p w:rsidR="0092491A" w:rsidRPr="00963DE3" w:rsidRDefault="0092491A" w:rsidP="00B05065">
            <w:pPr>
              <w:pStyle w:val="ConsNonformat"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332" w:type="dxa"/>
            <w:shd w:val="clear" w:color="auto" w:fill="auto"/>
          </w:tcPr>
          <w:p w:rsidR="002E019A" w:rsidRPr="00963DE3" w:rsidRDefault="002E019A" w:rsidP="002E019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единицы на одного сотрудника (кроме обслуживающего персонала)</w:t>
            </w:r>
          </w:p>
          <w:p w:rsidR="0092491A" w:rsidRPr="00963DE3" w:rsidRDefault="0092491A" w:rsidP="00054993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2E019A" w:rsidRPr="00963DE3" w:rsidRDefault="002E019A" w:rsidP="002E019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AD5BB4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AD5BB4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92491A" w:rsidRPr="00963DE3" w:rsidRDefault="0092491A" w:rsidP="00687918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687918" w:rsidRPr="00963D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3" w:type="dxa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91A" w:rsidRPr="00963DE3" w:rsidTr="00B05065">
        <w:trPr>
          <w:trHeight w:val="345"/>
        </w:trPr>
        <w:tc>
          <w:tcPr>
            <w:tcW w:w="2247" w:type="dxa"/>
            <w:shd w:val="clear" w:color="auto" w:fill="auto"/>
          </w:tcPr>
          <w:p w:rsidR="0092491A" w:rsidRPr="00963DE3" w:rsidRDefault="0092491A" w:rsidP="00B05065">
            <w:pPr>
              <w:pStyle w:val="ConsNonformat"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Запасные части</w:t>
            </w:r>
          </w:p>
        </w:tc>
        <w:tc>
          <w:tcPr>
            <w:tcW w:w="3332" w:type="dxa"/>
            <w:shd w:val="clear" w:color="auto" w:fill="auto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исходя 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фактической потребности</w:t>
            </w:r>
          </w:p>
        </w:tc>
        <w:tc>
          <w:tcPr>
            <w:tcW w:w="2272" w:type="dxa"/>
            <w:shd w:val="clear" w:color="auto" w:fill="auto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10000 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в год</w:t>
            </w:r>
          </w:p>
        </w:tc>
        <w:tc>
          <w:tcPr>
            <w:tcW w:w="1753" w:type="dxa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2491A" w:rsidRPr="00963DE3" w:rsidTr="00B05065">
        <w:trPr>
          <w:trHeight w:val="405"/>
        </w:trPr>
        <w:tc>
          <w:tcPr>
            <w:tcW w:w="2247" w:type="dxa"/>
            <w:shd w:val="clear" w:color="auto" w:fill="auto"/>
          </w:tcPr>
          <w:p w:rsidR="0092491A" w:rsidRPr="00963DE3" w:rsidRDefault="0092491A" w:rsidP="00B05065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  <w:lang w:val="en-US"/>
              </w:rPr>
              <w:lastRenderedPageBreak/>
              <w:t>USB</w:t>
            </w:r>
            <w:r w:rsidRPr="00963DE3">
              <w:rPr>
                <w:rFonts w:cs="Times New Roman"/>
                <w:szCs w:val="28"/>
              </w:rPr>
              <w:t xml:space="preserve"> </w:t>
            </w:r>
            <w:r w:rsidRPr="00963DE3">
              <w:rPr>
                <w:rFonts w:cs="Times New Roman"/>
                <w:szCs w:val="28"/>
                <w:lang w:val="en-US"/>
              </w:rPr>
              <w:t>Flash</w:t>
            </w:r>
            <w:r w:rsidRPr="00963DE3">
              <w:rPr>
                <w:rFonts w:cs="Times New Roman"/>
                <w:szCs w:val="28"/>
              </w:rPr>
              <w:t xml:space="preserve"> накопитель</w:t>
            </w:r>
          </w:p>
        </w:tc>
        <w:tc>
          <w:tcPr>
            <w:tcW w:w="3332" w:type="dxa"/>
            <w:shd w:val="clear" w:color="auto" w:fill="auto"/>
          </w:tcPr>
          <w:p w:rsidR="00AD2A7C" w:rsidRPr="00963DE3" w:rsidRDefault="00AD2A7C" w:rsidP="00AD2A7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единицы на одного сотрудника (кроме обслуживающего персонала)</w:t>
            </w:r>
          </w:p>
          <w:p w:rsidR="0092491A" w:rsidRPr="00963DE3" w:rsidRDefault="0092491A" w:rsidP="00054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2E019A" w:rsidRPr="00963DE3" w:rsidRDefault="002E019A" w:rsidP="002E019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9301BE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92491A" w:rsidRPr="00963DE3" w:rsidRDefault="0092491A" w:rsidP="00AD2A7C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Не более </w:t>
            </w:r>
            <w:r w:rsidR="002E019A" w:rsidRPr="00963DE3">
              <w:rPr>
                <w:rFonts w:cs="Times New Roman"/>
                <w:szCs w:val="28"/>
              </w:rPr>
              <w:t>50</w:t>
            </w:r>
            <w:r w:rsidRPr="00963DE3">
              <w:rPr>
                <w:rFonts w:cs="Times New Roman"/>
                <w:szCs w:val="28"/>
              </w:rPr>
              <w:t xml:space="preserve">0 </w:t>
            </w:r>
          </w:p>
        </w:tc>
        <w:tc>
          <w:tcPr>
            <w:tcW w:w="1753" w:type="dxa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91A" w:rsidRPr="00963DE3" w:rsidTr="00B05065">
        <w:trPr>
          <w:trHeight w:val="405"/>
        </w:trPr>
        <w:tc>
          <w:tcPr>
            <w:tcW w:w="2247" w:type="dxa"/>
            <w:shd w:val="clear" w:color="auto" w:fill="auto"/>
          </w:tcPr>
          <w:p w:rsidR="0092491A" w:rsidRPr="00963DE3" w:rsidRDefault="0092491A" w:rsidP="00B05065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Манипулятор «Мышь»</w:t>
            </w:r>
          </w:p>
        </w:tc>
        <w:tc>
          <w:tcPr>
            <w:tcW w:w="3332" w:type="dxa"/>
            <w:shd w:val="clear" w:color="auto" w:fill="auto"/>
          </w:tcPr>
          <w:p w:rsidR="00A8241C" w:rsidRPr="00963DE3" w:rsidRDefault="00A8241C" w:rsidP="00A8241C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Не более 1 единицы на одного сотрудника (кроме обслуживающего персонала)</w:t>
            </w:r>
          </w:p>
          <w:p w:rsidR="0092491A" w:rsidRPr="00963DE3" w:rsidRDefault="0092491A" w:rsidP="00054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A8241C" w:rsidRPr="00963DE3" w:rsidRDefault="00A8241C" w:rsidP="00A824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9301BE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92491A" w:rsidRPr="00963DE3" w:rsidRDefault="0092491A" w:rsidP="008933D6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Не более 1000 </w:t>
            </w:r>
          </w:p>
        </w:tc>
        <w:tc>
          <w:tcPr>
            <w:tcW w:w="1753" w:type="dxa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91A" w:rsidRPr="00963DE3" w:rsidTr="00B05065">
        <w:trPr>
          <w:trHeight w:val="405"/>
        </w:trPr>
        <w:tc>
          <w:tcPr>
            <w:tcW w:w="2247" w:type="dxa"/>
            <w:shd w:val="clear" w:color="auto" w:fill="auto"/>
          </w:tcPr>
          <w:p w:rsidR="0092491A" w:rsidRPr="00963DE3" w:rsidRDefault="0092491A" w:rsidP="00B05065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Клавиатура</w:t>
            </w:r>
          </w:p>
        </w:tc>
        <w:tc>
          <w:tcPr>
            <w:tcW w:w="3332" w:type="dxa"/>
            <w:shd w:val="clear" w:color="auto" w:fill="auto"/>
          </w:tcPr>
          <w:p w:rsidR="00A8241C" w:rsidRPr="00963DE3" w:rsidRDefault="00A8241C" w:rsidP="00A8241C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Не более 1 единицы на одного сотрудника (кроме обслуживающего персонала)</w:t>
            </w:r>
          </w:p>
          <w:p w:rsidR="0092491A" w:rsidRPr="00963DE3" w:rsidRDefault="0092491A" w:rsidP="00054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A8241C" w:rsidRPr="00963DE3" w:rsidRDefault="00A8241C" w:rsidP="00A8241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9301BE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92491A" w:rsidRPr="00963DE3" w:rsidRDefault="0092491A" w:rsidP="008933D6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Не более 1000 </w:t>
            </w:r>
          </w:p>
        </w:tc>
        <w:tc>
          <w:tcPr>
            <w:tcW w:w="1753" w:type="dxa"/>
          </w:tcPr>
          <w:p w:rsidR="0092491A" w:rsidRPr="00963DE3" w:rsidRDefault="0092491A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91A" w:rsidRPr="00963DE3" w:rsidTr="00B05065">
        <w:trPr>
          <w:trHeight w:val="405"/>
        </w:trPr>
        <w:tc>
          <w:tcPr>
            <w:tcW w:w="2247" w:type="dxa"/>
            <w:shd w:val="clear" w:color="auto" w:fill="auto"/>
          </w:tcPr>
          <w:p w:rsidR="0092491A" w:rsidRPr="00963DE3" w:rsidRDefault="00681CD3" w:rsidP="00B05065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Источник бесперебойного питания</w:t>
            </w:r>
          </w:p>
        </w:tc>
        <w:tc>
          <w:tcPr>
            <w:tcW w:w="3332" w:type="dxa"/>
            <w:shd w:val="clear" w:color="auto" w:fill="auto"/>
          </w:tcPr>
          <w:p w:rsidR="00681CD3" w:rsidRPr="00963DE3" w:rsidRDefault="00681CD3" w:rsidP="00681CD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Не более 1 единицы на одного сотрудника (кроме обслуживающего персонала)</w:t>
            </w:r>
          </w:p>
          <w:p w:rsidR="0092491A" w:rsidRPr="00963DE3" w:rsidRDefault="0092491A" w:rsidP="00054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8933D6" w:rsidRPr="00963DE3" w:rsidRDefault="008933D6" w:rsidP="008933D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9301BE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92491A" w:rsidRPr="00963DE3" w:rsidRDefault="0092491A" w:rsidP="008933D6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Не более 3000 </w:t>
            </w:r>
          </w:p>
        </w:tc>
        <w:tc>
          <w:tcPr>
            <w:tcW w:w="1753" w:type="dxa"/>
          </w:tcPr>
          <w:p w:rsidR="0092491A" w:rsidRPr="00963DE3" w:rsidRDefault="00415A84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91A" w:rsidRPr="00963DE3" w:rsidTr="00B05065">
        <w:trPr>
          <w:trHeight w:val="405"/>
        </w:trPr>
        <w:tc>
          <w:tcPr>
            <w:tcW w:w="2247" w:type="dxa"/>
            <w:shd w:val="clear" w:color="auto" w:fill="auto"/>
          </w:tcPr>
          <w:p w:rsidR="0092491A" w:rsidRPr="00963DE3" w:rsidRDefault="0092491A" w:rsidP="00B05065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Блок питания</w:t>
            </w:r>
          </w:p>
        </w:tc>
        <w:tc>
          <w:tcPr>
            <w:tcW w:w="3332" w:type="dxa"/>
            <w:shd w:val="clear" w:color="auto" w:fill="auto"/>
          </w:tcPr>
          <w:p w:rsidR="00681CD3" w:rsidRPr="00963DE3" w:rsidRDefault="00681CD3" w:rsidP="00681CD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Не более 1 единицы на одного сотрудника (кроме обслуживающего персонала)</w:t>
            </w:r>
          </w:p>
          <w:p w:rsidR="0092491A" w:rsidRPr="00963DE3" w:rsidRDefault="0092491A" w:rsidP="00681C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8933D6" w:rsidRPr="00963DE3" w:rsidRDefault="008933D6" w:rsidP="008933D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9301BE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92491A" w:rsidRPr="00963DE3" w:rsidRDefault="0092491A" w:rsidP="00681CD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Не более </w:t>
            </w:r>
            <w:r w:rsidR="00681CD3" w:rsidRPr="00963DE3">
              <w:rPr>
                <w:rFonts w:cs="Times New Roman"/>
                <w:szCs w:val="28"/>
              </w:rPr>
              <w:t>35</w:t>
            </w:r>
            <w:r w:rsidRPr="00963DE3">
              <w:rPr>
                <w:rFonts w:cs="Times New Roman"/>
                <w:szCs w:val="28"/>
              </w:rPr>
              <w:t>00</w:t>
            </w:r>
            <w:r w:rsidR="00681CD3" w:rsidRPr="00963DE3">
              <w:rPr>
                <w:rFonts w:cs="Times New Roman"/>
                <w:szCs w:val="28"/>
              </w:rPr>
              <w:t>,00</w:t>
            </w:r>
            <w:r w:rsidRPr="00963DE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92491A" w:rsidRPr="00963DE3" w:rsidRDefault="00415A84" w:rsidP="00B050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004E" w:rsidRPr="00963DE3" w:rsidRDefault="009B004E" w:rsidP="009B004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963DE3">
        <w:rPr>
          <w:rFonts w:eastAsia="Times New Roman" w:cs="Times New Roman"/>
          <w:i/>
          <w:szCs w:val="28"/>
          <w:lang w:eastAsia="ru-RU"/>
        </w:rPr>
        <w:t>Оплата услуг осуществляется в пределах доведенных лимитов бюджетных обязательств</w:t>
      </w:r>
    </w:p>
    <w:p w:rsidR="0092491A" w:rsidRPr="00963DE3" w:rsidRDefault="0092491A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22F4" w:rsidRPr="00963DE3" w:rsidRDefault="002257D3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6.5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определяются по следующей формуле: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дсо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рм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+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зп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>,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lastRenderedPageBreak/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дсо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рм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зп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122F4" w:rsidRPr="00963DE3" w:rsidRDefault="002257D3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6.5.1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рм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рм</m:t>
            </m:r>
          </m:sub>
        </m:sSub>
      </m:oMath>
      <w:r w:rsidR="006C452B" w:rsidRPr="00963DE3">
        <w:rPr>
          <w:rFonts w:eastAsia="Times New Roman" w:cs="Times New Roman"/>
          <w:szCs w:val="28"/>
          <w:lang w:eastAsia="ru-RU"/>
        </w:rPr>
        <w:t xml:space="preserve"> ,</w:t>
      </w:r>
      <w:r w:rsidR="00D122F4" w:rsidRPr="00963DE3">
        <w:rPr>
          <w:rFonts w:eastAsia="Times New Roman" w:cs="Times New Roman"/>
          <w:szCs w:val="28"/>
          <w:lang w:eastAsia="ru-RU"/>
        </w:rPr>
        <w:t xml:space="preserve">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рм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363AD45C" wp14:editId="09F1A504">
            <wp:extent cx="214630" cy="271145"/>
            <wp:effectExtent l="0" t="0" r="0" b="0"/>
            <wp:docPr id="4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N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рм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принтеров, многофункциональных устройств, копировальных аппаратов и иной оргтехники.</w:t>
      </w:r>
    </w:p>
    <w:p w:rsidR="00D122F4" w:rsidRPr="00963DE3" w:rsidRDefault="00D54153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6.5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>.</w:t>
      </w:r>
      <w:r w:rsidR="002257D3" w:rsidRPr="00963DE3">
        <w:rPr>
          <w:rFonts w:eastAsia="Times New Roman" w:cs="Times New Roman"/>
          <w:b/>
          <w:i/>
          <w:szCs w:val="28"/>
          <w:lang w:eastAsia="ru-RU"/>
        </w:rPr>
        <w:t>2.</w:t>
      </w:r>
      <w:r w:rsidR="00D122F4" w:rsidRPr="00963DE3">
        <w:rPr>
          <w:rFonts w:eastAsia="Times New Roman" w:cs="Times New Roman"/>
          <w:b/>
          <w:i/>
          <w:szCs w:val="28"/>
          <w:lang w:eastAsia="ru-RU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D122F4" w:rsidRPr="00963DE3" w:rsidRDefault="006059BF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зп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зп</m:t>
            </m:r>
          </m:sub>
        </m:sSub>
      </m:oMath>
      <w:r w:rsidR="00D54153" w:rsidRPr="00963DE3">
        <w:rPr>
          <w:rFonts w:eastAsia="Times New Roman" w:cs="Times New Roman"/>
          <w:szCs w:val="28"/>
          <w:lang w:eastAsia="ru-RU"/>
        </w:rPr>
        <w:t xml:space="preserve"> ,</w:t>
      </w:r>
      <w:r w:rsidR="00D122F4" w:rsidRPr="00963DE3">
        <w:rPr>
          <w:rFonts w:eastAsia="Times New Roman" w:cs="Times New Roman"/>
          <w:szCs w:val="28"/>
          <w:lang w:eastAsia="ru-RU"/>
        </w:rPr>
        <w:t xml:space="preserve"> где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зп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16544AE5" wp14:editId="3AC9EEC3">
            <wp:extent cx="214630" cy="271145"/>
            <wp:effectExtent l="0" t="0" r="0" b="0"/>
            <wp:docPr id="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зп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P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зп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одной единицы i-й запасной части для принтеров, многофункциональных устройств количество i-х запасных частей для принтеров, многофункциональных устройств, копировальных аппаратов и иной оргтехники;</w:t>
      </w:r>
    </w:p>
    <w:p w:rsidR="00D122F4" w:rsidRPr="00963DE3" w:rsidRDefault="00D122F4" w:rsidP="00D122F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запасных частей для принтеров, многофункциональных устройств, копировальных аппаратов и иной оргтехники.</w:t>
      </w:r>
    </w:p>
    <w:p w:rsidR="00AF0BA7" w:rsidRPr="00963DE3" w:rsidRDefault="00AF0BA7" w:rsidP="00AF0BA7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lastRenderedPageBreak/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4"/>
        <w:gridCol w:w="1903"/>
        <w:gridCol w:w="1924"/>
        <w:gridCol w:w="1746"/>
        <w:gridCol w:w="1624"/>
        <w:gridCol w:w="1886"/>
      </w:tblGrid>
      <w:tr w:rsidR="00AF0BA7" w:rsidRPr="00963DE3" w:rsidTr="00AF0BA7">
        <w:tc>
          <w:tcPr>
            <w:tcW w:w="819" w:type="dxa"/>
          </w:tcPr>
          <w:p w:rsidR="00C3786E" w:rsidRPr="00963DE3" w:rsidRDefault="00C3786E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090" w:type="dxa"/>
            <w:vAlign w:val="center"/>
          </w:tcPr>
          <w:p w:rsidR="00C3786E" w:rsidRPr="00963DE3" w:rsidRDefault="00C3786E" w:rsidP="00B05065">
            <w:pPr>
              <w:jc w:val="center"/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>Вид (тип) расходного материала и запасных частей</w:t>
            </w:r>
          </w:p>
        </w:tc>
        <w:tc>
          <w:tcPr>
            <w:tcW w:w="1680" w:type="dxa"/>
            <w:vAlign w:val="center"/>
          </w:tcPr>
          <w:p w:rsidR="00C3786E" w:rsidRPr="00963DE3" w:rsidRDefault="00C3786E" w:rsidP="00B05065">
            <w:pPr>
              <w:jc w:val="center"/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>Количество оргтехники</w:t>
            </w:r>
          </w:p>
        </w:tc>
        <w:tc>
          <w:tcPr>
            <w:tcW w:w="1638" w:type="dxa"/>
            <w:vAlign w:val="center"/>
          </w:tcPr>
          <w:p w:rsidR="00C3786E" w:rsidRPr="00963DE3" w:rsidRDefault="00C3786E" w:rsidP="00B05065">
            <w:pPr>
              <w:jc w:val="center"/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>Предельное количество на 1 печатное устройство</w:t>
            </w:r>
          </w:p>
        </w:tc>
        <w:tc>
          <w:tcPr>
            <w:tcW w:w="1634" w:type="dxa"/>
            <w:vAlign w:val="center"/>
          </w:tcPr>
          <w:p w:rsidR="00C3786E" w:rsidRPr="00963DE3" w:rsidRDefault="00C3786E" w:rsidP="00366F4F">
            <w:pPr>
              <w:jc w:val="center"/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>Предельная цена за единицу в руб.</w:t>
            </w:r>
          </w:p>
        </w:tc>
        <w:tc>
          <w:tcPr>
            <w:tcW w:w="1886" w:type="dxa"/>
            <w:vAlign w:val="center"/>
          </w:tcPr>
          <w:p w:rsidR="00C3786E" w:rsidRPr="00963DE3" w:rsidRDefault="00AF0BA7" w:rsidP="00B05065">
            <w:pPr>
              <w:jc w:val="center"/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 xml:space="preserve">Норматив потребления расходных материалов на </w:t>
            </w:r>
            <w:proofErr w:type="spellStart"/>
            <w:proofErr w:type="gramStart"/>
            <w:r w:rsidRPr="00963DE3">
              <w:rPr>
                <w:rFonts w:eastAsia="Calibri" w:cs="Times New Roman"/>
                <w:szCs w:val="28"/>
              </w:rPr>
              <w:t>ед</w:t>
            </w:r>
            <w:proofErr w:type="spellEnd"/>
            <w:proofErr w:type="gramEnd"/>
            <w:r w:rsidRPr="00963DE3">
              <w:rPr>
                <w:rFonts w:eastAsia="Calibri" w:cs="Times New Roman"/>
                <w:szCs w:val="28"/>
              </w:rPr>
              <w:t xml:space="preserve"> оборудования</w:t>
            </w:r>
          </w:p>
        </w:tc>
      </w:tr>
      <w:tr w:rsidR="00AF0BA7" w:rsidRPr="00963DE3" w:rsidTr="00AF0BA7">
        <w:tc>
          <w:tcPr>
            <w:tcW w:w="819" w:type="dxa"/>
          </w:tcPr>
          <w:p w:rsidR="00D16C92" w:rsidRPr="00963DE3" w:rsidRDefault="00D16C92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D16C92" w:rsidRPr="00963DE3" w:rsidRDefault="00D16C92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Картридж</w:t>
            </w:r>
          </w:p>
        </w:tc>
        <w:tc>
          <w:tcPr>
            <w:tcW w:w="1680" w:type="dxa"/>
          </w:tcPr>
          <w:p w:rsidR="00D16C92" w:rsidRPr="00963DE3" w:rsidRDefault="00D16C92" w:rsidP="00B0506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Согласно данным ведомости  основных средств и материальных запасов</w:t>
            </w:r>
          </w:p>
          <w:p w:rsidR="00D16C92" w:rsidRPr="00963DE3" w:rsidRDefault="00D16C92" w:rsidP="006027C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D16C92" w:rsidRPr="00963DE3" w:rsidRDefault="00D16C92" w:rsidP="00C3786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2</w:t>
            </w:r>
          </w:p>
        </w:tc>
        <w:tc>
          <w:tcPr>
            <w:tcW w:w="1634" w:type="dxa"/>
          </w:tcPr>
          <w:p w:rsidR="00D16C92" w:rsidRPr="00963DE3" w:rsidRDefault="00D16C92" w:rsidP="00B0506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5000,00</w:t>
            </w:r>
          </w:p>
        </w:tc>
        <w:tc>
          <w:tcPr>
            <w:tcW w:w="1886" w:type="dxa"/>
          </w:tcPr>
          <w:p w:rsidR="00D16C92" w:rsidRPr="00963DE3" w:rsidRDefault="00AF0BA7" w:rsidP="00AF0BA7">
            <w:pPr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>Одна единица  в 2 года</w:t>
            </w:r>
          </w:p>
        </w:tc>
      </w:tr>
      <w:tr w:rsidR="00D16C92" w:rsidRPr="00963DE3" w:rsidTr="00AF0BA7">
        <w:tc>
          <w:tcPr>
            <w:tcW w:w="819" w:type="dxa"/>
          </w:tcPr>
          <w:p w:rsidR="00D16C92" w:rsidRPr="00963DE3" w:rsidRDefault="00D16C92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D16C92" w:rsidRPr="00963DE3" w:rsidRDefault="00D16C92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Фотовал</w:t>
            </w:r>
            <w:proofErr w:type="spellEnd"/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картриджа</w:t>
            </w:r>
          </w:p>
        </w:tc>
        <w:tc>
          <w:tcPr>
            <w:tcW w:w="1680" w:type="dxa"/>
          </w:tcPr>
          <w:p w:rsidR="00D16C92" w:rsidRPr="00963DE3" w:rsidRDefault="00D16C92" w:rsidP="001C127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Согласно данным ведомости  основных средств и материальных запасов</w:t>
            </w:r>
          </w:p>
          <w:p w:rsidR="00D16C92" w:rsidRPr="00963DE3" w:rsidRDefault="00D16C92" w:rsidP="0005499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D16C92" w:rsidRPr="00963DE3" w:rsidRDefault="00D16C92" w:rsidP="00B0506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Согласно фактической потребности в замене, не более 1 шт.</w:t>
            </w:r>
          </w:p>
        </w:tc>
        <w:tc>
          <w:tcPr>
            <w:tcW w:w="1634" w:type="dxa"/>
          </w:tcPr>
          <w:p w:rsidR="00D16C92" w:rsidRPr="00963DE3" w:rsidRDefault="00D16C92" w:rsidP="00B0506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600,00</w:t>
            </w:r>
          </w:p>
        </w:tc>
        <w:tc>
          <w:tcPr>
            <w:tcW w:w="1886" w:type="dxa"/>
          </w:tcPr>
          <w:p w:rsidR="00D16C92" w:rsidRPr="00963DE3" w:rsidRDefault="00AF0BA7" w:rsidP="00B05065">
            <w:pPr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>Одна единица на  год</w:t>
            </w:r>
          </w:p>
        </w:tc>
      </w:tr>
      <w:tr w:rsidR="00D16C92" w:rsidRPr="00963DE3" w:rsidTr="00AF0BA7">
        <w:tc>
          <w:tcPr>
            <w:tcW w:w="819" w:type="dxa"/>
          </w:tcPr>
          <w:p w:rsidR="00D16C92" w:rsidRPr="00963DE3" w:rsidRDefault="00D16C92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D16C92" w:rsidRPr="00963DE3" w:rsidRDefault="00D16C92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Ролик для картриджа</w:t>
            </w:r>
          </w:p>
        </w:tc>
        <w:tc>
          <w:tcPr>
            <w:tcW w:w="1680" w:type="dxa"/>
          </w:tcPr>
          <w:p w:rsidR="00D16C92" w:rsidRPr="00963DE3" w:rsidRDefault="00D16C92" w:rsidP="001C127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Согласно данным ведомости  основных средств и материальных запасов</w:t>
            </w:r>
          </w:p>
          <w:p w:rsidR="00D16C92" w:rsidRPr="00963DE3" w:rsidRDefault="00D16C92" w:rsidP="0005499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D16C92" w:rsidRPr="00963DE3" w:rsidRDefault="00D16C92" w:rsidP="00B0506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фактической потребности в замене, не более 1 </w:t>
            </w:r>
            <w:proofErr w:type="spellStart"/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</w:tcPr>
          <w:p w:rsidR="00D16C92" w:rsidRPr="00963DE3" w:rsidRDefault="00D16C92" w:rsidP="00B0506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600,00</w:t>
            </w:r>
          </w:p>
        </w:tc>
        <w:tc>
          <w:tcPr>
            <w:tcW w:w="1886" w:type="dxa"/>
          </w:tcPr>
          <w:p w:rsidR="00D16C92" w:rsidRPr="00963DE3" w:rsidRDefault="00AF0BA7" w:rsidP="00B05065">
            <w:pPr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>Одна единица на  год</w:t>
            </w:r>
          </w:p>
        </w:tc>
      </w:tr>
      <w:tr w:rsidR="00AF0BA7" w:rsidRPr="00963DE3" w:rsidTr="00AF0BA7">
        <w:tc>
          <w:tcPr>
            <w:tcW w:w="819" w:type="dxa"/>
          </w:tcPr>
          <w:p w:rsidR="00AF0BA7" w:rsidRPr="00963DE3" w:rsidRDefault="00AF0BA7" w:rsidP="00AF0BA7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090" w:type="dxa"/>
          </w:tcPr>
          <w:p w:rsidR="00AF0BA7" w:rsidRPr="00963DE3" w:rsidRDefault="002D7953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F0BA7" w:rsidRPr="00963DE3">
              <w:rPr>
                <w:rFonts w:ascii="Times New Roman" w:hAnsi="Times New Roman" w:cs="Times New Roman"/>
                <w:bCs/>
                <w:sz w:val="28"/>
                <w:szCs w:val="28"/>
              </w:rPr>
              <w:t>ккумулятор для ИБП</w:t>
            </w:r>
          </w:p>
        </w:tc>
        <w:tc>
          <w:tcPr>
            <w:tcW w:w="1680" w:type="dxa"/>
          </w:tcPr>
          <w:p w:rsidR="00AF0BA7" w:rsidRPr="00963DE3" w:rsidRDefault="00AF0BA7" w:rsidP="00AF0BA7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Согласно данным ведомости  основных средств и материальных запасов</w:t>
            </w:r>
          </w:p>
          <w:p w:rsidR="00AF0BA7" w:rsidRPr="00963DE3" w:rsidRDefault="00AF0BA7" w:rsidP="0005499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AF0BA7" w:rsidRPr="00963DE3" w:rsidRDefault="00AF0BA7" w:rsidP="00B0506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фактической потребности в замене, не более 1 </w:t>
            </w:r>
            <w:proofErr w:type="spellStart"/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</w:tcPr>
          <w:p w:rsidR="00AF0BA7" w:rsidRPr="00963DE3" w:rsidRDefault="002D7953" w:rsidP="00B0506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2500,00</w:t>
            </w:r>
          </w:p>
        </w:tc>
        <w:tc>
          <w:tcPr>
            <w:tcW w:w="1886" w:type="dxa"/>
          </w:tcPr>
          <w:p w:rsidR="00AF0BA7" w:rsidRPr="00963DE3" w:rsidRDefault="002D7953" w:rsidP="00B05065">
            <w:pPr>
              <w:rPr>
                <w:rFonts w:eastAsia="Calibri" w:cs="Times New Roman"/>
                <w:szCs w:val="28"/>
              </w:rPr>
            </w:pPr>
            <w:r w:rsidRPr="00963DE3">
              <w:rPr>
                <w:rFonts w:eastAsia="Calibri" w:cs="Times New Roman"/>
                <w:szCs w:val="28"/>
              </w:rPr>
              <w:t>Одна единица на 3 года</w:t>
            </w:r>
          </w:p>
        </w:tc>
      </w:tr>
    </w:tbl>
    <w:p w:rsidR="0021428C" w:rsidRPr="00963DE3" w:rsidRDefault="0021428C" w:rsidP="0021428C">
      <w:pPr>
        <w:pStyle w:val="ConsPlusNormal"/>
        <w:ind w:left="360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963DE3">
        <w:rPr>
          <w:rFonts w:ascii="Times New Roman" w:hAnsi="Times New Roman" w:cs="Times New Roman"/>
          <w:bCs/>
          <w:i/>
          <w:sz w:val="28"/>
          <w:szCs w:val="28"/>
        </w:rPr>
        <w:t>Оплата услуг осуществляется в пределах доведенных лимитов бюджетных обязательств</w:t>
      </w:r>
    </w:p>
    <w:p w:rsidR="00BD6546" w:rsidRDefault="00BD6546" w:rsidP="00B64529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1BE" w:rsidRPr="00963DE3" w:rsidRDefault="009301BE" w:rsidP="00B64529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3F3" w:rsidRPr="00963DE3" w:rsidRDefault="00C063F3" w:rsidP="00C063F3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cs="Times New Roman"/>
          <w:b/>
          <w:bCs/>
          <w:szCs w:val="28"/>
        </w:rPr>
        <w:lastRenderedPageBreak/>
        <w:t xml:space="preserve">7. </w:t>
      </w:r>
      <w:r w:rsidRPr="00963DE3">
        <w:rPr>
          <w:rFonts w:eastAsia="Times New Roman" w:cs="Times New Roman"/>
          <w:b/>
          <w:szCs w:val="28"/>
          <w:lang w:eastAsia="ru-RU"/>
        </w:rPr>
        <w:t>Затраты на оплату расходов по договорам об оказании услуг,</w:t>
      </w:r>
    </w:p>
    <w:p w:rsidR="00C063F3" w:rsidRPr="00963DE3" w:rsidRDefault="00C063F3" w:rsidP="00C063F3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963DE3">
        <w:rPr>
          <w:rFonts w:eastAsia="Times New Roman" w:cs="Times New Roman"/>
          <w:b/>
          <w:szCs w:val="28"/>
          <w:lang w:eastAsia="ru-RU"/>
        </w:rPr>
        <w:t>связанных</w:t>
      </w:r>
      <w:proofErr w:type="gramEnd"/>
      <w:r w:rsidRPr="00963DE3">
        <w:rPr>
          <w:rFonts w:eastAsia="Times New Roman" w:cs="Times New Roman"/>
          <w:b/>
          <w:szCs w:val="28"/>
          <w:lang w:eastAsia="ru-RU"/>
        </w:rPr>
        <w:t xml:space="preserve"> с проездом и наймом жилого помещения в связи</w:t>
      </w:r>
    </w:p>
    <w:p w:rsidR="00C063F3" w:rsidRPr="00963DE3" w:rsidRDefault="00C063F3" w:rsidP="00C063F3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t>с командированием работников, заключаемым</w:t>
      </w:r>
    </w:p>
    <w:p w:rsidR="00C063F3" w:rsidRPr="00963DE3" w:rsidRDefault="00C063F3" w:rsidP="00C063F3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963DE3">
        <w:rPr>
          <w:rFonts w:eastAsia="Times New Roman" w:cs="Times New Roman"/>
          <w:b/>
          <w:szCs w:val="28"/>
          <w:lang w:eastAsia="ru-RU"/>
        </w:rPr>
        <w:t>со сторонними организациями</w:t>
      </w:r>
    </w:p>
    <w:p w:rsidR="00C063F3" w:rsidRPr="00963DE3" w:rsidRDefault="00C063F3" w:rsidP="00C063F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7.1. 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кр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проезд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+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найм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>,</w:t>
      </w:r>
      <w:r w:rsidRPr="00963DE3">
        <w:rPr>
          <w:rFonts w:eastAsia="Times New Roman" w:cs="Times New Roman"/>
          <w:szCs w:val="28"/>
          <w:lang w:eastAsia="ru-RU"/>
        </w:rPr>
        <w:t xml:space="preserve"> где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кр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проезд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найм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по договору найма жилого помещения на период командирования работника.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7.1.1. Затраты по договору об оказании услуг, связанных с проездом к месту командирования работника и обратно, определяются по следующей формуле:</w:t>
      </w:r>
    </w:p>
    <w:p w:rsidR="00C063F3" w:rsidRPr="00963DE3" w:rsidRDefault="00C063F3" w:rsidP="00C063F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63F3" w:rsidRPr="00963DE3" w:rsidRDefault="006059BF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проезд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проезд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проезд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×2</m:t>
        </m:r>
      </m:oMath>
      <w:r w:rsidR="00C063F3" w:rsidRPr="00963DE3">
        <w:rPr>
          <w:rFonts w:eastAsia="Times New Roman" w:cs="Times New Roman"/>
          <w:szCs w:val="28"/>
          <w:lang w:eastAsia="ru-RU"/>
        </w:rPr>
        <w:t xml:space="preserve"> , где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проезд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6FD971D3" wp14:editId="03F09455">
            <wp:extent cx="214630" cy="271145"/>
            <wp:effectExtent l="0" t="0" r="0" b="0"/>
            <wp:docPr id="7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проезд</w:t>
      </w:r>
      <w:r w:rsidRPr="00963DE3">
        <w:rPr>
          <w:rFonts w:eastAsia="Times New Roman" w:cs="Times New Roman"/>
          <w:szCs w:val="28"/>
          <w:lang w:eastAsia="ru-RU"/>
        </w:rPr>
        <w:t xml:space="preserve"> - количество работников, командированных по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63DE3">
        <w:rPr>
          <w:rFonts w:eastAsia="Times New Roman" w:cs="Times New Roman"/>
          <w:szCs w:val="28"/>
          <w:lang w:eastAsia="ru-RU"/>
        </w:rPr>
        <w:t>Pi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проезд</w:t>
      </w:r>
      <w:r w:rsidRPr="00963DE3">
        <w:rPr>
          <w:rFonts w:eastAsia="Times New Roman" w:cs="Times New Roman"/>
          <w:szCs w:val="28"/>
          <w:lang w:eastAsia="ru-RU"/>
        </w:rPr>
        <w:t xml:space="preserve"> - цена проезда по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направлению командирования с учетом требований постановления администрации города-курорта Кисловодска от 09 июня 2010 года № 781 «Об утверждении Положения о порядке и условиях командирования лиц, замещающих муниципальные должности муниципальной службы города-курорта Кисловодска», постановления правительства Российской Федерации от 13 октября 2008 года № 749 "Об особенностях направления работников в служебные командировки", постановления правительства Российской Федерации от 02</w:t>
      </w:r>
      <w:proofErr w:type="gramEnd"/>
      <w:r w:rsidRPr="00963DE3">
        <w:rPr>
          <w:rFonts w:eastAsia="Times New Roman" w:cs="Times New Roman"/>
          <w:szCs w:val="28"/>
          <w:lang w:eastAsia="ru-RU"/>
        </w:rPr>
        <w:t xml:space="preserve"> октября 2002 года №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направлений командирования;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lastRenderedPageBreak/>
        <w:t>2 - поправочный коэффициент, учитывающий оплату проезда работника к месту командирования и обратно.</w:t>
      </w:r>
    </w:p>
    <w:p w:rsidR="00C063F3" w:rsidRPr="00963DE3" w:rsidRDefault="008933D6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63DE3">
        <w:rPr>
          <w:rFonts w:eastAsia="Times New Roman" w:cs="Times New Roman"/>
          <w:b/>
          <w:i/>
          <w:szCs w:val="28"/>
          <w:lang w:eastAsia="ru-RU"/>
        </w:rPr>
        <w:t>7.1.2</w:t>
      </w:r>
      <w:r w:rsidR="00C063F3" w:rsidRPr="00963DE3">
        <w:rPr>
          <w:rFonts w:eastAsia="Times New Roman" w:cs="Times New Roman"/>
          <w:b/>
          <w:i/>
          <w:szCs w:val="28"/>
          <w:lang w:eastAsia="ru-RU"/>
        </w:rPr>
        <w:t>. Затраты по договору найма жилого помещения на период командирования работника определяются по следующей формуле:</w:t>
      </w:r>
    </w:p>
    <w:p w:rsidR="00C063F3" w:rsidRPr="00963DE3" w:rsidRDefault="006059BF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найм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i найм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найм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найм</m:t>
            </m:r>
          </m:sub>
        </m:sSub>
      </m:oMath>
      <w:r w:rsidR="008933D6" w:rsidRPr="00963DE3">
        <w:rPr>
          <w:rFonts w:eastAsia="Times New Roman" w:cs="Times New Roman"/>
          <w:szCs w:val="28"/>
          <w:lang w:eastAsia="ru-RU"/>
        </w:rPr>
        <w:t xml:space="preserve"> ,</w:t>
      </w:r>
      <w:r w:rsidR="00C063F3" w:rsidRPr="00963DE3">
        <w:rPr>
          <w:rFonts w:eastAsia="Times New Roman" w:cs="Times New Roman"/>
          <w:szCs w:val="28"/>
          <w:lang w:eastAsia="ru-RU"/>
        </w:rPr>
        <w:t xml:space="preserve"> где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З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найм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затраты по договору найма жилого помещения на период командирования работника;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noProof/>
          <w:position w:val="-8"/>
          <w:szCs w:val="28"/>
          <w:lang w:eastAsia="ru-RU"/>
        </w:rPr>
        <w:drawing>
          <wp:inline distT="0" distB="0" distL="0" distR="0" wp14:anchorId="3F772AEA" wp14:editId="59B62906">
            <wp:extent cx="214630" cy="271145"/>
            <wp:effectExtent l="0" t="0" r="0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eastAsia="Times New Roman" w:cs="Times New Roman"/>
          <w:szCs w:val="28"/>
          <w:lang w:eastAsia="ru-RU"/>
        </w:rPr>
        <w:t xml:space="preserve"> - знак суммы;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63DE3">
        <w:rPr>
          <w:rFonts w:eastAsia="Times New Roman" w:cs="Times New Roman"/>
          <w:szCs w:val="28"/>
          <w:lang w:eastAsia="ru-RU"/>
        </w:rPr>
        <w:t>Q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найм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</w:t>
      </w:r>
      <w:r w:rsidRPr="00963DE3">
        <w:rPr>
          <w:rFonts w:eastAsia="Times New Roman" w:cs="Times New Roman"/>
          <w:szCs w:val="28"/>
          <w:vertAlign w:val="superscript"/>
          <w:lang w:eastAsia="ru-RU"/>
        </w:rPr>
        <w:t>-</w:t>
      </w:r>
      <w:r w:rsidRPr="00963DE3">
        <w:rPr>
          <w:rFonts w:eastAsia="Times New Roman" w:cs="Times New Roman"/>
          <w:szCs w:val="28"/>
          <w:lang w:eastAsia="ru-RU"/>
        </w:rPr>
        <w:t xml:space="preserve"> количество работников, командированных по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63DE3">
        <w:rPr>
          <w:rFonts w:eastAsia="Times New Roman" w:cs="Times New Roman"/>
          <w:szCs w:val="28"/>
          <w:lang w:eastAsia="ru-RU"/>
        </w:rPr>
        <w:t>Pi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найм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направлению командирования с учетом требований постановления администрации города-курорта Кисловодска от 09 июня 2010 года № 781 «Об утверждении Положения о порядке и условиях командирования лиц, замещающих муниципальные должности муниципальной службы города-курорта Кисловодска», постановления правительства Российской Федерации от 13 октября 2008 года № 749 "Об особенностях направления работников в служебные командировки", постановления правительства</w:t>
      </w:r>
      <w:proofErr w:type="gramEnd"/>
      <w:r w:rsidRPr="00963DE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63DE3">
        <w:rPr>
          <w:rFonts w:eastAsia="Times New Roman" w:cs="Times New Roman"/>
          <w:szCs w:val="28"/>
          <w:lang w:eastAsia="ru-RU"/>
        </w:rPr>
        <w:t>Российской Федерации от 02 октября 2002 года №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учреждений";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N</w:t>
      </w:r>
      <w:r w:rsidRPr="00963DE3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963DE3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proofErr w:type="spellStart"/>
      <w:r w:rsidRPr="00963DE3">
        <w:rPr>
          <w:rFonts w:eastAsia="Times New Roman" w:cs="Times New Roman"/>
          <w:szCs w:val="28"/>
          <w:vertAlign w:val="subscript"/>
          <w:lang w:eastAsia="ru-RU"/>
        </w:rPr>
        <w:t>найм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- количество суток нахождения в командировке работника, командированного по i-</w:t>
      </w:r>
      <w:proofErr w:type="spellStart"/>
      <w:r w:rsidRPr="00963DE3">
        <w:rPr>
          <w:rFonts w:eastAsia="Times New Roman" w:cs="Times New Roman"/>
          <w:szCs w:val="28"/>
          <w:lang w:eastAsia="ru-RU"/>
        </w:rPr>
        <w:t>му</w:t>
      </w:r>
      <w:proofErr w:type="spellEnd"/>
      <w:r w:rsidRPr="00963DE3">
        <w:rPr>
          <w:rFonts w:eastAsia="Times New Roman" w:cs="Times New Roman"/>
          <w:szCs w:val="28"/>
          <w:lang w:eastAsia="ru-RU"/>
        </w:rPr>
        <w:t xml:space="preserve"> направлению командирования;</w:t>
      </w:r>
      <w:proofErr w:type="gramEnd"/>
    </w:p>
    <w:p w:rsidR="00C063F3" w:rsidRPr="00963DE3" w:rsidRDefault="00C063F3" w:rsidP="00C063F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63DE3">
        <w:rPr>
          <w:rFonts w:eastAsia="Times New Roman" w:cs="Times New Roman"/>
          <w:szCs w:val="28"/>
          <w:lang w:eastAsia="ru-RU"/>
        </w:rPr>
        <w:t>n - количество типов направлений командирования.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363"/>
        <w:gridCol w:w="5682"/>
      </w:tblGrid>
      <w:tr w:rsidR="00C063F3" w:rsidRPr="00963DE3" w:rsidTr="00B05065">
        <w:tc>
          <w:tcPr>
            <w:tcW w:w="809" w:type="dxa"/>
            <w:shd w:val="clear" w:color="auto" w:fill="auto"/>
          </w:tcPr>
          <w:p w:rsidR="00C063F3" w:rsidRPr="00963DE3" w:rsidRDefault="00C063F3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63" w:type="dxa"/>
            <w:shd w:val="clear" w:color="auto" w:fill="auto"/>
          </w:tcPr>
          <w:p w:rsidR="00C063F3" w:rsidRPr="00963DE3" w:rsidRDefault="00C063F3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Категории должности</w:t>
            </w:r>
          </w:p>
        </w:tc>
        <w:tc>
          <w:tcPr>
            <w:tcW w:w="5682" w:type="dxa"/>
            <w:shd w:val="clear" w:color="auto" w:fill="auto"/>
          </w:tcPr>
          <w:p w:rsidR="00C063F3" w:rsidRPr="00963DE3" w:rsidRDefault="00C063F3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  <w:p w:rsidR="00C063F3" w:rsidRPr="00963DE3" w:rsidRDefault="00C063F3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3" w:rsidRPr="00963DE3" w:rsidTr="00B05065">
        <w:tc>
          <w:tcPr>
            <w:tcW w:w="809" w:type="dxa"/>
            <w:shd w:val="clear" w:color="auto" w:fill="auto"/>
          </w:tcPr>
          <w:p w:rsidR="00C063F3" w:rsidRPr="00963DE3" w:rsidRDefault="00C063F3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583A56" w:rsidRPr="00963DE3" w:rsidRDefault="00583A56" w:rsidP="00583A5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Для всех групп должностей муниципальной службы и иных должносте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9301BE">
              <w:rPr>
                <w:rFonts w:eastAsia="Times New Roman" w:cs="Times New Roman"/>
                <w:szCs w:val="28"/>
                <w:lang w:eastAsia="ru-RU"/>
              </w:rPr>
              <w:t>кроме уборщицы)</w:t>
            </w:r>
          </w:p>
          <w:p w:rsidR="00C063F3" w:rsidRPr="00963DE3" w:rsidRDefault="00C063F3" w:rsidP="00B05065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C063F3" w:rsidRPr="00963DE3" w:rsidRDefault="00C063F3" w:rsidP="00637104">
            <w:pPr>
              <w:pStyle w:val="ConsNonformat"/>
              <w:widowControl/>
              <w:tabs>
                <w:tab w:val="left" w:pos="570"/>
                <w:tab w:val="right" w:pos="935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постановлениями Правительства Российской Федерации от 13 октября 2008 года № 749 "Об особенностях направления работников в служебные командировки"; от 02 октября 2002 года №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но не более </w:t>
            </w:r>
            <w:r w:rsidR="00583A56" w:rsidRPr="00963D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000руб. год</w:t>
            </w:r>
          </w:p>
        </w:tc>
      </w:tr>
    </w:tbl>
    <w:p w:rsidR="00B37719" w:rsidRDefault="0021428C" w:rsidP="002C4627">
      <w:pPr>
        <w:pStyle w:val="ConsPlusNormal"/>
        <w:ind w:left="360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963DE3">
        <w:rPr>
          <w:rFonts w:ascii="Times New Roman" w:hAnsi="Times New Roman" w:cs="Times New Roman"/>
          <w:bCs/>
          <w:i/>
          <w:sz w:val="28"/>
          <w:szCs w:val="28"/>
        </w:rPr>
        <w:t xml:space="preserve">Оплата услуг осуществляется в пределах доведенных лимитов бюджетных </w:t>
      </w:r>
      <w:r w:rsidRPr="00963DE3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обязательств</w:t>
      </w:r>
    </w:p>
    <w:p w:rsidR="002C4627" w:rsidRPr="002C4627" w:rsidRDefault="002C4627" w:rsidP="002C4627">
      <w:pPr>
        <w:pStyle w:val="ConsPlusNormal"/>
        <w:ind w:left="360"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00306" w:rsidRPr="00963DE3" w:rsidRDefault="009301BE" w:rsidP="00963DE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</w:t>
      </w:r>
      <w:r w:rsidR="00C00306" w:rsidRPr="00963DE3">
        <w:rPr>
          <w:rFonts w:cs="Times New Roman"/>
          <w:b/>
          <w:szCs w:val="28"/>
        </w:rPr>
        <w:t xml:space="preserve">. Затраты на техническое обслуживание и </w:t>
      </w:r>
      <w:proofErr w:type="spellStart"/>
      <w:r w:rsidR="00C00306" w:rsidRPr="00963DE3">
        <w:rPr>
          <w:rFonts w:cs="Times New Roman"/>
          <w:b/>
          <w:szCs w:val="28"/>
        </w:rPr>
        <w:t>регламентно</w:t>
      </w:r>
      <w:proofErr w:type="spellEnd"/>
      <w:r w:rsidR="00C00306" w:rsidRPr="00963DE3">
        <w:rPr>
          <w:rFonts w:cs="Times New Roman"/>
          <w:b/>
          <w:szCs w:val="28"/>
        </w:rPr>
        <w:t>-профилактический ремонт систем кондиционирования и вентиляции определяются по следующей формуле:</w:t>
      </w:r>
    </w:p>
    <w:p w:rsidR="00C00306" w:rsidRPr="00963DE3" w:rsidRDefault="00C00306" w:rsidP="00C0030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28"/>
          <w:szCs w:val="28"/>
          <w:lang w:eastAsia="ru-RU"/>
        </w:rPr>
        <w:drawing>
          <wp:inline distT="0" distB="0" distL="0" distR="0" wp14:anchorId="3C50B91A" wp14:editId="7FD9DFD3">
            <wp:extent cx="1851660" cy="59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>, где</w:t>
      </w:r>
    </w:p>
    <w:p w:rsidR="00C00306" w:rsidRPr="00963DE3" w:rsidRDefault="00C00306" w:rsidP="00C0030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скив</w:t>
      </w:r>
      <w:proofErr w:type="spellEnd"/>
      <w:r w:rsidRPr="00963DE3">
        <w:rPr>
          <w:rFonts w:cs="Times New Roman"/>
          <w:szCs w:val="28"/>
        </w:rPr>
        <w:t xml:space="preserve"> - затраты на техническое обслуживание и </w:t>
      </w:r>
      <w:proofErr w:type="spellStart"/>
      <w:r w:rsidRPr="00963DE3">
        <w:rPr>
          <w:rFonts w:cs="Times New Roman"/>
          <w:szCs w:val="28"/>
        </w:rPr>
        <w:t>регламентно</w:t>
      </w:r>
      <w:proofErr w:type="spellEnd"/>
      <w:r w:rsidRPr="00963DE3">
        <w:rPr>
          <w:rFonts w:cs="Times New Roman"/>
          <w:szCs w:val="28"/>
        </w:rPr>
        <w:t>-профилактический ремонт систем кондиционирования и вентиляции;</w:t>
      </w:r>
    </w:p>
    <w:p w:rsidR="00C00306" w:rsidRPr="00963DE3" w:rsidRDefault="00C00306" w:rsidP="00C0030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8"/>
          <w:szCs w:val="28"/>
          <w:lang w:eastAsia="ru-RU"/>
        </w:rPr>
        <w:drawing>
          <wp:inline distT="0" distB="0" distL="0" distR="0" wp14:anchorId="646CA97F" wp14:editId="37AF531D">
            <wp:extent cx="211455" cy="264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 xml:space="preserve"> - знак суммы;</w:t>
      </w:r>
    </w:p>
    <w:p w:rsidR="00C00306" w:rsidRPr="00963DE3" w:rsidRDefault="00C00306" w:rsidP="00C0030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Q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r w:rsidRPr="00963DE3">
        <w:rPr>
          <w:rFonts w:cs="Times New Roman"/>
          <w:szCs w:val="28"/>
          <w:vertAlign w:val="subscript"/>
        </w:rPr>
        <w:t>скив</w:t>
      </w:r>
      <w:proofErr w:type="spellEnd"/>
      <w:r w:rsidRPr="00963DE3">
        <w:rPr>
          <w:rFonts w:cs="Times New Roman"/>
          <w:szCs w:val="28"/>
        </w:rPr>
        <w:t xml:space="preserve"> - количество i-х установок кондиционирования и элементов систем вентиляции;</w:t>
      </w:r>
    </w:p>
    <w:p w:rsidR="00C00306" w:rsidRPr="00963DE3" w:rsidRDefault="00C00306" w:rsidP="00C0030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P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r w:rsidRPr="00963DE3">
        <w:rPr>
          <w:rFonts w:cs="Times New Roman"/>
          <w:szCs w:val="28"/>
          <w:vertAlign w:val="subscript"/>
        </w:rPr>
        <w:t>скив</w:t>
      </w:r>
      <w:proofErr w:type="spellEnd"/>
      <w:r w:rsidRPr="00963DE3">
        <w:rPr>
          <w:rFonts w:cs="Times New Roman"/>
          <w:szCs w:val="28"/>
        </w:rPr>
        <w:t xml:space="preserve"> - цена технического обслуживания и </w:t>
      </w:r>
      <w:proofErr w:type="spellStart"/>
      <w:r w:rsidRPr="00963DE3">
        <w:rPr>
          <w:rFonts w:cs="Times New Roman"/>
          <w:szCs w:val="28"/>
        </w:rPr>
        <w:t>регламентно</w:t>
      </w:r>
      <w:proofErr w:type="spellEnd"/>
      <w:r w:rsidRPr="00963DE3">
        <w:rPr>
          <w:rFonts w:cs="Times New Roman"/>
          <w:szCs w:val="28"/>
        </w:rPr>
        <w:t>-профилактического ремонта одной единицы i-й установки кондиционирования и i-х элементов систем вентиляции;</w:t>
      </w:r>
    </w:p>
    <w:p w:rsidR="00C00306" w:rsidRPr="00963DE3" w:rsidRDefault="00C00306" w:rsidP="00C0030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n - количество типов установок кондиционирования и элементов систем вентиляции.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09"/>
        <w:gridCol w:w="2268"/>
      </w:tblGrid>
      <w:tr w:rsidR="00C00306" w:rsidRPr="00963DE3" w:rsidTr="0047310D">
        <w:tc>
          <w:tcPr>
            <w:tcW w:w="534" w:type="dxa"/>
          </w:tcPr>
          <w:p w:rsidR="00C00306" w:rsidRPr="00963DE3" w:rsidRDefault="00C00306" w:rsidP="0047310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C00306" w:rsidRPr="00963DE3" w:rsidRDefault="00C00306" w:rsidP="00C0030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C00306" w:rsidRPr="00963DE3" w:rsidRDefault="00C00306" w:rsidP="00C0030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количество техники</w:t>
            </w:r>
          </w:p>
        </w:tc>
        <w:tc>
          <w:tcPr>
            <w:tcW w:w="2409" w:type="dxa"/>
          </w:tcPr>
          <w:p w:rsidR="00C00306" w:rsidRPr="00963DE3" w:rsidRDefault="00C00306" w:rsidP="0047310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Периодичность технического обслуживания и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регламентно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>-профилактического ремонта</w:t>
            </w:r>
          </w:p>
        </w:tc>
        <w:tc>
          <w:tcPr>
            <w:tcW w:w="2268" w:type="dxa"/>
          </w:tcPr>
          <w:p w:rsidR="00C00306" w:rsidRPr="00963DE3" w:rsidRDefault="00C00306" w:rsidP="009301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регламе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нтно</w:t>
            </w:r>
            <w:proofErr w:type="spellEnd"/>
            <w:r w:rsidR="009301BE">
              <w:rPr>
                <w:rFonts w:eastAsia="Times New Roman" w:cs="Times New Roman"/>
                <w:szCs w:val="28"/>
                <w:lang w:eastAsia="ru-RU"/>
              </w:rPr>
              <w:t xml:space="preserve">-профилактического ремонта 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техники в расчете на одну вычислительную технику в год, (руб.)</w:t>
            </w:r>
          </w:p>
        </w:tc>
      </w:tr>
      <w:tr w:rsidR="00C00306" w:rsidRPr="00963DE3" w:rsidTr="0047310D">
        <w:tc>
          <w:tcPr>
            <w:tcW w:w="534" w:type="dxa"/>
          </w:tcPr>
          <w:p w:rsidR="00C00306" w:rsidRPr="00963DE3" w:rsidRDefault="00C00306" w:rsidP="0047310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C00306" w:rsidRPr="00963DE3" w:rsidRDefault="00C00306" w:rsidP="0047310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cs="Times New Roman"/>
                <w:szCs w:val="28"/>
              </w:rPr>
              <w:t>Системы кондиционирования</w:t>
            </w:r>
          </w:p>
        </w:tc>
        <w:tc>
          <w:tcPr>
            <w:tcW w:w="2268" w:type="dxa"/>
          </w:tcPr>
          <w:p w:rsidR="00C00306" w:rsidRPr="00963DE3" w:rsidRDefault="00C00306" w:rsidP="009301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Согласно данным ведомости основных средств и материальных запасов на дату планирования. </w:t>
            </w:r>
          </w:p>
        </w:tc>
        <w:tc>
          <w:tcPr>
            <w:tcW w:w="2409" w:type="dxa"/>
          </w:tcPr>
          <w:p w:rsidR="00C00306" w:rsidRPr="00963DE3" w:rsidRDefault="00C00306" w:rsidP="0047310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Не более 1 раза в год</w:t>
            </w:r>
          </w:p>
        </w:tc>
        <w:tc>
          <w:tcPr>
            <w:tcW w:w="2268" w:type="dxa"/>
          </w:tcPr>
          <w:p w:rsidR="00C00306" w:rsidRPr="00963DE3" w:rsidRDefault="00C00306" w:rsidP="009301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3A648C"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9301BE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3A648C" w:rsidRPr="00963DE3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</w:tr>
    </w:tbl>
    <w:p w:rsidR="00C00306" w:rsidRPr="00963DE3" w:rsidRDefault="00C00306" w:rsidP="00C00306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</w:p>
    <w:p w:rsidR="00D850A9" w:rsidRPr="00963DE3" w:rsidRDefault="008869D5" w:rsidP="00963DE3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9</w:t>
      </w:r>
      <w:r w:rsidR="00D850A9" w:rsidRPr="00963DE3">
        <w:rPr>
          <w:rFonts w:cs="Times New Roman"/>
          <w:b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</w:t>
      </w:r>
    </w:p>
    <w:p w:rsidR="00D850A9" w:rsidRPr="00963DE3" w:rsidRDefault="00D850A9" w:rsidP="00963DE3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63DE3">
        <w:rPr>
          <w:rFonts w:cs="Times New Roman"/>
          <w:b/>
          <w:szCs w:val="28"/>
        </w:rPr>
        <w:t xml:space="preserve">с командированием работников, заключаемым со сторонними организациями, а также к затратам на коммунальные услуги, аренду </w:t>
      </w:r>
      <w:r w:rsidRPr="00963DE3">
        <w:rPr>
          <w:rFonts w:cs="Times New Roman"/>
          <w:b/>
          <w:szCs w:val="28"/>
        </w:rPr>
        <w:lastRenderedPageBreak/>
        <w:t>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A648C" w:rsidRPr="00963DE3" w:rsidRDefault="003A648C" w:rsidP="003A648C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</w:p>
    <w:p w:rsidR="003A648C" w:rsidRPr="002C4627" w:rsidRDefault="008869D5" w:rsidP="003A648C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9</w:t>
      </w:r>
      <w:r w:rsidR="003A648C" w:rsidRPr="002C4627">
        <w:rPr>
          <w:rFonts w:cs="Times New Roman"/>
          <w:b/>
          <w:i/>
          <w:szCs w:val="28"/>
        </w:rPr>
        <w:t>.1 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3A648C" w:rsidRPr="00963DE3" w:rsidRDefault="003A648C" w:rsidP="003A648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т</w:t>
      </w:r>
      <w:proofErr w:type="spellEnd"/>
      <w:r w:rsidRPr="00963DE3">
        <w:rPr>
          <w:rFonts w:cs="Times New Roman"/>
          <w:szCs w:val="28"/>
        </w:rPr>
        <w:t xml:space="preserve"> = </w:t>
      </w: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ж</w:t>
      </w:r>
      <w:proofErr w:type="spellEnd"/>
      <w:r w:rsidRPr="00963DE3">
        <w:rPr>
          <w:rFonts w:cs="Times New Roman"/>
          <w:szCs w:val="28"/>
        </w:rPr>
        <w:t xml:space="preserve"> + </w:t>
      </w: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иу</w:t>
      </w:r>
      <w:proofErr w:type="spellEnd"/>
      <w:r w:rsidRPr="00963DE3">
        <w:rPr>
          <w:rFonts w:cs="Times New Roman"/>
          <w:szCs w:val="28"/>
        </w:rPr>
        <w:t>, где</w:t>
      </w:r>
    </w:p>
    <w:p w:rsidR="003A648C" w:rsidRPr="00963DE3" w:rsidRDefault="003A648C" w:rsidP="003A648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т</w:t>
      </w:r>
      <w:proofErr w:type="spellEnd"/>
      <w:r w:rsidRPr="00963DE3">
        <w:rPr>
          <w:rFonts w:cs="Times New Roman"/>
          <w:szCs w:val="28"/>
        </w:rPr>
        <w:t xml:space="preserve"> - затраты на оплату типографских работ и услуг, включая приобретение периодических печатных изданий;</w:t>
      </w:r>
    </w:p>
    <w:p w:rsidR="003A648C" w:rsidRPr="00963DE3" w:rsidRDefault="003A648C" w:rsidP="003A648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ж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специализированных журналов (бланков строгой отчетности);</w:t>
      </w:r>
    </w:p>
    <w:p w:rsidR="003A648C" w:rsidRPr="00963DE3" w:rsidRDefault="003A648C" w:rsidP="003A648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иу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53CE0" w:rsidRPr="00963DE3" w:rsidRDefault="00953CE0">
      <w:pPr>
        <w:rPr>
          <w:rFonts w:cs="Times New Roman"/>
          <w:szCs w:val="28"/>
        </w:rPr>
      </w:pPr>
    </w:p>
    <w:p w:rsidR="00953CE0" w:rsidRPr="00963DE3" w:rsidRDefault="00953CE0" w:rsidP="00953CE0">
      <w:pPr>
        <w:jc w:val="center"/>
        <w:rPr>
          <w:rFonts w:cs="Times New Roman"/>
          <w:b/>
          <w:i/>
          <w:szCs w:val="28"/>
          <w:u w:val="single"/>
        </w:rPr>
      </w:pPr>
      <w:r w:rsidRPr="00963DE3">
        <w:rPr>
          <w:rFonts w:cs="Times New Roman"/>
          <w:b/>
          <w:i/>
          <w:szCs w:val="28"/>
          <w:u w:val="single"/>
        </w:rPr>
        <w:t xml:space="preserve"> </w:t>
      </w:r>
      <w:r w:rsidRPr="00963DE3">
        <w:rPr>
          <w:rFonts w:cs="Times New Roman"/>
          <w:b/>
          <w:bCs/>
          <w:i/>
          <w:szCs w:val="28"/>
          <w:u w:val="single"/>
        </w:rPr>
        <w:t xml:space="preserve">Нормативы применяемые при расчете нормативных затрат </w:t>
      </w:r>
      <w:r w:rsidRPr="00963DE3">
        <w:rPr>
          <w:rFonts w:cs="Times New Roman"/>
          <w:b/>
          <w:i/>
          <w:szCs w:val="28"/>
          <w:u w:val="single"/>
        </w:rPr>
        <w:t xml:space="preserve">на </w:t>
      </w:r>
      <w:proofErr w:type="spellStart"/>
      <w:proofErr w:type="gramStart"/>
      <w:r w:rsidRPr="00963DE3">
        <w:rPr>
          <w:rFonts w:cs="Times New Roman"/>
          <w:b/>
          <w:i/>
          <w:szCs w:val="28"/>
          <w:u w:val="single"/>
        </w:rPr>
        <w:t>на</w:t>
      </w:r>
      <w:proofErr w:type="spellEnd"/>
      <w:proofErr w:type="gramEnd"/>
      <w:r w:rsidRPr="00963DE3">
        <w:rPr>
          <w:rFonts w:cs="Times New Roman"/>
          <w:b/>
          <w:i/>
          <w:szCs w:val="28"/>
          <w:u w:val="single"/>
        </w:rPr>
        <w:t xml:space="preserve"> оплату типографских работ и услуг, включая приобретение периодических печатных изданий</w:t>
      </w:r>
    </w:p>
    <w:p w:rsidR="00B37719" w:rsidRPr="00963DE3" w:rsidRDefault="00B37719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8"/>
        <w:gridCol w:w="2994"/>
        <w:gridCol w:w="2992"/>
      </w:tblGrid>
      <w:tr w:rsidR="00953CE0" w:rsidRPr="00963DE3" w:rsidTr="00953CE0">
        <w:tc>
          <w:tcPr>
            <w:tcW w:w="1963" w:type="pct"/>
          </w:tcPr>
          <w:p w:rsidR="00953CE0" w:rsidRPr="00963DE3" w:rsidRDefault="00953CE0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519" w:type="pct"/>
          </w:tcPr>
          <w:p w:rsidR="00953CE0" w:rsidRPr="00963DE3" w:rsidRDefault="00953CE0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Периодичность закупки </w:t>
            </w:r>
          </w:p>
        </w:tc>
        <w:tc>
          <w:tcPr>
            <w:tcW w:w="1518" w:type="pct"/>
          </w:tcPr>
          <w:p w:rsidR="00953CE0" w:rsidRPr="00963DE3" w:rsidRDefault="00953CE0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Предельная  стоимость  услуги  в  год, рублей </w:t>
            </w:r>
          </w:p>
        </w:tc>
      </w:tr>
      <w:tr w:rsidR="00953CE0" w:rsidRPr="00963DE3" w:rsidTr="00953CE0">
        <w:tc>
          <w:tcPr>
            <w:tcW w:w="1963" w:type="pct"/>
          </w:tcPr>
          <w:p w:rsidR="00953CE0" w:rsidRPr="00963DE3" w:rsidRDefault="00953CE0" w:rsidP="003A648C">
            <w:pPr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Затраты на приобретение </w:t>
            </w:r>
            <w:r w:rsidR="003A648C" w:rsidRPr="00963DE3">
              <w:rPr>
                <w:rFonts w:cs="Times New Roman"/>
                <w:szCs w:val="28"/>
              </w:rPr>
              <w:t>периодических печатных изданий</w:t>
            </w:r>
          </w:p>
        </w:tc>
        <w:tc>
          <w:tcPr>
            <w:tcW w:w="1519" w:type="pct"/>
          </w:tcPr>
          <w:p w:rsidR="00953CE0" w:rsidRPr="00963DE3" w:rsidRDefault="003A648C" w:rsidP="00274793">
            <w:pPr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Два раза в год</w:t>
            </w:r>
          </w:p>
        </w:tc>
        <w:tc>
          <w:tcPr>
            <w:tcW w:w="1518" w:type="pct"/>
          </w:tcPr>
          <w:p w:rsidR="00953CE0" w:rsidRPr="00963DE3" w:rsidRDefault="007F08FB" w:rsidP="000C2F66">
            <w:pPr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не </w:t>
            </w:r>
            <w:r w:rsidR="002E3E66" w:rsidRPr="00963DE3">
              <w:rPr>
                <w:rFonts w:cs="Times New Roman"/>
                <w:szCs w:val="28"/>
              </w:rPr>
              <w:t xml:space="preserve">более </w:t>
            </w:r>
            <w:r w:rsidR="00953CE0" w:rsidRPr="00963DE3">
              <w:rPr>
                <w:rFonts w:cs="Times New Roman"/>
                <w:szCs w:val="28"/>
              </w:rPr>
              <w:t xml:space="preserve"> </w:t>
            </w:r>
            <w:r w:rsidR="000C2F66" w:rsidRPr="00963DE3">
              <w:rPr>
                <w:rFonts w:cs="Times New Roman"/>
                <w:szCs w:val="28"/>
              </w:rPr>
              <w:t>1</w:t>
            </w:r>
            <w:r w:rsidR="002E3E66" w:rsidRPr="00963DE3">
              <w:rPr>
                <w:rFonts w:cs="Times New Roman"/>
                <w:szCs w:val="28"/>
              </w:rPr>
              <w:t>5000руб</w:t>
            </w:r>
            <w:r w:rsidR="000C2F66" w:rsidRPr="00963DE3">
              <w:rPr>
                <w:rFonts w:cs="Times New Roman"/>
                <w:szCs w:val="28"/>
              </w:rPr>
              <w:t>.</w:t>
            </w:r>
          </w:p>
        </w:tc>
      </w:tr>
    </w:tbl>
    <w:p w:rsidR="00CC39EE" w:rsidRPr="00963DE3" w:rsidRDefault="00CC39EE" w:rsidP="00CC39EE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3DE3">
        <w:rPr>
          <w:rFonts w:ascii="Times New Roman" w:hAnsi="Times New Roman" w:cs="Times New Roman"/>
          <w:sz w:val="28"/>
          <w:szCs w:val="28"/>
        </w:rPr>
        <w:t>Закупки осуществляются в пределах доведенных лимитов бюджетных обязательств</w:t>
      </w:r>
    </w:p>
    <w:p w:rsidR="00B37719" w:rsidRPr="00963DE3" w:rsidRDefault="00B37719">
      <w:pPr>
        <w:rPr>
          <w:rFonts w:cs="Times New Roman"/>
          <w:szCs w:val="28"/>
        </w:rPr>
      </w:pPr>
    </w:p>
    <w:p w:rsidR="00526DA9" w:rsidRPr="00963DE3" w:rsidRDefault="003A648C" w:rsidP="00526DA9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b/>
          <w:szCs w:val="28"/>
        </w:rPr>
      </w:pPr>
      <w:r w:rsidRPr="00963DE3">
        <w:rPr>
          <w:rFonts w:cs="Times New Roman"/>
          <w:b/>
          <w:szCs w:val="28"/>
        </w:rPr>
        <w:t>1</w:t>
      </w:r>
      <w:r w:rsidR="008869D5">
        <w:rPr>
          <w:rFonts w:cs="Times New Roman"/>
          <w:b/>
          <w:szCs w:val="28"/>
        </w:rPr>
        <w:t>0</w:t>
      </w:r>
      <w:r w:rsidR="008508B9" w:rsidRPr="00963DE3">
        <w:rPr>
          <w:rFonts w:cs="Times New Roman"/>
          <w:b/>
          <w:szCs w:val="28"/>
        </w:rPr>
        <w:t xml:space="preserve">. </w:t>
      </w:r>
      <w:r w:rsidR="00526DA9" w:rsidRPr="00963DE3">
        <w:rPr>
          <w:rFonts w:cs="Times New Roman"/>
          <w:b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526DA9" w:rsidRPr="00963DE3">
        <w:rPr>
          <w:rFonts w:cs="Times New Roman"/>
          <w:b/>
          <w:szCs w:val="28"/>
        </w:rPr>
        <w:t>дств в р</w:t>
      </w:r>
      <w:proofErr w:type="gramEnd"/>
      <w:r w:rsidR="00526DA9" w:rsidRPr="00963DE3">
        <w:rPr>
          <w:rFonts w:cs="Times New Roman"/>
          <w:b/>
          <w:szCs w:val="28"/>
        </w:rPr>
        <w:t>амках затрат на информационно-коммуникационные технологии</w:t>
      </w:r>
    </w:p>
    <w:p w:rsidR="00526DA9" w:rsidRPr="002C4627" w:rsidRDefault="00526DA9" w:rsidP="00526DA9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i/>
          <w:szCs w:val="28"/>
        </w:rPr>
      </w:pPr>
      <w:r w:rsidRPr="002C4627">
        <w:rPr>
          <w:rFonts w:cs="Times New Roman"/>
          <w:b/>
          <w:i/>
          <w:szCs w:val="28"/>
        </w:rPr>
        <w:t>1</w:t>
      </w:r>
      <w:r w:rsidR="008869D5">
        <w:rPr>
          <w:rFonts w:cs="Times New Roman"/>
          <w:b/>
          <w:i/>
          <w:szCs w:val="28"/>
        </w:rPr>
        <w:t>0</w:t>
      </w:r>
      <w:r w:rsidRPr="002C4627">
        <w:rPr>
          <w:rFonts w:cs="Times New Roman"/>
          <w:b/>
          <w:i/>
          <w:szCs w:val="28"/>
        </w:rPr>
        <w:t>.1 Затраты на приобретение мебели определяются по следующей формуле:</w:t>
      </w:r>
    </w:p>
    <w:p w:rsidR="00526DA9" w:rsidRPr="00963DE3" w:rsidRDefault="00526DA9" w:rsidP="00526DA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28"/>
          <w:szCs w:val="28"/>
          <w:lang w:eastAsia="ru-RU"/>
        </w:rPr>
        <w:drawing>
          <wp:inline distT="0" distB="0" distL="0" distR="0" wp14:anchorId="5C14618A" wp14:editId="14EEDB74">
            <wp:extent cx="1918970" cy="598170"/>
            <wp:effectExtent l="0" t="0" r="5080" b="0"/>
            <wp:docPr id="2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>, где</w:t>
      </w:r>
    </w:p>
    <w:p w:rsidR="00526DA9" w:rsidRPr="00963DE3" w:rsidRDefault="00526DA9" w:rsidP="00526DA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пмеб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мебели;</w:t>
      </w:r>
    </w:p>
    <w:p w:rsidR="00526DA9" w:rsidRPr="00963DE3" w:rsidRDefault="00526DA9" w:rsidP="00526DA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8"/>
          <w:szCs w:val="28"/>
          <w:lang w:eastAsia="ru-RU"/>
        </w:rPr>
        <w:drawing>
          <wp:inline distT="0" distB="0" distL="0" distR="0" wp14:anchorId="2A65AF55" wp14:editId="1A042094">
            <wp:extent cx="214630" cy="27114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 xml:space="preserve"> - знак суммы;</w:t>
      </w:r>
    </w:p>
    <w:p w:rsidR="00526DA9" w:rsidRPr="00963DE3" w:rsidRDefault="00526DA9" w:rsidP="00526DA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Q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r w:rsidRPr="00963DE3">
        <w:rPr>
          <w:rFonts w:cs="Times New Roman"/>
          <w:szCs w:val="28"/>
          <w:vertAlign w:val="subscript"/>
        </w:rPr>
        <w:t>пмеб</w:t>
      </w:r>
      <w:proofErr w:type="spellEnd"/>
      <w:r w:rsidRPr="00963DE3">
        <w:rPr>
          <w:rFonts w:cs="Times New Roman"/>
          <w:szCs w:val="28"/>
        </w:rPr>
        <w:t xml:space="preserve"> - количество i-х предметов мебели;</w:t>
      </w:r>
    </w:p>
    <w:p w:rsidR="00526DA9" w:rsidRPr="00963DE3" w:rsidRDefault="00526DA9" w:rsidP="00526DA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P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r w:rsidRPr="00963DE3">
        <w:rPr>
          <w:rFonts w:cs="Times New Roman"/>
          <w:szCs w:val="28"/>
          <w:vertAlign w:val="subscript"/>
        </w:rPr>
        <w:t>пмеб</w:t>
      </w:r>
      <w:proofErr w:type="spellEnd"/>
      <w:r w:rsidRPr="00963DE3">
        <w:rPr>
          <w:rFonts w:cs="Times New Roman"/>
          <w:szCs w:val="28"/>
        </w:rPr>
        <w:t xml:space="preserve"> - цена i-го предмета мебели в соответствии с нормативами субъектов нормирования;</w:t>
      </w:r>
    </w:p>
    <w:p w:rsidR="00065496" w:rsidRPr="00963DE3" w:rsidRDefault="00526DA9" w:rsidP="0006549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n - количество типов предметов мебели.</w:t>
      </w:r>
    </w:p>
    <w:p w:rsidR="00065496" w:rsidRPr="00963DE3" w:rsidRDefault="00065496" w:rsidP="0006549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10.2 Затраты на приобретение систем кондиционирования определяются по следующей формуле:</w:t>
      </w:r>
    </w:p>
    <w:p w:rsidR="00065496" w:rsidRPr="00963DE3" w:rsidRDefault="00065496" w:rsidP="0006549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28"/>
          <w:szCs w:val="28"/>
          <w:lang w:eastAsia="ru-RU"/>
        </w:rPr>
        <w:lastRenderedPageBreak/>
        <w:drawing>
          <wp:inline distT="0" distB="0" distL="0" distR="0" wp14:anchorId="2B62994C" wp14:editId="009FAFB0">
            <wp:extent cx="1377315" cy="59817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>, где</w:t>
      </w:r>
    </w:p>
    <w:p w:rsidR="00065496" w:rsidRPr="00963DE3" w:rsidRDefault="00065496" w:rsidP="0006549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ск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систем кондиционирования;</w:t>
      </w:r>
    </w:p>
    <w:p w:rsidR="00065496" w:rsidRPr="00963DE3" w:rsidRDefault="00065496" w:rsidP="0006549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8"/>
          <w:szCs w:val="28"/>
          <w:lang w:eastAsia="ru-RU"/>
        </w:rPr>
        <w:drawing>
          <wp:inline distT="0" distB="0" distL="0" distR="0" wp14:anchorId="09239376" wp14:editId="34DCC2E7">
            <wp:extent cx="214630" cy="27114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 xml:space="preserve"> - знак суммы;</w:t>
      </w:r>
    </w:p>
    <w:p w:rsidR="00065496" w:rsidRPr="00963DE3" w:rsidRDefault="00065496" w:rsidP="0006549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Q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с</w:t>
      </w:r>
      <w:r w:rsidRPr="00963DE3">
        <w:rPr>
          <w:rFonts w:cs="Times New Roman"/>
          <w:szCs w:val="28"/>
        </w:rPr>
        <w:t xml:space="preserve"> - количество i-х систем кондиционирования;</w:t>
      </w:r>
    </w:p>
    <w:p w:rsidR="00065496" w:rsidRPr="00963DE3" w:rsidRDefault="00065496" w:rsidP="0006549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P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gramStart"/>
      <w:r w:rsidRPr="00963DE3">
        <w:rPr>
          <w:rFonts w:cs="Times New Roman"/>
          <w:szCs w:val="28"/>
          <w:vertAlign w:val="subscript"/>
        </w:rPr>
        <w:t>с</w:t>
      </w:r>
      <w:proofErr w:type="gramEnd"/>
      <w:r w:rsidRPr="00963DE3">
        <w:rPr>
          <w:rFonts w:cs="Times New Roman"/>
          <w:szCs w:val="28"/>
        </w:rPr>
        <w:t xml:space="preserve"> - </w:t>
      </w:r>
      <w:proofErr w:type="gramStart"/>
      <w:r w:rsidRPr="00963DE3">
        <w:rPr>
          <w:rFonts w:cs="Times New Roman"/>
          <w:szCs w:val="28"/>
        </w:rPr>
        <w:t>цена</w:t>
      </w:r>
      <w:proofErr w:type="gramEnd"/>
      <w:r w:rsidRPr="00963DE3">
        <w:rPr>
          <w:rFonts w:cs="Times New Roman"/>
          <w:szCs w:val="28"/>
        </w:rPr>
        <w:t xml:space="preserve"> одной единицы i-й системы кондиционирования;</w:t>
      </w:r>
    </w:p>
    <w:p w:rsidR="00FF1FED" w:rsidRDefault="00065496" w:rsidP="009301B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n - количество типов систем кондиционирования.</w:t>
      </w:r>
    </w:p>
    <w:p w:rsidR="00FF1FED" w:rsidRPr="00963DE3" w:rsidRDefault="00FF1FED" w:rsidP="0006549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65496" w:rsidRPr="00963DE3" w:rsidRDefault="00065496" w:rsidP="00065496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3D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Нормативы применяемые при расчете нормативных затрат на приобретение мебели и кондиционеров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2553"/>
        <w:gridCol w:w="1471"/>
        <w:gridCol w:w="1945"/>
        <w:gridCol w:w="1929"/>
        <w:gridCol w:w="1334"/>
      </w:tblGrid>
      <w:tr w:rsidR="00065496" w:rsidRPr="00963DE3" w:rsidTr="00274793">
        <w:tc>
          <w:tcPr>
            <w:tcW w:w="353" w:type="pct"/>
            <w:vAlign w:val="center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33" w:type="pct"/>
            <w:vAlign w:val="center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66" w:type="pct"/>
            <w:vAlign w:val="center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16" w:type="pct"/>
            <w:vAlign w:val="center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714" w:type="pct"/>
            <w:vAlign w:val="center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Цена, руб. за единицу</w:t>
            </w:r>
          </w:p>
        </w:tc>
      </w:tr>
      <w:tr w:rsidR="00274793" w:rsidRPr="00963DE3" w:rsidTr="00274793">
        <w:tc>
          <w:tcPr>
            <w:tcW w:w="5000" w:type="pct"/>
            <w:gridSpan w:val="6"/>
          </w:tcPr>
          <w:p w:rsidR="00274793" w:rsidRPr="00963DE3" w:rsidRDefault="0027479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Кабинет руководителя</w:t>
            </w:r>
          </w:p>
        </w:tc>
      </w:tr>
      <w:tr w:rsidR="00065496" w:rsidRPr="00963DE3" w:rsidTr="00274793">
        <w:tc>
          <w:tcPr>
            <w:tcW w:w="353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3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C90433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</w:t>
            </w:r>
          </w:p>
        </w:tc>
        <w:tc>
          <w:tcPr>
            <w:tcW w:w="718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C90433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65496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(кабинет руководителя)</w:t>
            </w:r>
          </w:p>
        </w:tc>
        <w:tc>
          <w:tcPr>
            <w:tcW w:w="1016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065496" w:rsidRPr="00963DE3" w:rsidRDefault="00065496" w:rsidP="00AD2D9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D2D9B" w:rsidRPr="00963D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65496" w:rsidRPr="00963DE3" w:rsidTr="00274793">
        <w:tc>
          <w:tcPr>
            <w:tcW w:w="353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3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Конференц-стол </w:t>
            </w:r>
          </w:p>
        </w:tc>
        <w:tc>
          <w:tcPr>
            <w:tcW w:w="718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(кабинет руководителя)</w:t>
            </w:r>
          </w:p>
        </w:tc>
        <w:tc>
          <w:tcPr>
            <w:tcW w:w="1016" w:type="pct"/>
          </w:tcPr>
          <w:p w:rsidR="00065496" w:rsidRPr="00963DE3" w:rsidRDefault="00065496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065496" w:rsidRPr="00963DE3" w:rsidRDefault="00065496" w:rsidP="00674E7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74E73" w:rsidRPr="00963D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90433" w:rsidRPr="00963DE3" w:rsidTr="00274793">
        <w:tc>
          <w:tcPr>
            <w:tcW w:w="353" w:type="pct"/>
          </w:tcPr>
          <w:p w:rsidR="00C90433" w:rsidRPr="00963DE3" w:rsidRDefault="002C6505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3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718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C90433" w:rsidRPr="00963DE3" w:rsidRDefault="00C90433" w:rsidP="00C9043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90433" w:rsidRPr="00963DE3" w:rsidRDefault="00C90433" w:rsidP="00C9043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(кабинет руководителя)</w:t>
            </w:r>
          </w:p>
        </w:tc>
        <w:tc>
          <w:tcPr>
            <w:tcW w:w="101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90433" w:rsidRPr="00963DE3" w:rsidRDefault="00AD2D9B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674E73" w:rsidRPr="00963DE3" w:rsidRDefault="00674E7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  <w:tr w:rsidR="00C90433" w:rsidRPr="00963DE3" w:rsidTr="00274793">
        <w:tc>
          <w:tcPr>
            <w:tcW w:w="353" w:type="pct"/>
          </w:tcPr>
          <w:p w:rsidR="00C90433" w:rsidRPr="00963DE3" w:rsidRDefault="002C6505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A2F" w:rsidRPr="00963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3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  <w:r w:rsidR="00274793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(искусственная кожа)</w:t>
            </w:r>
          </w:p>
        </w:tc>
        <w:tc>
          <w:tcPr>
            <w:tcW w:w="718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(кабинет руководителя)</w:t>
            </w:r>
          </w:p>
        </w:tc>
        <w:tc>
          <w:tcPr>
            <w:tcW w:w="101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90433" w:rsidRPr="00963DE3" w:rsidRDefault="000D656D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Не более 15000</w:t>
            </w:r>
          </w:p>
        </w:tc>
      </w:tr>
      <w:tr w:rsidR="00C90433" w:rsidRPr="00963DE3" w:rsidTr="00274793">
        <w:tc>
          <w:tcPr>
            <w:tcW w:w="353" w:type="pct"/>
          </w:tcPr>
          <w:p w:rsidR="00C90433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6505" w:rsidRPr="0096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3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274793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(ткань)</w:t>
            </w:r>
          </w:p>
        </w:tc>
        <w:tc>
          <w:tcPr>
            <w:tcW w:w="718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(кабинет руководителя)</w:t>
            </w:r>
          </w:p>
        </w:tc>
        <w:tc>
          <w:tcPr>
            <w:tcW w:w="101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AD2D9B" w:rsidRPr="00963DE3" w:rsidRDefault="00AD2D9B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C90433" w:rsidRPr="00963DE3" w:rsidRDefault="00AD2D9B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7000    </w:t>
            </w:r>
          </w:p>
        </w:tc>
      </w:tr>
      <w:tr w:rsidR="00C90433" w:rsidRPr="00963DE3" w:rsidTr="00274793">
        <w:tc>
          <w:tcPr>
            <w:tcW w:w="353" w:type="pct"/>
          </w:tcPr>
          <w:p w:rsidR="00C90433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6505" w:rsidRPr="0096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3" w:type="pct"/>
          </w:tcPr>
          <w:p w:rsidR="00C90433" w:rsidRPr="00963DE3" w:rsidRDefault="006E394C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5151" w:rsidRPr="00963DE3">
              <w:rPr>
                <w:rFonts w:ascii="Times New Roman" w:hAnsi="Times New Roman" w:cs="Times New Roman"/>
                <w:sz w:val="28"/>
                <w:szCs w:val="28"/>
              </w:rPr>
              <w:t>ристав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ная тумба</w:t>
            </w:r>
          </w:p>
        </w:tc>
        <w:tc>
          <w:tcPr>
            <w:tcW w:w="718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(кабинет руководителя)</w:t>
            </w:r>
          </w:p>
        </w:tc>
        <w:tc>
          <w:tcPr>
            <w:tcW w:w="101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90433" w:rsidRPr="00963DE3" w:rsidRDefault="00AD2D9B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6E394C" w:rsidRPr="00963DE3" w:rsidRDefault="006E394C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92A2F" w:rsidRPr="00963DE3" w:rsidTr="00192A2F">
        <w:tc>
          <w:tcPr>
            <w:tcW w:w="5000" w:type="pct"/>
            <w:gridSpan w:val="6"/>
          </w:tcPr>
          <w:p w:rsidR="00192A2F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Кабинеты сотрудников</w:t>
            </w:r>
          </w:p>
        </w:tc>
      </w:tr>
      <w:tr w:rsidR="00C90433" w:rsidRPr="00963DE3" w:rsidTr="00192A2F">
        <w:tc>
          <w:tcPr>
            <w:tcW w:w="353" w:type="pct"/>
          </w:tcPr>
          <w:p w:rsidR="00C90433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0433" w:rsidRPr="0096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3" w:type="pct"/>
            <w:tcBorders>
              <w:top w:val="nil"/>
            </w:tcBorders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718" w:type="pct"/>
            <w:tcBorders>
              <w:top w:val="nil"/>
            </w:tcBorders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C90433" w:rsidRPr="00963DE3" w:rsidRDefault="00C90433" w:rsidP="003A648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2C6505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 </w:t>
            </w:r>
          </w:p>
        </w:tc>
        <w:tc>
          <w:tcPr>
            <w:tcW w:w="101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90433" w:rsidRPr="00963DE3" w:rsidRDefault="006E394C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  <w:r w:rsidR="00C90433" w:rsidRPr="00963D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90433" w:rsidRPr="00963DE3" w:rsidTr="00274793">
        <w:tc>
          <w:tcPr>
            <w:tcW w:w="353" w:type="pct"/>
          </w:tcPr>
          <w:p w:rsidR="00C90433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0433" w:rsidRPr="0096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3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  <w:r w:rsidR="00192A2F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(ткань)</w:t>
            </w:r>
          </w:p>
        </w:tc>
        <w:tc>
          <w:tcPr>
            <w:tcW w:w="718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C90433" w:rsidRPr="00963DE3" w:rsidRDefault="00C90433" w:rsidP="003A648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2C6505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 </w:t>
            </w:r>
          </w:p>
        </w:tc>
        <w:tc>
          <w:tcPr>
            <w:tcW w:w="101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90433" w:rsidRPr="00963DE3" w:rsidRDefault="006E394C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Не более 55</w:t>
            </w:r>
            <w:r w:rsidR="00C90433" w:rsidRPr="00963D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90433" w:rsidRPr="00963DE3" w:rsidTr="00274793">
        <w:tc>
          <w:tcPr>
            <w:tcW w:w="353" w:type="pct"/>
          </w:tcPr>
          <w:p w:rsidR="00C90433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0433" w:rsidRPr="0096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3" w:type="pct"/>
          </w:tcPr>
          <w:p w:rsidR="00C90433" w:rsidRPr="00963DE3" w:rsidRDefault="00274793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Стул для посетителей (ткань)</w:t>
            </w:r>
          </w:p>
        </w:tc>
        <w:tc>
          <w:tcPr>
            <w:tcW w:w="718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C90433" w:rsidRPr="00963DE3" w:rsidRDefault="00F7148A" w:rsidP="002C650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433"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C6505" w:rsidRPr="00963DE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016" w:type="pct"/>
          </w:tcPr>
          <w:p w:rsidR="00C90433" w:rsidRPr="00963DE3" w:rsidRDefault="00C90433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90433" w:rsidRPr="00963DE3" w:rsidRDefault="006E394C" w:rsidP="00F7148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7148A" w:rsidRPr="00963D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55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2A2F" w:rsidRPr="00963DE3" w:rsidTr="00274793">
        <w:tc>
          <w:tcPr>
            <w:tcW w:w="353" w:type="pct"/>
          </w:tcPr>
          <w:p w:rsidR="00192A2F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33" w:type="pct"/>
          </w:tcPr>
          <w:p w:rsidR="00192A2F" w:rsidRPr="00963DE3" w:rsidRDefault="00192A2F" w:rsidP="00CA2E4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718" w:type="pct"/>
          </w:tcPr>
          <w:p w:rsidR="00192A2F" w:rsidRPr="00963DE3" w:rsidRDefault="00192A2F" w:rsidP="00CA2E4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66" w:type="pct"/>
          </w:tcPr>
          <w:p w:rsidR="00192A2F" w:rsidRPr="00963DE3" w:rsidRDefault="00192A2F" w:rsidP="00CA2E4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92A2F" w:rsidRPr="00963DE3" w:rsidRDefault="00192A2F" w:rsidP="003A648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на сотрудника </w:t>
            </w:r>
          </w:p>
        </w:tc>
        <w:tc>
          <w:tcPr>
            <w:tcW w:w="1016" w:type="pct"/>
          </w:tcPr>
          <w:p w:rsidR="00192A2F" w:rsidRPr="00963DE3" w:rsidRDefault="00192A2F" w:rsidP="00CA2E4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192A2F" w:rsidRPr="00963DE3" w:rsidRDefault="00192A2F" w:rsidP="006E394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E394C" w:rsidRPr="00963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92A2F" w:rsidRPr="00963DE3" w:rsidTr="00274793">
        <w:tc>
          <w:tcPr>
            <w:tcW w:w="353" w:type="pct"/>
          </w:tcPr>
          <w:p w:rsidR="00192A2F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33" w:type="pct"/>
          </w:tcPr>
          <w:p w:rsidR="00192A2F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718" w:type="pct"/>
          </w:tcPr>
          <w:p w:rsidR="00192A2F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66" w:type="pct"/>
          </w:tcPr>
          <w:p w:rsidR="00192A2F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016" w:type="pct"/>
          </w:tcPr>
          <w:p w:rsidR="00192A2F" w:rsidRPr="00963DE3" w:rsidRDefault="00192A2F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192A2F" w:rsidRPr="00963DE3" w:rsidRDefault="00FF7EF2" w:rsidP="0027479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3DE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96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192A2F" w:rsidRPr="00963D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FF1FED" w:rsidRPr="009301BE" w:rsidRDefault="00CC39EE" w:rsidP="009301BE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3DE3">
        <w:rPr>
          <w:rFonts w:ascii="Times New Roman" w:hAnsi="Times New Roman" w:cs="Times New Roman"/>
          <w:sz w:val="28"/>
          <w:szCs w:val="28"/>
        </w:rPr>
        <w:lastRenderedPageBreak/>
        <w:t>Закупки осуществляются в пределах доведенных лимитов бюджетных обязательств</w:t>
      </w:r>
    </w:p>
    <w:p w:rsidR="00FF1FED" w:rsidRPr="00963DE3" w:rsidRDefault="00FF1FED" w:rsidP="008508B9">
      <w:pPr>
        <w:ind w:firstLine="708"/>
        <w:rPr>
          <w:rFonts w:cs="Times New Roman"/>
          <w:szCs w:val="28"/>
        </w:rPr>
      </w:pPr>
    </w:p>
    <w:p w:rsidR="00D97C86" w:rsidRDefault="00D97C86" w:rsidP="00D97C86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b/>
          <w:szCs w:val="28"/>
        </w:rPr>
      </w:pPr>
      <w:r w:rsidRPr="00963DE3">
        <w:rPr>
          <w:rFonts w:cs="Times New Roman"/>
          <w:b/>
          <w:szCs w:val="28"/>
        </w:rPr>
        <w:t>1</w:t>
      </w:r>
      <w:r w:rsidR="008869D5">
        <w:rPr>
          <w:rFonts w:cs="Times New Roman"/>
          <w:b/>
          <w:szCs w:val="28"/>
        </w:rPr>
        <w:t>1</w:t>
      </w:r>
      <w:r w:rsidRPr="00963DE3">
        <w:rPr>
          <w:rFonts w:cs="Times New Roman"/>
          <w:b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63DE3" w:rsidRPr="00963DE3" w:rsidRDefault="00963DE3" w:rsidP="00D97C86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b/>
          <w:szCs w:val="28"/>
        </w:rPr>
      </w:pPr>
    </w:p>
    <w:p w:rsidR="0020297B" w:rsidRPr="002C4627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i/>
          <w:szCs w:val="28"/>
        </w:rPr>
      </w:pPr>
      <w:r w:rsidRPr="002C4627">
        <w:rPr>
          <w:rFonts w:cs="Times New Roman"/>
          <w:b/>
          <w:i/>
          <w:szCs w:val="28"/>
        </w:rPr>
        <w:t>1</w:t>
      </w:r>
      <w:r w:rsidR="008869D5">
        <w:rPr>
          <w:rFonts w:cs="Times New Roman"/>
          <w:b/>
          <w:i/>
          <w:szCs w:val="28"/>
        </w:rPr>
        <w:t>1</w:t>
      </w:r>
      <w:r w:rsidRPr="002C4627">
        <w:rPr>
          <w:rFonts w:cs="Times New Roman"/>
          <w:b/>
          <w:i/>
          <w:szCs w:val="28"/>
        </w:rPr>
        <w:t>.1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szCs w:val="28"/>
          <w:lang w:eastAsia="ru-RU"/>
        </w:rPr>
        <w:drawing>
          <wp:inline distT="0" distB="0" distL="0" distR="0" wp14:anchorId="142DDD44" wp14:editId="3E8E4485">
            <wp:extent cx="338455" cy="338455"/>
            <wp:effectExtent l="0" t="0" r="444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 xml:space="preserve">= </w:t>
      </w: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канц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r w:rsidRPr="00963DE3">
        <w:rPr>
          <w:rFonts w:cs="Times New Roman"/>
          <w:szCs w:val="28"/>
        </w:rPr>
        <w:t xml:space="preserve">+ </w:t>
      </w: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хп</w:t>
      </w:r>
      <w:proofErr w:type="spellEnd"/>
      <w:r w:rsidRPr="00963DE3">
        <w:rPr>
          <w:rFonts w:cs="Times New Roman"/>
          <w:szCs w:val="28"/>
        </w:rPr>
        <w:t>, где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 wp14:anchorId="72E77718" wp14:editId="34D0D4F9">
            <wp:extent cx="338455" cy="338455"/>
            <wp:effectExtent l="0" t="0" r="444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 xml:space="preserve">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канц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канцелярских принадлежностей;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хп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хозяйственных товаров и принадлежностей;</w:t>
      </w:r>
    </w:p>
    <w:p w:rsidR="00D97C86" w:rsidRPr="00963DE3" w:rsidRDefault="0020297B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11.2</w:t>
      </w:r>
      <w:r w:rsidR="00D97C86" w:rsidRPr="00963DE3">
        <w:rPr>
          <w:rFonts w:cs="Times New Roman"/>
          <w:szCs w:val="28"/>
        </w:rPr>
        <w:t xml:space="preserve"> Затраты на приобретение канцелярских принадлежностей определяются по следующей формуле:</w:t>
      </w:r>
    </w:p>
    <w:p w:rsidR="00D97C86" w:rsidRPr="00963DE3" w:rsidRDefault="00D97C86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28"/>
          <w:szCs w:val="28"/>
          <w:lang w:eastAsia="ru-RU"/>
        </w:rPr>
        <w:drawing>
          <wp:inline distT="0" distB="0" distL="0" distR="0" wp14:anchorId="4A8714AC" wp14:editId="3B30D783">
            <wp:extent cx="2291715" cy="59817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>, где</w:t>
      </w:r>
    </w:p>
    <w:p w:rsidR="00D97C86" w:rsidRPr="00963DE3" w:rsidRDefault="00D97C86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канц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канцелярских принадлежностей;</w:t>
      </w:r>
    </w:p>
    <w:p w:rsidR="00D97C86" w:rsidRPr="00963DE3" w:rsidRDefault="00D97C86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8"/>
          <w:szCs w:val="28"/>
          <w:lang w:eastAsia="ru-RU"/>
        </w:rPr>
        <w:drawing>
          <wp:inline distT="0" distB="0" distL="0" distR="0" wp14:anchorId="5BC88BF0" wp14:editId="37AD5DBD">
            <wp:extent cx="214630" cy="27114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 xml:space="preserve"> - знак суммы;</w:t>
      </w:r>
    </w:p>
    <w:p w:rsidR="00D97C86" w:rsidRPr="00963DE3" w:rsidRDefault="00D97C86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N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proofErr w:type="gramStart"/>
      <w:r w:rsidRPr="00963DE3">
        <w:rPr>
          <w:rFonts w:cs="Times New Roman"/>
          <w:szCs w:val="28"/>
          <w:vertAlign w:val="subscript"/>
        </w:rPr>
        <w:t>канц</w:t>
      </w:r>
      <w:proofErr w:type="spellEnd"/>
      <w:proofErr w:type="gramEnd"/>
      <w:r w:rsidRPr="00963DE3">
        <w:rPr>
          <w:rFonts w:cs="Times New Roman"/>
          <w:szCs w:val="28"/>
        </w:rPr>
        <w:t xml:space="preserve"> - количество i-го предмета канцелярских принадлежностей в соответствии с нормативами субъектов нормирования в расчете на одного работника;</w:t>
      </w:r>
    </w:p>
    <w:p w:rsidR="00D97C86" w:rsidRPr="00963DE3" w:rsidRDefault="00D97C86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Ч</w:t>
      </w:r>
      <w:r w:rsidRPr="00963DE3">
        <w:rPr>
          <w:rFonts w:cs="Times New Roman"/>
          <w:szCs w:val="28"/>
          <w:vertAlign w:val="subscript"/>
        </w:rPr>
        <w:t>оп</w:t>
      </w:r>
      <w:r w:rsidRPr="00963DE3">
        <w:rPr>
          <w:rFonts w:cs="Times New Roman"/>
          <w:szCs w:val="28"/>
        </w:rPr>
        <w:t xml:space="preserve"> - расчетная численность работников, определяемая в соответствии с </w:t>
      </w:r>
      <w:r w:rsidR="00C8215D" w:rsidRPr="00963DE3">
        <w:rPr>
          <w:rFonts w:cs="Times New Roman"/>
          <w:bCs/>
          <w:szCs w:val="28"/>
        </w:rPr>
        <w:t xml:space="preserve"> п. 7 раздела </w:t>
      </w:r>
      <w:r w:rsidR="00C8215D" w:rsidRPr="00963DE3">
        <w:rPr>
          <w:rFonts w:eastAsia="Times New Roman" w:cs="Times New Roman"/>
          <w:szCs w:val="28"/>
          <w:lang w:val="en-US" w:eastAsia="ru-RU"/>
        </w:rPr>
        <w:t>I</w:t>
      </w:r>
      <w:r w:rsidR="00C8215D" w:rsidRPr="00963DE3">
        <w:rPr>
          <w:rFonts w:cs="Times New Roman"/>
          <w:bCs/>
          <w:szCs w:val="28"/>
        </w:rPr>
        <w:t xml:space="preserve"> настоящих </w:t>
      </w:r>
      <w:r w:rsidR="00C8215D" w:rsidRPr="00963DE3">
        <w:rPr>
          <w:rFonts w:cs="Times New Roman"/>
          <w:szCs w:val="28"/>
        </w:rPr>
        <w:t>нормативных затрат</w:t>
      </w:r>
      <w:r w:rsidRPr="00963DE3">
        <w:rPr>
          <w:rFonts w:cs="Times New Roman"/>
          <w:szCs w:val="28"/>
        </w:rPr>
        <w:t>;</w:t>
      </w:r>
    </w:p>
    <w:p w:rsidR="00D97C86" w:rsidRPr="00963DE3" w:rsidRDefault="00D97C86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P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proofErr w:type="gramStart"/>
      <w:r w:rsidRPr="00963DE3">
        <w:rPr>
          <w:rFonts w:cs="Times New Roman"/>
          <w:szCs w:val="28"/>
          <w:vertAlign w:val="subscript"/>
        </w:rPr>
        <w:t>канц</w:t>
      </w:r>
      <w:proofErr w:type="spellEnd"/>
      <w:proofErr w:type="gramEnd"/>
      <w:r w:rsidRPr="00963DE3">
        <w:rPr>
          <w:rFonts w:cs="Times New Roman"/>
          <w:szCs w:val="28"/>
        </w:rPr>
        <w:t xml:space="preserve"> - цена i-го предмета канцелярских принадлежностей;</w:t>
      </w:r>
    </w:p>
    <w:p w:rsidR="00D97C86" w:rsidRPr="00963DE3" w:rsidRDefault="00D97C86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n - количество типов предметов канцелярских принадлежностей.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11.3 Затраты на приобретение хозяйственных товаров и принадлежностей определяются по следующей формуле: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28"/>
          <w:szCs w:val="28"/>
          <w:lang w:eastAsia="ru-RU"/>
        </w:rPr>
        <w:drawing>
          <wp:inline distT="0" distB="0" distL="0" distR="0" wp14:anchorId="10F1F68D" wp14:editId="2D8C3F5D">
            <wp:extent cx="1535430" cy="598170"/>
            <wp:effectExtent l="0" t="0" r="762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>, где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хп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хозяйственных товаров и принадлежностей;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8"/>
          <w:szCs w:val="28"/>
          <w:lang w:eastAsia="ru-RU"/>
        </w:rPr>
        <w:drawing>
          <wp:inline distT="0" distB="0" distL="0" distR="0" wp14:anchorId="786798D7" wp14:editId="395F69F1">
            <wp:extent cx="214630" cy="271145"/>
            <wp:effectExtent l="19050" t="0" r="0" b="0"/>
            <wp:docPr id="2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 xml:space="preserve"> - знак суммы;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P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r w:rsidRPr="00963DE3">
        <w:rPr>
          <w:rFonts w:cs="Times New Roman"/>
          <w:szCs w:val="28"/>
          <w:vertAlign w:val="subscript"/>
        </w:rPr>
        <w:t>хп</w:t>
      </w:r>
      <w:proofErr w:type="spellEnd"/>
      <w:r w:rsidRPr="00963DE3">
        <w:rPr>
          <w:rFonts w:cs="Times New Roman"/>
          <w:szCs w:val="28"/>
        </w:rPr>
        <w:t xml:space="preserve"> - цена i-й единицы хозяйственных товаров и принадлежностей в соответствии с нормативами субъектов нормирования;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Q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r w:rsidRPr="00963DE3">
        <w:rPr>
          <w:rFonts w:cs="Times New Roman"/>
          <w:szCs w:val="28"/>
          <w:vertAlign w:val="subscript"/>
        </w:rPr>
        <w:t>хп</w:t>
      </w:r>
      <w:proofErr w:type="spellEnd"/>
      <w:r w:rsidRPr="00963DE3">
        <w:rPr>
          <w:rFonts w:cs="Times New Roman"/>
          <w:szCs w:val="28"/>
        </w:rPr>
        <w:t xml:space="preserve"> - количество i-го хозяйственного товара и принадлежности в соответствии с нормативами субъектов нормирования;</w:t>
      </w:r>
    </w:p>
    <w:p w:rsidR="0020297B" w:rsidRPr="00963DE3" w:rsidRDefault="0020297B" w:rsidP="002029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lastRenderedPageBreak/>
        <w:t>n - количество типов единиц хозяйственных товаров и принадлежностей.</w:t>
      </w:r>
    </w:p>
    <w:p w:rsidR="00FF1FED" w:rsidRPr="00963DE3" w:rsidRDefault="00FF1FED" w:rsidP="009301B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0297B" w:rsidRPr="00963DE3" w:rsidRDefault="00CA2E42" w:rsidP="00CC39E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3D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Нормативы применяемые при расчете нормативных затрат на приобретение канцелярских принадлежностей и хозяйственных товаров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3"/>
        <w:gridCol w:w="3060"/>
        <w:gridCol w:w="2201"/>
        <w:gridCol w:w="2248"/>
        <w:gridCol w:w="1599"/>
      </w:tblGrid>
      <w:tr w:rsidR="00CA2E42" w:rsidRPr="00963DE3" w:rsidTr="00860AD1">
        <w:trPr>
          <w:trHeight w:hRule="exact" w:val="2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42" w:rsidRPr="00963DE3" w:rsidRDefault="00CA2E42" w:rsidP="00CA2E42">
            <w:pPr>
              <w:spacing w:line="27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963DE3">
              <w:rPr>
                <w:rFonts w:eastAsia="Times New Roman" w:cs="Times New Roman"/>
                <w:bCs/>
                <w:szCs w:val="28"/>
                <w:lang w:eastAsia="ru-RU"/>
              </w:rPr>
              <w:t>п</w:t>
            </w:r>
            <w:proofErr w:type="gramEnd"/>
            <w:r w:rsidRPr="00963DE3">
              <w:rPr>
                <w:rFonts w:eastAsia="Times New Roman" w:cs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2" w:rsidRPr="00963DE3" w:rsidRDefault="00CA2E42" w:rsidP="00CA2E42">
            <w:pPr>
              <w:spacing w:line="27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D1" w:rsidRPr="00860AD1" w:rsidRDefault="00422C92" w:rsidP="00422C92">
            <w:pPr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60A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Для всех групп должностей</w:t>
            </w:r>
            <w:proofErr w:type="gramStart"/>
            <w:r w:rsidR="00C224F1" w:rsidRPr="00860A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60AD1" w:rsidRPr="00860A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</w:t>
            </w:r>
            <w:proofErr w:type="gramEnd"/>
          </w:p>
          <w:p w:rsidR="00422C92" w:rsidRPr="00860AD1" w:rsidRDefault="00422C92" w:rsidP="00422C92">
            <w:pPr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60A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r w:rsidR="007A085D" w:rsidRPr="00860A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(штук,</w:t>
            </w:r>
            <w:r w:rsidR="007A085D" w:rsidRPr="00963DE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7A085D" w:rsidRPr="00860A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упаковок и т.п.)</w:t>
            </w:r>
            <w:r w:rsidRPr="00860A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1 сотрудника </w:t>
            </w:r>
          </w:p>
          <w:p w:rsidR="00CA2E42" w:rsidRPr="00963DE3" w:rsidRDefault="00422C92" w:rsidP="00422C92">
            <w:pPr>
              <w:spacing w:line="27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60AD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2" w:rsidRPr="00963DE3" w:rsidRDefault="00422C92" w:rsidP="00CA2E42">
            <w:pPr>
              <w:spacing w:line="27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bCs/>
                <w:szCs w:val="28"/>
                <w:lang w:eastAsia="ru-RU"/>
              </w:rPr>
              <w:t>Периодичность</w:t>
            </w:r>
            <w:r w:rsidR="005F3BAD" w:rsidRPr="00963DE3">
              <w:rPr>
                <w:rFonts w:eastAsia="Times New Roman" w:cs="Times New Roman"/>
                <w:bCs/>
                <w:szCs w:val="28"/>
                <w:lang w:eastAsia="ru-RU"/>
              </w:rPr>
              <w:t xml:space="preserve"> закупки</w:t>
            </w:r>
            <w:r w:rsidRPr="00963DE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2" w:rsidRPr="00963DE3" w:rsidRDefault="00CA2E42" w:rsidP="00CA2E42">
            <w:pPr>
              <w:spacing w:line="27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bCs/>
                <w:szCs w:val="28"/>
                <w:lang w:eastAsia="ru-RU"/>
              </w:rPr>
              <w:t>Цена за 1 единицу, руб.</w:t>
            </w:r>
          </w:p>
          <w:p w:rsidR="00CA2E42" w:rsidRPr="00963DE3" w:rsidRDefault="00CA2E42" w:rsidP="00CA2E42">
            <w:pPr>
              <w:spacing w:line="27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bCs/>
                <w:szCs w:val="28"/>
                <w:lang w:eastAsia="ru-RU"/>
              </w:rPr>
              <w:t>(не более)</w:t>
            </w:r>
          </w:p>
        </w:tc>
      </w:tr>
      <w:tr w:rsidR="00422C92" w:rsidRPr="00963DE3" w:rsidTr="00860AD1">
        <w:trPr>
          <w:trHeight w:hRule="exact" w:val="34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92" w:rsidRPr="00963DE3" w:rsidRDefault="00422C92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Канцелярские принадлежности </w:t>
            </w:r>
          </w:p>
        </w:tc>
      </w:tr>
      <w:tr w:rsidR="00CA2E42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CA2E42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CA2E42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Автокарандаш с ластиком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7A085D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CA2E42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A085D" w:rsidRPr="00963DE3">
              <w:rPr>
                <w:rFonts w:eastAsia="Times New Roman" w:cs="Times New Roman"/>
                <w:szCs w:val="28"/>
                <w:lang w:eastAsia="ru-RU"/>
              </w:rPr>
              <w:t xml:space="preserve">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CA2E42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CA2E42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42" w:rsidRPr="00963DE3" w:rsidRDefault="00CA2E42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42" w:rsidRPr="00963DE3" w:rsidRDefault="007A085D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7A085D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42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</w:tr>
      <w:tr w:rsidR="00CA2E42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CA2E42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42" w:rsidRPr="00963DE3" w:rsidRDefault="00CA2E42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Блок – кубик для записей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42" w:rsidRPr="00963DE3" w:rsidRDefault="007A085D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2" w:rsidRPr="00963DE3" w:rsidRDefault="007A085D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42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7A085D" w:rsidRPr="00963DE3" w:rsidTr="00860AD1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Блок-кубик с клейким краем 76 х 76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7A085D" w:rsidRPr="00963DE3" w:rsidTr="00860AD1">
        <w:trPr>
          <w:trHeight w:hRule="exact"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34580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Блок-кубик с клейким краем 50 х 76</w:t>
            </w:r>
            <w:r w:rsidR="007A085D" w:rsidRPr="00963DE3">
              <w:rPr>
                <w:rFonts w:eastAsia="Times New Roman" w:cs="Times New Roman"/>
                <w:szCs w:val="28"/>
                <w:lang w:eastAsia="ru-RU"/>
              </w:rPr>
              <w:t xml:space="preserve">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7A085D" w:rsidRPr="00963DE3" w:rsidTr="00860AD1">
        <w:trPr>
          <w:trHeight w:hRule="exact"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34580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Бумага для факса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45804" w:rsidRPr="00963DE3">
              <w:rPr>
                <w:rFonts w:eastAsia="Times New Roman" w:cs="Times New Roman"/>
                <w:szCs w:val="28"/>
                <w:lang w:eastAsia="ru-RU"/>
              </w:rPr>
              <w:t xml:space="preserve"> (на управление)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7A085D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5D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Бумага А4 (500 л.) 80 г/кв</w:t>
            </w:r>
            <w:proofErr w:type="gramStart"/>
            <w:r w:rsidRPr="00963DE3"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210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Дырокол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650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Ежедневник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400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Зажимы для бумаг 51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Зажимы для бумаг 41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Зажимы для бумаг 32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34580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Зажимы для бумаг 25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Зажимы для бумаг 19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Зажимы для бумаг 15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Календарь перекидной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Карандаш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чернографитный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с ластиком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Клей ПВА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Клей-карандаш универсальный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Книга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Короб архивный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170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Краска штемпельная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Ластик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345804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Лента клейкая </w:t>
            </w:r>
            <w:r w:rsidR="00345804" w:rsidRPr="00963DE3">
              <w:rPr>
                <w:rFonts w:eastAsia="Times New Roman" w:cs="Times New Roman"/>
                <w:szCs w:val="28"/>
                <w:lang w:eastAsia="ru-RU"/>
              </w:rPr>
              <w:t>канцелярская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(скотч)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C224F1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Лента клейкая двусторонняя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C224F1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F1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857225" w:rsidRPr="00963DE3" w:rsidTr="00860AD1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Линейка (30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85722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Маркеры в наборе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250</w:t>
            </w:r>
          </w:p>
        </w:tc>
      </w:tr>
      <w:tr w:rsidR="0085722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Ножницы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</w:tr>
      <w:tr w:rsidR="0085722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Папка обложка «ДЕЛО»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85722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Папка-портфель пластиковая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</w:tr>
      <w:tr w:rsidR="0085722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25" w:rsidRPr="00963DE3" w:rsidRDefault="0085722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2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345804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Папка с </w:t>
            </w:r>
            <w:r w:rsidR="00345804" w:rsidRPr="00963DE3">
              <w:rPr>
                <w:rFonts w:eastAsia="Times New Roman" w:cs="Times New Roman"/>
                <w:szCs w:val="28"/>
                <w:lang w:eastAsia="ru-RU"/>
              </w:rPr>
              <w:t>кольцами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Папка с завязками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Папка-регистратор ПВХ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Папка с зажимом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Папка с файлами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Папка-конверт с кнопкой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Папка-уголок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Подставка для календаря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8308C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300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Ручка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гелевая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Ручка шариковая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Скобы для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степлера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(№ 23/8)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Скобы для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степлера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(№ 24/6)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Скобы для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степлера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(№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8308C4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CA2E42">
            <w:pPr>
              <w:spacing w:line="276" w:lineRule="auto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Скобы для </w:t>
            </w:r>
            <w:proofErr w:type="spellStart"/>
            <w:r w:rsidRPr="00963DE3">
              <w:rPr>
                <w:rFonts w:cs="Times New Roman"/>
                <w:szCs w:val="28"/>
              </w:rPr>
              <w:t>степлера</w:t>
            </w:r>
            <w:proofErr w:type="spellEnd"/>
            <w:r w:rsidRPr="00963DE3">
              <w:rPr>
                <w:rFonts w:cs="Times New Roman"/>
                <w:szCs w:val="28"/>
              </w:rPr>
              <w:t xml:space="preserve"> (№ 23/10)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8308C4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C4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spacing w:line="276" w:lineRule="auto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 xml:space="preserve">Скобы для </w:t>
            </w:r>
            <w:proofErr w:type="spellStart"/>
            <w:r w:rsidRPr="00963DE3">
              <w:rPr>
                <w:rFonts w:cs="Times New Roman"/>
                <w:szCs w:val="28"/>
              </w:rPr>
              <w:t>степлера</w:t>
            </w:r>
            <w:proofErr w:type="spellEnd"/>
            <w:r w:rsidRPr="00963DE3">
              <w:rPr>
                <w:rFonts w:cs="Times New Roman"/>
                <w:szCs w:val="28"/>
              </w:rPr>
              <w:t xml:space="preserve"> (№ 23/13)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Скобы для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степлера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(№ 23/20)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140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Скобы для </w:t>
            </w: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степлера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(№ 23/23</w:t>
            </w:r>
            <w:r w:rsidR="001271F5" w:rsidRPr="00963DE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Скрепки 25 мм (100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Скрепки 28 мм (100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Скрепки 50 мм (100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Скрепки 75 мм (40 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Степлер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(25 листов)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Степлер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(40 листов)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1200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3DE3">
              <w:rPr>
                <w:rFonts w:eastAsia="Times New Roman" w:cs="Times New Roman"/>
                <w:szCs w:val="28"/>
                <w:lang w:eastAsia="ru-RU"/>
              </w:rPr>
              <w:t>Степлер</w:t>
            </w:r>
            <w:proofErr w:type="spellEnd"/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(100 листов)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1500</w:t>
            </w:r>
          </w:p>
        </w:tc>
      </w:tr>
      <w:tr w:rsidR="001271F5" w:rsidRPr="00963DE3" w:rsidTr="00860AD1">
        <w:trPr>
          <w:trHeight w:hRule="exact"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Стержень микрографический для карандашей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1271F5" w:rsidRPr="00963DE3" w:rsidTr="00860AD1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5" w:rsidRPr="00963DE3" w:rsidRDefault="001271F5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CA2E4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Точилка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1271F5" w:rsidP="00D1626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F5" w:rsidRPr="00963DE3" w:rsidRDefault="00345804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422C92" w:rsidRPr="00963DE3" w:rsidTr="00860AD1">
        <w:trPr>
          <w:trHeight w:hRule="exact" w:val="3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92" w:rsidRPr="00963DE3" w:rsidRDefault="00422C92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Хозяйственные товары </w:t>
            </w:r>
          </w:p>
        </w:tc>
      </w:tr>
      <w:tr w:rsidR="00A2199C" w:rsidRPr="00963DE3" w:rsidTr="00860AD1">
        <w:trPr>
          <w:trHeight w:hRule="exact"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C" w:rsidRPr="00963DE3" w:rsidRDefault="00A2199C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C" w:rsidRPr="00963DE3" w:rsidRDefault="000D656D" w:rsidP="00CA2E42">
            <w:pPr>
              <w:spacing w:line="276" w:lineRule="auto"/>
              <w:rPr>
                <w:rFonts w:cs="Times New Roman"/>
                <w:szCs w:val="28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Оснастка для печатей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C" w:rsidRPr="00963DE3" w:rsidRDefault="000D656D" w:rsidP="0047310D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не более </w:t>
            </w:r>
            <w:r w:rsidR="0047310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963DE3">
              <w:rPr>
                <w:rFonts w:eastAsia="Times New Roman" w:cs="Times New Roman"/>
                <w:szCs w:val="28"/>
                <w:lang w:eastAsia="ru-RU"/>
              </w:rPr>
              <w:t xml:space="preserve"> штук в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9C" w:rsidRPr="00963DE3" w:rsidRDefault="000D656D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3DE3">
              <w:rPr>
                <w:rFonts w:eastAsia="Times New Roman" w:cs="Times New Roman"/>
                <w:szCs w:val="28"/>
                <w:lang w:eastAsia="ru-RU"/>
              </w:rPr>
              <w:t>400</w:t>
            </w:r>
          </w:p>
        </w:tc>
      </w:tr>
      <w:tr w:rsidR="00160399" w:rsidRPr="00963DE3" w:rsidTr="00860AD1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99" w:rsidRPr="00963DE3" w:rsidRDefault="00160399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99" w:rsidRPr="00963DE3" w:rsidRDefault="0047310D" w:rsidP="00CA2E42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Одноразовые стаканы 200мл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99" w:rsidRPr="0047310D" w:rsidRDefault="0047310D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 более 1</w:t>
            </w:r>
            <w:r w:rsidR="00D346F9">
              <w:rPr>
                <w:rFonts w:eastAsia="Times New Roman" w:cs="Times New Roman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99" w:rsidRPr="00963DE3" w:rsidRDefault="00D346F9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346F9" w:rsidRPr="00963DE3" w:rsidTr="00860AD1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F9" w:rsidRPr="00963DE3" w:rsidRDefault="00D346F9" w:rsidP="00CA2E42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F9" w:rsidRDefault="00D346F9" w:rsidP="00D346F9">
            <w:pPr>
              <w:spacing w:line="276" w:lineRule="auto"/>
              <w:rPr>
                <w:rFonts w:cs="Times New Roman"/>
                <w:szCs w:val="28"/>
              </w:rPr>
            </w:pPr>
            <w:r w:rsidRPr="00D346F9">
              <w:rPr>
                <w:rFonts w:cs="Times New Roman"/>
                <w:szCs w:val="28"/>
              </w:rPr>
              <w:t xml:space="preserve">Салфетки бумажные 1сл </w:t>
            </w:r>
            <w:r>
              <w:rPr>
                <w:rFonts w:cs="Times New Roman"/>
                <w:szCs w:val="28"/>
              </w:rPr>
              <w:t>24</w:t>
            </w:r>
            <w:r w:rsidRPr="00D346F9">
              <w:rPr>
                <w:rFonts w:cs="Times New Roman"/>
                <w:szCs w:val="28"/>
              </w:rPr>
              <w:t>х24см, 100 л/</w:t>
            </w:r>
            <w:proofErr w:type="spellStart"/>
            <w:r w:rsidRPr="00D346F9">
              <w:rPr>
                <w:rFonts w:cs="Times New Roman"/>
                <w:szCs w:val="28"/>
              </w:rPr>
              <w:t>упак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F9" w:rsidRDefault="00D346F9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 более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F9" w:rsidRDefault="00D346F9" w:rsidP="00CA2E4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</w:tbl>
    <w:p w:rsidR="00FF1FED" w:rsidRDefault="00CC39EE" w:rsidP="00CC39EE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3DE3">
        <w:rPr>
          <w:rFonts w:ascii="Times New Roman" w:hAnsi="Times New Roman" w:cs="Times New Roman"/>
          <w:sz w:val="28"/>
          <w:szCs w:val="28"/>
        </w:rPr>
        <w:t xml:space="preserve">Закупки осуществляются в пределах доведенных лимитов бюджетных </w:t>
      </w:r>
    </w:p>
    <w:p w:rsidR="00FF1FED" w:rsidRPr="009301BE" w:rsidRDefault="00CC39EE" w:rsidP="009301BE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3DE3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FF1FED" w:rsidRDefault="00FF1FED" w:rsidP="00BD0EC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szCs w:val="28"/>
        </w:rPr>
      </w:pPr>
    </w:p>
    <w:p w:rsidR="00BD0EC5" w:rsidRPr="002C4627" w:rsidRDefault="00BD0EC5" w:rsidP="00BD0EC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szCs w:val="28"/>
        </w:rPr>
      </w:pPr>
      <w:r w:rsidRPr="002C4627">
        <w:rPr>
          <w:rFonts w:cs="Times New Roman"/>
          <w:b/>
          <w:szCs w:val="28"/>
        </w:rPr>
        <w:lastRenderedPageBreak/>
        <w:t>1</w:t>
      </w:r>
      <w:r w:rsidR="008869D5">
        <w:rPr>
          <w:rFonts w:cs="Times New Roman"/>
          <w:b/>
          <w:szCs w:val="28"/>
        </w:rPr>
        <w:t>2</w:t>
      </w:r>
      <w:r w:rsidRPr="002C4627">
        <w:rPr>
          <w:rFonts w:cs="Times New Roman"/>
          <w:b/>
          <w:szCs w:val="28"/>
        </w:rPr>
        <w:t>. Затраты на дополнительное профессиональное образование работников</w:t>
      </w:r>
    </w:p>
    <w:p w:rsidR="00963DE3" w:rsidRPr="002C4627" w:rsidRDefault="00963DE3" w:rsidP="00BD0EC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i/>
          <w:szCs w:val="28"/>
        </w:rPr>
      </w:pPr>
    </w:p>
    <w:p w:rsidR="00BD0EC5" w:rsidRPr="002C4627" w:rsidRDefault="00BD0EC5" w:rsidP="00BD0EC5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i/>
          <w:szCs w:val="28"/>
        </w:rPr>
      </w:pPr>
      <w:r w:rsidRPr="002C4627">
        <w:rPr>
          <w:rFonts w:cs="Times New Roman"/>
          <w:b/>
          <w:i/>
          <w:szCs w:val="28"/>
        </w:rPr>
        <w:t>12.1.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:rsidR="00BD0EC5" w:rsidRPr="00963DE3" w:rsidRDefault="00BD0EC5" w:rsidP="00BD0EC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28"/>
          <w:szCs w:val="28"/>
          <w:lang w:eastAsia="ru-RU"/>
        </w:rPr>
        <w:drawing>
          <wp:inline distT="0" distB="0" distL="0" distR="0" wp14:anchorId="1C70035E" wp14:editId="103DE533">
            <wp:extent cx="1704340" cy="59817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>, где</w:t>
      </w:r>
    </w:p>
    <w:p w:rsidR="00BD0EC5" w:rsidRPr="00963DE3" w:rsidRDefault="00BD0EC5" w:rsidP="00BD0EC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З</w:t>
      </w:r>
      <w:r w:rsidRPr="00963DE3">
        <w:rPr>
          <w:rFonts w:cs="Times New Roman"/>
          <w:szCs w:val="28"/>
          <w:vertAlign w:val="subscript"/>
        </w:rPr>
        <w:t>дпо</w:t>
      </w:r>
      <w:proofErr w:type="spellEnd"/>
      <w:r w:rsidRPr="00963DE3">
        <w:rPr>
          <w:rFonts w:cs="Times New Roman"/>
          <w:szCs w:val="28"/>
        </w:rPr>
        <w:t xml:space="preserve"> - затраты на приобретение образовательных услуг по профессиональной переподготовке и повышению квалификации работников;</w:t>
      </w:r>
    </w:p>
    <w:p w:rsidR="00BD0EC5" w:rsidRPr="00963DE3" w:rsidRDefault="00BD0EC5" w:rsidP="00BD0EC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noProof/>
          <w:position w:val="-8"/>
          <w:szCs w:val="28"/>
          <w:lang w:eastAsia="ru-RU"/>
        </w:rPr>
        <w:drawing>
          <wp:inline distT="0" distB="0" distL="0" distR="0" wp14:anchorId="318E83E9" wp14:editId="436745D4">
            <wp:extent cx="214630" cy="27114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DE3">
        <w:rPr>
          <w:rFonts w:cs="Times New Roman"/>
          <w:szCs w:val="28"/>
        </w:rPr>
        <w:t xml:space="preserve"> - знак суммы;</w:t>
      </w:r>
    </w:p>
    <w:p w:rsidR="00BD0EC5" w:rsidRPr="00963DE3" w:rsidRDefault="00BD0EC5" w:rsidP="00BD0EC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Q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r w:rsidRPr="00963DE3">
        <w:rPr>
          <w:rFonts w:cs="Times New Roman"/>
          <w:szCs w:val="28"/>
          <w:vertAlign w:val="subscript"/>
        </w:rPr>
        <w:t>дпо</w:t>
      </w:r>
      <w:proofErr w:type="spellEnd"/>
      <w:r w:rsidRPr="00963DE3">
        <w:rPr>
          <w:rFonts w:cs="Times New Roman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D0EC5" w:rsidRPr="00963DE3" w:rsidRDefault="00BD0EC5" w:rsidP="00BD0EC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 w:rsidRPr="00963DE3">
        <w:rPr>
          <w:rFonts w:cs="Times New Roman"/>
          <w:szCs w:val="28"/>
        </w:rPr>
        <w:t>P</w:t>
      </w:r>
      <w:r w:rsidRPr="00963DE3">
        <w:rPr>
          <w:rFonts w:cs="Times New Roman"/>
          <w:szCs w:val="28"/>
          <w:vertAlign w:val="subscript"/>
        </w:rPr>
        <w:t>i</w:t>
      </w:r>
      <w:proofErr w:type="spellEnd"/>
      <w:r w:rsidRPr="00963DE3">
        <w:rPr>
          <w:rFonts w:cs="Times New Roman"/>
          <w:szCs w:val="28"/>
          <w:vertAlign w:val="subscript"/>
        </w:rPr>
        <w:t xml:space="preserve"> </w:t>
      </w:r>
      <w:proofErr w:type="spellStart"/>
      <w:r w:rsidRPr="00963DE3">
        <w:rPr>
          <w:rFonts w:cs="Times New Roman"/>
          <w:szCs w:val="28"/>
          <w:vertAlign w:val="subscript"/>
        </w:rPr>
        <w:t>дпо</w:t>
      </w:r>
      <w:proofErr w:type="spellEnd"/>
      <w:r w:rsidRPr="00963DE3">
        <w:rPr>
          <w:rFonts w:cs="Times New Roman"/>
          <w:szCs w:val="28"/>
        </w:rPr>
        <w:t xml:space="preserve"> - цена обучения одного работника по i-</w:t>
      </w:r>
      <w:proofErr w:type="spellStart"/>
      <w:r w:rsidRPr="00963DE3">
        <w:rPr>
          <w:rFonts w:cs="Times New Roman"/>
          <w:szCs w:val="28"/>
        </w:rPr>
        <w:t>му</w:t>
      </w:r>
      <w:proofErr w:type="spellEnd"/>
      <w:r w:rsidRPr="00963DE3">
        <w:rPr>
          <w:rFonts w:cs="Times New Roman"/>
          <w:szCs w:val="28"/>
        </w:rPr>
        <w:t xml:space="preserve"> виду дополнительного профессионального образования;</w:t>
      </w:r>
    </w:p>
    <w:p w:rsidR="00BD0EC5" w:rsidRPr="00963DE3" w:rsidRDefault="00BD0EC5" w:rsidP="00BD0EC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63DE3">
        <w:rPr>
          <w:rFonts w:cs="Times New Roman"/>
          <w:szCs w:val="28"/>
        </w:rPr>
        <w:t>n - количество типов видов дополнительного профессионального образования.</w:t>
      </w:r>
    </w:p>
    <w:p w:rsidR="006E04E6" w:rsidRPr="00963DE3" w:rsidRDefault="005447F1" w:rsidP="006E04E6">
      <w:pPr>
        <w:pStyle w:val="ConsNonformat"/>
        <w:widowControl/>
        <w:tabs>
          <w:tab w:val="left" w:pos="570"/>
          <w:tab w:val="right" w:pos="9355"/>
        </w:tabs>
        <w:ind w:righ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D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6E04E6" w:rsidRPr="00963D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Нормативы </w:t>
      </w:r>
      <w:r w:rsidR="006E04E6" w:rsidRPr="00963DE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применяемые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p w:rsidR="00FF2B1A" w:rsidRPr="00963DE3" w:rsidRDefault="00FF2B1A" w:rsidP="006E04E6">
      <w:pPr>
        <w:pStyle w:val="ConsNonformat"/>
        <w:widowControl/>
        <w:tabs>
          <w:tab w:val="left" w:pos="570"/>
          <w:tab w:val="right" w:pos="9355"/>
        </w:tabs>
        <w:ind w:righ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2976"/>
        <w:gridCol w:w="2659"/>
      </w:tblGrid>
      <w:tr w:rsidR="006E04E6" w:rsidRPr="00963DE3" w:rsidTr="00FF2B1A">
        <w:tc>
          <w:tcPr>
            <w:tcW w:w="2141" w:type="pct"/>
            <w:vAlign w:val="center"/>
          </w:tcPr>
          <w:p w:rsidR="006E04E6" w:rsidRPr="00963DE3" w:rsidRDefault="00FF2B1A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510" w:type="pct"/>
            <w:vAlign w:val="center"/>
          </w:tcPr>
          <w:p w:rsidR="006E04E6" w:rsidRPr="00963DE3" w:rsidRDefault="00FF2B1A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Количество работников, направляемых на обучение (не более), чел.</w:t>
            </w:r>
          </w:p>
        </w:tc>
        <w:tc>
          <w:tcPr>
            <w:tcW w:w="1349" w:type="pct"/>
            <w:vAlign w:val="center"/>
          </w:tcPr>
          <w:p w:rsidR="006E04E6" w:rsidRPr="00963DE3" w:rsidRDefault="00FF2B1A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Цена обучения 1 работника (не более), руб.</w:t>
            </w:r>
          </w:p>
        </w:tc>
      </w:tr>
      <w:tr w:rsidR="006E04E6" w:rsidRPr="00963DE3" w:rsidTr="00FF2B1A">
        <w:tc>
          <w:tcPr>
            <w:tcW w:w="2141" w:type="pct"/>
          </w:tcPr>
          <w:p w:rsidR="006E04E6" w:rsidRPr="00963DE3" w:rsidRDefault="00FF2B1A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Дополнительное профессиональное образование (повышение квалификации)</w:t>
            </w:r>
          </w:p>
        </w:tc>
        <w:tc>
          <w:tcPr>
            <w:tcW w:w="1510" w:type="pct"/>
          </w:tcPr>
          <w:p w:rsidR="006E04E6" w:rsidRPr="00963DE3" w:rsidRDefault="00F7148A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1</w:t>
            </w:r>
          </w:p>
        </w:tc>
        <w:tc>
          <w:tcPr>
            <w:tcW w:w="1349" w:type="pct"/>
          </w:tcPr>
          <w:p w:rsidR="006E04E6" w:rsidRPr="00963DE3" w:rsidRDefault="00F7148A" w:rsidP="00274793">
            <w:pPr>
              <w:jc w:val="center"/>
              <w:rPr>
                <w:rFonts w:cs="Times New Roman"/>
                <w:szCs w:val="28"/>
              </w:rPr>
            </w:pPr>
            <w:r w:rsidRPr="00963DE3">
              <w:rPr>
                <w:rFonts w:cs="Times New Roman"/>
                <w:szCs w:val="28"/>
              </w:rPr>
              <w:t>10</w:t>
            </w:r>
            <w:r w:rsidR="00FF2B1A" w:rsidRPr="00963DE3">
              <w:rPr>
                <w:rFonts w:cs="Times New Roman"/>
                <w:szCs w:val="28"/>
              </w:rPr>
              <w:t>000</w:t>
            </w:r>
          </w:p>
        </w:tc>
      </w:tr>
    </w:tbl>
    <w:p w:rsidR="00CC39EE" w:rsidRPr="00963DE3" w:rsidRDefault="00CC39EE" w:rsidP="00CC39EE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3DE3">
        <w:rPr>
          <w:rFonts w:ascii="Times New Roman" w:hAnsi="Times New Roman" w:cs="Times New Roman"/>
          <w:sz w:val="28"/>
          <w:szCs w:val="28"/>
        </w:rPr>
        <w:t>Закупки осуществляются в пределах доведенных лимитов бюджетных обязательств</w:t>
      </w:r>
    </w:p>
    <w:p w:rsidR="006E04E6" w:rsidRPr="00963DE3" w:rsidRDefault="006E04E6" w:rsidP="00BD0EC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D0EC5" w:rsidRPr="00963DE3" w:rsidRDefault="00BD0EC5" w:rsidP="00D97C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97C86" w:rsidRPr="00963DE3" w:rsidRDefault="00D97C86" w:rsidP="00D97C86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</w:p>
    <w:p w:rsidR="00D97C86" w:rsidRPr="00963DE3" w:rsidRDefault="00D97C86" w:rsidP="008508B9">
      <w:pPr>
        <w:ind w:firstLine="708"/>
        <w:rPr>
          <w:rFonts w:cs="Times New Roman"/>
          <w:szCs w:val="28"/>
        </w:rPr>
      </w:pPr>
    </w:p>
    <w:sectPr w:rsidR="00D97C86" w:rsidRPr="00963DE3" w:rsidSect="003221C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0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1" type="#_x0000_t75" style="width:3in;height:3in;visibility:visible;mso-wrap-style:square" o:bullet="t">
        <v:imagedata r:id="rId3" o:title=""/>
      </v:shape>
    </w:pict>
  </w:numPicBullet>
  <w:abstractNum w:abstractNumId="0">
    <w:nsid w:val="1CA937CF"/>
    <w:multiLevelType w:val="hybridMultilevel"/>
    <w:tmpl w:val="9A78619E"/>
    <w:lvl w:ilvl="0" w:tplc="5AB659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C9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6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45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3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CE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58B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44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6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C61E97"/>
    <w:multiLevelType w:val="hybridMultilevel"/>
    <w:tmpl w:val="8B9E9BD2"/>
    <w:lvl w:ilvl="0" w:tplc="236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3EEB"/>
    <w:multiLevelType w:val="hybridMultilevel"/>
    <w:tmpl w:val="37C01772"/>
    <w:lvl w:ilvl="0" w:tplc="DA8EF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755D7F"/>
    <w:multiLevelType w:val="hybridMultilevel"/>
    <w:tmpl w:val="EC82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5584"/>
    <w:multiLevelType w:val="hybridMultilevel"/>
    <w:tmpl w:val="D9868950"/>
    <w:lvl w:ilvl="0" w:tplc="4AEA76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6B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E5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A3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0F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E2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7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CE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8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EE7EB0"/>
    <w:multiLevelType w:val="hybridMultilevel"/>
    <w:tmpl w:val="540A9088"/>
    <w:lvl w:ilvl="0" w:tplc="614AE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60206C"/>
    <w:multiLevelType w:val="hybridMultilevel"/>
    <w:tmpl w:val="6FF6A0E8"/>
    <w:lvl w:ilvl="0" w:tplc="6E8C5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9"/>
    <w:rsid w:val="00001027"/>
    <w:rsid w:val="00005E52"/>
    <w:rsid w:val="000135B3"/>
    <w:rsid w:val="0001598F"/>
    <w:rsid w:val="00023FDC"/>
    <w:rsid w:val="0002564D"/>
    <w:rsid w:val="0003064B"/>
    <w:rsid w:val="000314B8"/>
    <w:rsid w:val="00054993"/>
    <w:rsid w:val="00060E8D"/>
    <w:rsid w:val="0006472E"/>
    <w:rsid w:val="00065496"/>
    <w:rsid w:val="00066687"/>
    <w:rsid w:val="00067E43"/>
    <w:rsid w:val="00070243"/>
    <w:rsid w:val="000724D5"/>
    <w:rsid w:val="000905E9"/>
    <w:rsid w:val="000A6287"/>
    <w:rsid w:val="000A79BE"/>
    <w:rsid w:val="000B00F0"/>
    <w:rsid w:val="000B0A4F"/>
    <w:rsid w:val="000B5151"/>
    <w:rsid w:val="000C2F66"/>
    <w:rsid w:val="000D0894"/>
    <w:rsid w:val="000D656D"/>
    <w:rsid w:val="000E510B"/>
    <w:rsid w:val="000F0FC9"/>
    <w:rsid w:val="000F6015"/>
    <w:rsid w:val="00122DDF"/>
    <w:rsid w:val="00123C16"/>
    <w:rsid w:val="001271F5"/>
    <w:rsid w:val="00134737"/>
    <w:rsid w:val="00142FC7"/>
    <w:rsid w:val="001444B6"/>
    <w:rsid w:val="00146C10"/>
    <w:rsid w:val="00152F11"/>
    <w:rsid w:val="00154441"/>
    <w:rsid w:val="00155CDD"/>
    <w:rsid w:val="00160399"/>
    <w:rsid w:val="0017343F"/>
    <w:rsid w:val="00182A8F"/>
    <w:rsid w:val="00183FB8"/>
    <w:rsid w:val="00192A2F"/>
    <w:rsid w:val="001A3903"/>
    <w:rsid w:val="001C1270"/>
    <w:rsid w:val="001C1325"/>
    <w:rsid w:val="001C3DE7"/>
    <w:rsid w:val="001D6C2A"/>
    <w:rsid w:val="001E0F71"/>
    <w:rsid w:val="001E79E8"/>
    <w:rsid w:val="001F1D9B"/>
    <w:rsid w:val="0020101E"/>
    <w:rsid w:val="0020297B"/>
    <w:rsid w:val="0021428C"/>
    <w:rsid w:val="0022162E"/>
    <w:rsid w:val="002257D3"/>
    <w:rsid w:val="002260BE"/>
    <w:rsid w:val="002366D2"/>
    <w:rsid w:val="00245B24"/>
    <w:rsid w:val="00245B3F"/>
    <w:rsid w:val="00246881"/>
    <w:rsid w:val="00250663"/>
    <w:rsid w:val="00251B6B"/>
    <w:rsid w:val="002528E9"/>
    <w:rsid w:val="00256965"/>
    <w:rsid w:val="0026295F"/>
    <w:rsid w:val="00262A9F"/>
    <w:rsid w:val="00274541"/>
    <w:rsid w:val="00274793"/>
    <w:rsid w:val="002869E9"/>
    <w:rsid w:val="0029602B"/>
    <w:rsid w:val="002A51D6"/>
    <w:rsid w:val="002B15C3"/>
    <w:rsid w:val="002C4627"/>
    <w:rsid w:val="002C6505"/>
    <w:rsid w:val="002D636B"/>
    <w:rsid w:val="002D7953"/>
    <w:rsid w:val="002E019A"/>
    <w:rsid w:val="002E0AB8"/>
    <w:rsid w:val="002E3E66"/>
    <w:rsid w:val="002F36C0"/>
    <w:rsid w:val="002F5C87"/>
    <w:rsid w:val="003018FD"/>
    <w:rsid w:val="00301E35"/>
    <w:rsid w:val="003037A3"/>
    <w:rsid w:val="00303D4A"/>
    <w:rsid w:val="003043C8"/>
    <w:rsid w:val="003221C3"/>
    <w:rsid w:val="00323A3F"/>
    <w:rsid w:val="00340C06"/>
    <w:rsid w:val="00345804"/>
    <w:rsid w:val="00346599"/>
    <w:rsid w:val="0035067F"/>
    <w:rsid w:val="00351407"/>
    <w:rsid w:val="00352E89"/>
    <w:rsid w:val="00354A7B"/>
    <w:rsid w:val="00366F4F"/>
    <w:rsid w:val="00371ECB"/>
    <w:rsid w:val="00382BD0"/>
    <w:rsid w:val="00393D55"/>
    <w:rsid w:val="00393EAE"/>
    <w:rsid w:val="003963D1"/>
    <w:rsid w:val="00397BD6"/>
    <w:rsid w:val="003A648C"/>
    <w:rsid w:val="003B1026"/>
    <w:rsid w:val="003C1C74"/>
    <w:rsid w:val="003C7579"/>
    <w:rsid w:val="003C7F2E"/>
    <w:rsid w:val="003E5A3C"/>
    <w:rsid w:val="003F4354"/>
    <w:rsid w:val="003F6C07"/>
    <w:rsid w:val="003F794D"/>
    <w:rsid w:val="004107D4"/>
    <w:rsid w:val="00411E11"/>
    <w:rsid w:val="00415A84"/>
    <w:rsid w:val="00422C92"/>
    <w:rsid w:val="0044011D"/>
    <w:rsid w:val="0044392B"/>
    <w:rsid w:val="0044620E"/>
    <w:rsid w:val="00456FC9"/>
    <w:rsid w:val="00464E56"/>
    <w:rsid w:val="00466427"/>
    <w:rsid w:val="00466DDE"/>
    <w:rsid w:val="004677FC"/>
    <w:rsid w:val="00467D8E"/>
    <w:rsid w:val="0047310D"/>
    <w:rsid w:val="004743C0"/>
    <w:rsid w:val="00482302"/>
    <w:rsid w:val="00486B42"/>
    <w:rsid w:val="004936E8"/>
    <w:rsid w:val="00495C8A"/>
    <w:rsid w:val="004A5D5B"/>
    <w:rsid w:val="004A65E4"/>
    <w:rsid w:val="004A65F5"/>
    <w:rsid w:val="004B2210"/>
    <w:rsid w:val="004B73B5"/>
    <w:rsid w:val="004C1ED6"/>
    <w:rsid w:val="004D3CEB"/>
    <w:rsid w:val="004F3AF2"/>
    <w:rsid w:val="004F48A6"/>
    <w:rsid w:val="004F6A9C"/>
    <w:rsid w:val="005000FB"/>
    <w:rsid w:val="0050288E"/>
    <w:rsid w:val="0051319F"/>
    <w:rsid w:val="005134E7"/>
    <w:rsid w:val="00522884"/>
    <w:rsid w:val="00522D74"/>
    <w:rsid w:val="00526DA9"/>
    <w:rsid w:val="00540280"/>
    <w:rsid w:val="00540D62"/>
    <w:rsid w:val="005447F1"/>
    <w:rsid w:val="00545BFD"/>
    <w:rsid w:val="00566AEA"/>
    <w:rsid w:val="00567D9F"/>
    <w:rsid w:val="005703A5"/>
    <w:rsid w:val="005744A3"/>
    <w:rsid w:val="005774D4"/>
    <w:rsid w:val="00583A56"/>
    <w:rsid w:val="00586786"/>
    <w:rsid w:val="00586AF6"/>
    <w:rsid w:val="005A1069"/>
    <w:rsid w:val="005C5437"/>
    <w:rsid w:val="005D233B"/>
    <w:rsid w:val="005E64A7"/>
    <w:rsid w:val="005F3BAD"/>
    <w:rsid w:val="00600859"/>
    <w:rsid w:val="006027C5"/>
    <w:rsid w:val="006059BF"/>
    <w:rsid w:val="00606430"/>
    <w:rsid w:val="00617EDD"/>
    <w:rsid w:val="00622009"/>
    <w:rsid w:val="00633755"/>
    <w:rsid w:val="00637104"/>
    <w:rsid w:val="00662210"/>
    <w:rsid w:val="00663737"/>
    <w:rsid w:val="00670590"/>
    <w:rsid w:val="00674E73"/>
    <w:rsid w:val="00681CD3"/>
    <w:rsid w:val="00682824"/>
    <w:rsid w:val="006829EB"/>
    <w:rsid w:val="00687918"/>
    <w:rsid w:val="00690B48"/>
    <w:rsid w:val="006B5E5E"/>
    <w:rsid w:val="006B7FB0"/>
    <w:rsid w:val="006C452B"/>
    <w:rsid w:val="006E04E6"/>
    <w:rsid w:val="006E16A8"/>
    <w:rsid w:val="006E394C"/>
    <w:rsid w:val="0070066D"/>
    <w:rsid w:val="007111F9"/>
    <w:rsid w:val="007113FE"/>
    <w:rsid w:val="00716120"/>
    <w:rsid w:val="00723EB2"/>
    <w:rsid w:val="007308AA"/>
    <w:rsid w:val="00730995"/>
    <w:rsid w:val="007315D3"/>
    <w:rsid w:val="00732C81"/>
    <w:rsid w:val="00733A60"/>
    <w:rsid w:val="00746C1E"/>
    <w:rsid w:val="0075553D"/>
    <w:rsid w:val="00760F83"/>
    <w:rsid w:val="00764402"/>
    <w:rsid w:val="007654CE"/>
    <w:rsid w:val="0077117B"/>
    <w:rsid w:val="00771AFB"/>
    <w:rsid w:val="0077683A"/>
    <w:rsid w:val="00781712"/>
    <w:rsid w:val="00783278"/>
    <w:rsid w:val="00787ACB"/>
    <w:rsid w:val="00787BAD"/>
    <w:rsid w:val="00792C0A"/>
    <w:rsid w:val="007946B9"/>
    <w:rsid w:val="00797E9C"/>
    <w:rsid w:val="007A085D"/>
    <w:rsid w:val="007A3B27"/>
    <w:rsid w:val="007C0A92"/>
    <w:rsid w:val="007C112E"/>
    <w:rsid w:val="007C7C65"/>
    <w:rsid w:val="007D071F"/>
    <w:rsid w:val="007D1122"/>
    <w:rsid w:val="007D39F0"/>
    <w:rsid w:val="007D3BD5"/>
    <w:rsid w:val="007D7B3D"/>
    <w:rsid w:val="007F08FB"/>
    <w:rsid w:val="00803231"/>
    <w:rsid w:val="008076C2"/>
    <w:rsid w:val="00814943"/>
    <w:rsid w:val="00824345"/>
    <w:rsid w:val="008308C4"/>
    <w:rsid w:val="00835133"/>
    <w:rsid w:val="00850310"/>
    <w:rsid w:val="008508B9"/>
    <w:rsid w:val="00852105"/>
    <w:rsid w:val="00853C5C"/>
    <w:rsid w:val="008552F1"/>
    <w:rsid w:val="00857225"/>
    <w:rsid w:val="00860AD1"/>
    <w:rsid w:val="0086105D"/>
    <w:rsid w:val="00862D34"/>
    <w:rsid w:val="00864C1C"/>
    <w:rsid w:val="0086586E"/>
    <w:rsid w:val="0087028E"/>
    <w:rsid w:val="0087364C"/>
    <w:rsid w:val="00880511"/>
    <w:rsid w:val="008869D5"/>
    <w:rsid w:val="008907F2"/>
    <w:rsid w:val="00891A9C"/>
    <w:rsid w:val="008933D6"/>
    <w:rsid w:val="00895DCC"/>
    <w:rsid w:val="00897804"/>
    <w:rsid w:val="008A1728"/>
    <w:rsid w:val="008A2BE6"/>
    <w:rsid w:val="008B27E2"/>
    <w:rsid w:val="008D3359"/>
    <w:rsid w:val="008D661E"/>
    <w:rsid w:val="008E290E"/>
    <w:rsid w:val="008F0927"/>
    <w:rsid w:val="008F0CC1"/>
    <w:rsid w:val="0090417E"/>
    <w:rsid w:val="009042FF"/>
    <w:rsid w:val="00907828"/>
    <w:rsid w:val="00922B5D"/>
    <w:rsid w:val="0092491A"/>
    <w:rsid w:val="00926648"/>
    <w:rsid w:val="009301BE"/>
    <w:rsid w:val="00932D20"/>
    <w:rsid w:val="009335D8"/>
    <w:rsid w:val="0095155C"/>
    <w:rsid w:val="00951C3E"/>
    <w:rsid w:val="00953CE0"/>
    <w:rsid w:val="00961F38"/>
    <w:rsid w:val="00963DE3"/>
    <w:rsid w:val="00966456"/>
    <w:rsid w:val="00967A40"/>
    <w:rsid w:val="009704A0"/>
    <w:rsid w:val="00972573"/>
    <w:rsid w:val="00984E58"/>
    <w:rsid w:val="00991E18"/>
    <w:rsid w:val="009A41F7"/>
    <w:rsid w:val="009A6B4B"/>
    <w:rsid w:val="009B004E"/>
    <w:rsid w:val="009B7AFF"/>
    <w:rsid w:val="009D05AD"/>
    <w:rsid w:val="009D1271"/>
    <w:rsid w:val="009D18CC"/>
    <w:rsid w:val="009D23C5"/>
    <w:rsid w:val="009D3931"/>
    <w:rsid w:val="009E0454"/>
    <w:rsid w:val="009E497E"/>
    <w:rsid w:val="00A03BCB"/>
    <w:rsid w:val="00A05F7C"/>
    <w:rsid w:val="00A17797"/>
    <w:rsid w:val="00A2199C"/>
    <w:rsid w:val="00A27B50"/>
    <w:rsid w:val="00A304FA"/>
    <w:rsid w:val="00A31A84"/>
    <w:rsid w:val="00A44A44"/>
    <w:rsid w:val="00A47882"/>
    <w:rsid w:val="00A8241C"/>
    <w:rsid w:val="00A835E8"/>
    <w:rsid w:val="00A8466C"/>
    <w:rsid w:val="00A867A9"/>
    <w:rsid w:val="00A94C5F"/>
    <w:rsid w:val="00AA04F1"/>
    <w:rsid w:val="00AB0F1B"/>
    <w:rsid w:val="00AB1A10"/>
    <w:rsid w:val="00AB5507"/>
    <w:rsid w:val="00AC42F2"/>
    <w:rsid w:val="00AD2A7C"/>
    <w:rsid w:val="00AD2D9B"/>
    <w:rsid w:val="00AD5BB4"/>
    <w:rsid w:val="00AE3F6A"/>
    <w:rsid w:val="00AF0BA7"/>
    <w:rsid w:val="00AF1442"/>
    <w:rsid w:val="00AF687D"/>
    <w:rsid w:val="00B05065"/>
    <w:rsid w:val="00B06DB4"/>
    <w:rsid w:val="00B10CB4"/>
    <w:rsid w:val="00B1433C"/>
    <w:rsid w:val="00B157E6"/>
    <w:rsid w:val="00B17F70"/>
    <w:rsid w:val="00B21EE8"/>
    <w:rsid w:val="00B268BD"/>
    <w:rsid w:val="00B3448E"/>
    <w:rsid w:val="00B37719"/>
    <w:rsid w:val="00B4139C"/>
    <w:rsid w:val="00B41862"/>
    <w:rsid w:val="00B64529"/>
    <w:rsid w:val="00B663A4"/>
    <w:rsid w:val="00B835DE"/>
    <w:rsid w:val="00B853AB"/>
    <w:rsid w:val="00BA5474"/>
    <w:rsid w:val="00BA59CB"/>
    <w:rsid w:val="00BB1B38"/>
    <w:rsid w:val="00BB2C7B"/>
    <w:rsid w:val="00BB5342"/>
    <w:rsid w:val="00BC0572"/>
    <w:rsid w:val="00BD0EC5"/>
    <w:rsid w:val="00BD6546"/>
    <w:rsid w:val="00BE0642"/>
    <w:rsid w:val="00BF4F30"/>
    <w:rsid w:val="00BF7228"/>
    <w:rsid w:val="00BF729B"/>
    <w:rsid w:val="00C00306"/>
    <w:rsid w:val="00C063F3"/>
    <w:rsid w:val="00C07BAC"/>
    <w:rsid w:val="00C1778F"/>
    <w:rsid w:val="00C21C04"/>
    <w:rsid w:val="00C224F1"/>
    <w:rsid w:val="00C26376"/>
    <w:rsid w:val="00C3786E"/>
    <w:rsid w:val="00C4267F"/>
    <w:rsid w:val="00C43DFA"/>
    <w:rsid w:val="00C66EE1"/>
    <w:rsid w:val="00C71523"/>
    <w:rsid w:val="00C77E3F"/>
    <w:rsid w:val="00C8215D"/>
    <w:rsid w:val="00C82BA2"/>
    <w:rsid w:val="00C83418"/>
    <w:rsid w:val="00C90433"/>
    <w:rsid w:val="00C975A3"/>
    <w:rsid w:val="00CA2E42"/>
    <w:rsid w:val="00CB4815"/>
    <w:rsid w:val="00CB72D4"/>
    <w:rsid w:val="00CC39EE"/>
    <w:rsid w:val="00CD71EC"/>
    <w:rsid w:val="00CE1169"/>
    <w:rsid w:val="00CF36BB"/>
    <w:rsid w:val="00CF7192"/>
    <w:rsid w:val="00D11CFF"/>
    <w:rsid w:val="00D122F4"/>
    <w:rsid w:val="00D16265"/>
    <w:rsid w:val="00D16C92"/>
    <w:rsid w:val="00D20F26"/>
    <w:rsid w:val="00D21F28"/>
    <w:rsid w:val="00D24692"/>
    <w:rsid w:val="00D30152"/>
    <w:rsid w:val="00D32738"/>
    <w:rsid w:val="00D344F3"/>
    <w:rsid w:val="00D346F9"/>
    <w:rsid w:val="00D41828"/>
    <w:rsid w:val="00D4409D"/>
    <w:rsid w:val="00D54153"/>
    <w:rsid w:val="00D54C37"/>
    <w:rsid w:val="00D5767D"/>
    <w:rsid w:val="00D733AF"/>
    <w:rsid w:val="00D733FE"/>
    <w:rsid w:val="00D746FF"/>
    <w:rsid w:val="00D81CA9"/>
    <w:rsid w:val="00D850A9"/>
    <w:rsid w:val="00D86C5E"/>
    <w:rsid w:val="00D97C86"/>
    <w:rsid w:val="00DA35B4"/>
    <w:rsid w:val="00DA39B3"/>
    <w:rsid w:val="00DA6573"/>
    <w:rsid w:val="00DB2596"/>
    <w:rsid w:val="00DB27E3"/>
    <w:rsid w:val="00DB2C70"/>
    <w:rsid w:val="00DB7E28"/>
    <w:rsid w:val="00DC0F9C"/>
    <w:rsid w:val="00DC5861"/>
    <w:rsid w:val="00DD6FEF"/>
    <w:rsid w:val="00DE21F2"/>
    <w:rsid w:val="00DE609B"/>
    <w:rsid w:val="00DE7062"/>
    <w:rsid w:val="00DE75D3"/>
    <w:rsid w:val="00DF10B9"/>
    <w:rsid w:val="00DF123D"/>
    <w:rsid w:val="00DF5E39"/>
    <w:rsid w:val="00DF6436"/>
    <w:rsid w:val="00DF669A"/>
    <w:rsid w:val="00E02315"/>
    <w:rsid w:val="00E12625"/>
    <w:rsid w:val="00E126CD"/>
    <w:rsid w:val="00E132B8"/>
    <w:rsid w:val="00E20374"/>
    <w:rsid w:val="00E21282"/>
    <w:rsid w:val="00E26371"/>
    <w:rsid w:val="00E358A9"/>
    <w:rsid w:val="00E37B96"/>
    <w:rsid w:val="00E37FE7"/>
    <w:rsid w:val="00E43BB2"/>
    <w:rsid w:val="00E54FB2"/>
    <w:rsid w:val="00E61A77"/>
    <w:rsid w:val="00E63868"/>
    <w:rsid w:val="00E65989"/>
    <w:rsid w:val="00E81192"/>
    <w:rsid w:val="00E85E6D"/>
    <w:rsid w:val="00E96271"/>
    <w:rsid w:val="00EA622E"/>
    <w:rsid w:val="00EB2CC0"/>
    <w:rsid w:val="00EB73CC"/>
    <w:rsid w:val="00EB77F3"/>
    <w:rsid w:val="00EC02A7"/>
    <w:rsid w:val="00EC4976"/>
    <w:rsid w:val="00EC746E"/>
    <w:rsid w:val="00ED0D7F"/>
    <w:rsid w:val="00ED56F6"/>
    <w:rsid w:val="00EE67F1"/>
    <w:rsid w:val="00EF0C6B"/>
    <w:rsid w:val="00F14B91"/>
    <w:rsid w:val="00F20985"/>
    <w:rsid w:val="00F265BB"/>
    <w:rsid w:val="00F2690A"/>
    <w:rsid w:val="00F414F6"/>
    <w:rsid w:val="00F4523E"/>
    <w:rsid w:val="00F500A5"/>
    <w:rsid w:val="00F7148A"/>
    <w:rsid w:val="00F86471"/>
    <w:rsid w:val="00F865E6"/>
    <w:rsid w:val="00F874CE"/>
    <w:rsid w:val="00F87952"/>
    <w:rsid w:val="00F975D0"/>
    <w:rsid w:val="00FA4788"/>
    <w:rsid w:val="00FA480B"/>
    <w:rsid w:val="00FB2E90"/>
    <w:rsid w:val="00FB419C"/>
    <w:rsid w:val="00FC2AC8"/>
    <w:rsid w:val="00FC4A8E"/>
    <w:rsid w:val="00FD4986"/>
    <w:rsid w:val="00FF1B07"/>
    <w:rsid w:val="00FF1FED"/>
    <w:rsid w:val="00FF2B1A"/>
    <w:rsid w:val="00FF608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06"/>
  </w:style>
  <w:style w:type="paragraph" w:styleId="3">
    <w:name w:val="heading 3"/>
    <w:basedOn w:val="a"/>
    <w:next w:val="a"/>
    <w:link w:val="30"/>
    <w:uiPriority w:val="99"/>
    <w:qFormat/>
    <w:rsid w:val="000135B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771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221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21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1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135B3"/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customStyle="1" w:styleId="ConsPlusTitle">
    <w:name w:val="ConsPlusTitle"/>
    <w:rsid w:val="007161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645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D11C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06"/>
  </w:style>
  <w:style w:type="paragraph" w:styleId="3">
    <w:name w:val="heading 3"/>
    <w:basedOn w:val="a"/>
    <w:next w:val="a"/>
    <w:link w:val="30"/>
    <w:uiPriority w:val="99"/>
    <w:qFormat/>
    <w:rsid w:val="000135B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771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221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21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1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135B3"/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customStyle="1" w:styleId="ConsPlusTitle">
    <w:name w:val="ConsPlusTitle"/>
    <w:rsid w:val="007161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645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D11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0D71F24BEF6358B7564B54ECF583071276E6D779F01DA0590E75DFDCBFE455ACE34061633E3892EA44578ECQ4K" TargetMode="External"/><Relationship Id="rId13" Type="http://schemas.openxmlformats.org/officeDocument/2006/relationships/hyperlink" Target="consultantplus://offline/ref=3950D71F24BEF6358B757AB858A3063A772535647F97088C58C0E10AA29BF8101A8E32535577EF80E2Q9K" TargetMode="Externa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6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950D71F24BEF6358B757AB858A3063A772535647F97088C58C0E10AA29BF8101A8E32535577EC88E2QBK" TargetMode="External"/><Relationship Id="rId34" Type="http://schemas.openxmlformats.org/officeDocument/2006/relationships/image" Target="media/image21.wmf"/><Relationship Id="rId42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7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50D71F24BEF6358B757AB858A3063A772535647F97088C58C0E10AA29BF8101A8E32535577EC88E2QBK" TargetMode="External"/><Relationship Id="rId20" Type="http://schemas.openxmlformats.org/officeDocument/2006/relationships/hyperlink" Target="consultantplus://offline/ref=3950D71F24BEF6358B757AB858A3063A772535647F97088C58C0E10AA29BF8101A8E32535577EF80E2Q9K" TargetMode="External"/><Relationship Id="rId29" Type="http://schemas.openxmlformats.org/officeDocument/2006/relationships/image" Target="media/image16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50D71F24BEF6358B757AB858A3063A772535647F97088C58C0E10AA29BF8101A8E32535577EF80E2Q9K" TargetMode="External"/><Relationship Id="rId23" Type="http://schemas.openxmlformats.org/officeDocument/2006/relationships/hyperlink" Target="consultantplus://offline/ref=3950D71F24BEF6358B757AB858A3063A772535647F97088C58C0E10AA29BF8101A8E32535577EC88E2QBK" TargetMode="External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50D71F24BEF6358B7564B54ECF583071276E6D779F01DA0590E75DFDCBFE455ACE34061633E3892EA44D7AECQ2K" TargetMode="External"/><Relationship Id="rId14" Type="http://schemas.openxmlformats.org/officeDocument/2006/relationships/hyperlink" Target="consultantplus://offline/ref=3950D71F24BEF6358B757AB858A3063A772535647F97088C58C0E10AA29BF8101A8E32535577EC88E2QBK" TargetMode="External"/><Relationship Id="rId22" Type="http://schemas.openxmlformats.org/officeDocument/2006/relationships/hyperlink" Target="consultantplus://offline/ref=3950D71F24BEF6358B757AB858A3063A772535647F97088C58C0E10AA29BF8101A8E32535577EF80E2Q9K" TargetMode="External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00AC-E107-4930-8ECC-4B5316B2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30</Pages>
  <Words>7401</Words>
  <Characters>42188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17</cp:revision>
  <cp:lastPrinted>2016-08-26T07:12:00Z</cp:lastPrinted>
  <dcterms:created xsi:type="dcterms:W3CDTF">2016-08-16T06:57:00Z</dcterms:created>
  <dcterms:modified xsi:type="dcterms:W3CDTF">2016-08-26T13:38:00Z</dcterms:modified>
</cp:coreProperties>
</file>