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jc w:val="right"/>
      </w:pPr>
      <w:r>
        <w:t>Приложение</w:t>
      </w:r>
    </w:p>
    <w:p>
      <w:pPr>
        <w:spacing w:line="240" w:lineRule="exact"/>
        <w:jc w:val="right"/>
      </w:pPr>
      <w:r>
        <w:t>к решению Думы</w:t>
      </w:r>
    </w:p>
    <w:p>
      <w:pPr>
        <w:spacing w:line="240" w:lineRule="exact"/>
        <w:jc w:val="right"/>
      </w:pPr>
      <w:r>
        <w:t>города-курорта Кисловодска</w:t>
      </w:r>
    </w:p>
    <w:p>
      <w:pPr>
        <w:spacing w:line="240" w:lineRule="exact"/>
        <w:jc w:val="right"/>
        <w:rPr>
          <w:u w:val="single"/>
        </w:rPr>
      </w:pPr>
      <w:r>
        <w:t>от «</w:t>
      </w:r>
      <w:r>
        <w:rPr>
          <w:u w:val="single"/>
        </w:rPr>
        <w:t xml:space="preserve"> 22 </w:t>
      </w:r>
      <w:r>
        <w:t>»</w:t>
      </w:r>
      <w:r>
        <w:rPr>
          <w:u w:val="single"/>
        </w:rPr>
        <w:t xml:space="preserve">  декабря  </w:t>
      </w:r>
      <w:r>
        <w:t>2017 г. №</w:t>
      </w:r>
      <w:r>
        <w:rPr>
          <w:u w:val="single"/>
        </w:rPr>
        <w:t xml:space="preserve"> 122-517</w:t>
      </w:r>
    </w:p>
    <w:p>
      <w:pPr>
        <w:spacing w:line="240" w:lineRule="exact"/>
        <w:jc w:val="right"/>
        <w:rPr>
          <w:u w:val="single"/>
        </w:rPr>
      </w:pPr>
    </w:p>
    <w:p>
      <w:pPr>
        <w:jc w:val="right"/>
        <w:rPr>
          <w:u w:val="single"/>
        </w:rPr>
      </w:pPr>
    </w:p>
    <w:p>
      <w:pPr>
        <w:jc w:val="center"/>
      </w:pPr>
      <w:r>
        <w:t>ПЕРСПЕКТИВНЫЙ ПЛАН</w:t>
      </w:r>
    </w:p>
    <w:p>
      <w:pPr>
        <w:jc w:val="center"/>
      </w:pPr>
      <w:r>
        <w:t xml:space="preserve">правотворческой деятельности и организационных мероприятий на первый квартал 2018 года по реализации </w:t>
      </w:r>
      <w:proofErr w:type="gramStart"/>
      <w:r>
        <w:t>полномочий Думы города-курорта Кисловодска пятого созыва</w:t>
      </w:r>
      <w:proofErr w:type="gramEnd"/>
    </w:p>
    <w:p/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007"/>
        <w:gridCol w:w="1623"/>
        <w:gridCol w:w="2347"/>
      </w:tblGrid>
      <w:t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№</w:t>
            </w:r>
          </w:p>
          <w:p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Рассматриваемые вопросы и виды деятельности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Время</w:t>
            </w:r>
          </w:p>
          <w:p>
            <w:r>
              <w:t>исполнения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roofErr w:type="gramStart"/>
            <w:r>
              <w:t>Ответственные</w:t>
            </w:r>
            <w:proofErr w:type="gramEnd"/>
            <w:r>
              <w:t xml:space="preserve"> за подготовку вопроса</w:t>
            </w:r>
          </w:p>
        </w:tc>
      </w:tr>
      <w:t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4</w:t>
            </w:r>
          </w:p>
        </w:tc>
      </w:tr>
    </w:tbl>
    <w:p/>
    <w:p/>
    <w:p>
      <w:pPr>
        <w:ind w:left="645"/>
        <w:jc w:val="center"/>
        <w:rPr>
          <w:b/>
          <w:u w:val="single"/>
        </w:rPr>
      </w:pPr>
      <w:r>
        <w:rPr>
          <w:b/>
          <w:u w:val="single"/>
        </w:rPr>
        <w:t>1. Правотворческая деятельность</w:t>
      </w:r>
    </w:p>
    <w:p>
      <w:pPr>
        <w:jc w:val="center"/>
        <w:rPr>
          <w:b/>
          <w:u w:val="single"/>
        </w:rPr>
      </w:pPr>
    </w:p>
    <w:tbl>
      <w:tblPr>
        <w:tblW w:w="95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5027"/>
        <w:gridCol w:w="1590"/>
        <w:gridCol w:w="2175"/>
      </w:tblGrid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</w:t>
            </w:r>
          </w:p>
        </w:tc>
        <w:tc>
          <w:tcPr>
            <w:tcW w:w="8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Рассмотрение и принятие решений Думы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</w:pPr>
            <w:r>
              <w:t xml:space="preserve">О снятии с контроля некоторых решений Думы города-курорта Кисловодска и Совета города Кисловодска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февраль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1.2.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 xml:space="preserve">О перспективном плане правотворческой деятельности и организационных мероприятиях на второй квартал 2018 года по реализации </w:t>
            </w:r>
            <w:proofErr w:type="gramStart"/>
            <w:r>
              <w:t>полномочий Думы города-курорта Кисловодска пятого созыва</w:t>
            </w:r>
            <w:proofErr w:type="gramEnd"/>
            <w:r>
              <w:t xml:space="preserve"> </w:t>
            </w:r>
          </w:p>
          <w:p>
            <w:pPr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  <w:p>
            <w:r>
              <w:t>март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 xml:space="preserve">А. А. Иванов </w:t>
            </w:r>
          </w:p>
          <w:p>
            <w:r>
              <w:t xml:space="preserve">С. П. </w:t>
            </w:r>
            <w:proofErr w:type="spellStart"/>
            <w:r>
              <w:t>Милохина</w:t>
            </w:r>
            <w:proofErr w:type="spellEnd"/>
            <w:r>
              <w:t xml:space="preserve"> </w:t>
            </w:r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1.3.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внесении изменений в Регламент Думы города-курорта Кисловодска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март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Г. И. </w:t>
            </w:r>
            <w:proofErr w:type="spellStart"/>
            <w:r>
              <w:t>Каймин</w:t>
            </w:r>
            <w:proofErr w:type="spellEnd"/>
          </w:p>
          <w:p/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1.4.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внесении изменений в Положение о Молодежной палате при Думе города-курорта Кисловодска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февраль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Г. И. </w:t>
            </w:r>
            <w:proofErr w:type="spellStart"/>
            <w:r>
              <w:t>Каймин</w:t>
            </w:r>
            <w:proofErr w:type="spellEnd"/>
          </w:p>
          <w:p>
            <w:r>
              <w:t xml:space="preserve">Администрации города-курорта Кисловодска </w:t>
            </w:r>
          </w:p>
          <w:p/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1.5.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Об утверждении Положения о проведении конкурса на замещение вакантной должности муниципальной службы в органах местного самоуправления городского округа города-курорта Кисловодска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март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Г. И. </w:t>
            </w:r>
            <w:proofErr w:type="spellStart"/>
            <w:r>
              <w:t>Каймин</w:t>
            </w:r>
            <w:proofErr w:type="spellEnd"/>
          </w:p>
          <w:p>
            <w:r>
              <w:t xml:space="preserve">Администрации города-курорта Кисловодска </w:t>
            </w:r>
          </w:p>
          <w:p/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1.6.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Об отчетах </w:t>
            </w:r>
            <w:proofErr w:type="gramStart"/>
            <w:r>
              <w:t>депутатов Думы города-курорта Кисловодска пятого созыва</w:t>
            </w:r>
            <w:proofErr w:type="gramEnd"/>
            <w:r>
              <w:t xml:space="preserve"> перед жителями города-курорта </w:t>
            </w:r>
            <w:r>
              <w:lastRenderedPageBreak/>
              <w:t xml:space="preserve">Кисловодска за 2017 год. </w:t>
            </w:r>
          </w:p>
          <w:p>
            <w:pPr>
              <w:spacing w:line="240" w:lineRule="exact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январь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  <w:p>
            <w:r>
              <w:t>Л. Н. Волошина</w:t>
            </w:r>
          </w:p>
          <w:p>
            <w:r>
              <w:t xml:space="preserve">А. А. Иванов </w:t>
            </w:r>
          </w:p>
          <w:p>
            <w:r>
              <w:lastRenderedPageBreak/>
              <w:t xml:space="preserve">С. П. </w:t>
            </w:r>
            <w:proofErr w:type="spellStart"/>
            <w:r>
              <w:t>Милохина</w:t>
            </w:r>
            <w:proofErr w:type="spellEnd"/>
            <w:r>
              <w:t xml:space="preserve"> </w:t>
            </w:r>
          </w:p>
          <w:p>
            <w:r>
              <w:t xml:space="preserve">Администрации города-курорта Кисловодска </w:t>
            </w:r>
          </w:p>
          <w:p/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lastRenderedPageBreak/>
              <w:t>1.7.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внесении изменений в бюджет города-курорта Кисловодска на 2018 и плановый период 2019-2010 годов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февраль</w:t>
            </w:r>
          </w:p>
          <w:p>
            <w:r>
              <w:t>март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С. Г. Егоров</w:t>
            </w:r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1.8.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внесении изменений в Положение о бюджетном процессе в городском округе городе-курорте Кисловодске (новая редакция).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март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С. Г. Егоров</w:t>
            </w:r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1.9.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включении объектов недвижимого имущества в реестр муниципального имущества города-курорта Кисловодска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февраль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О. Г. </w:t>
            </w:r>
            <w:proofErr w:type="spellStart"/>
            <w:r>
              <w:t>Айриян</w:t>
            </w:r>
            <w:proofErr w:type="spellEnd"/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1.10.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прекращении права оперативного управления на муниципальное имущество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февраль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О. Г. </w:t>
            </w:r>
            <w:proofErr w:type="spellStart"/>
            <w:r>
              <w:t>Айриян</w:t>
            </w:r>
            <w:proofErr w:type="spellEnd"/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1.11.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списании муниципального имущества, пришедшего в негодность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март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О. Г. </w:t>
            </w:r>
            <w:proofErr w:type="spellStart"/>
            <w:r>
              <w:t>Айриян</w:t>
            </w:r>
            <w:proofErr w:type="spellEnd"/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1.12.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принятии в муниципальную собственность имущества безвозмездно передаваемого из федеральной собственности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март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О. Г. </w:t>
            </w:r>
            <w:proofErr w:type="spellStart"/>
            <w:r>
              <w:t>Айриян</w:t>
            </w:r>
            <w:proofErr w:type="spellEnd"/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1.13.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закреплении муниципального недвижимого имущества на праве оперативного управления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март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О. Г. </w:t>
            </w:r>
            <w:proofErr w:type="spellStart"/>
            <w:r>
              <w:t>Айриян</w:t>
            </w:r>
            <w:proofErr w:type="spellEnd"/>
          </w:p>
          <w:p>
            <w:r>
              <w:t>Администрация города-курорта Кисловодска</w:t>
            </w:r>
          </w:p>
        </w:tc>
      </w:tr>
      <w:t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t>1.14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jc w:val="both"/>
            </w:pPr>
            <w:r>
              <w:t>О внесении изменений в прогнозный план (Программу) приватизации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март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О. Г. </w:t>
            </w:r>
            <w:proofErr w:type="spellStart"/>
            <w:r>
              <w:t>Айриян</w:t>
            </w:r>
            <w:proofErr w:type="spellEnd"/>
          </w:p>
          <w:p>
            <w:r>
              <w:t>Администрация города-курорта Кисловодска</w:t>
            </w:r>
          </w:p>
        </w:tc>
      </w:tr>
    </w:tbl>
    <w:p/>
    <w:p>
      <w:pPr>
        <w:jc w:val="center"/>
        <w:rPr>
          <w:b/>
          <w:u w:val="single"/>
        </w:rPr>
      </w:pPr>
      <w:r>
        <w:rPr>
          <w:b/>
          <w:u w:val="single"/>
        </w:rPr>
        <w:t>2. Организационные мероприятия.</w:t>
      </w:r>
    </w:p>
    <w:p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939"/>
        <w:gridCol w:w="2372"/>
        <w:gridCol w:w="3484"/>
      </w:tblGrid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Организация </w:t>
            </w:r>
            <w:proofErr w:type="gramStart"/>
            <w:r>
              <w:t>работы постоянных комиссий Думы города-курорта Кисловодска</w:t>
            </w:r>
            <w:proofErr w:type="gramEnd"/>
          </w:p>
          <w:p>
            <w:r>
              <w:lastRenderedPageBreak/>
              <w:t xml:space="preserve">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Согласно индивидуальному графику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Председатели постоянных комиссий Думы города-курорта, Председатель Думы города-курорта </w:t>
            </w:r>
            <w:r>
              <w:lastRenderedPageBreak/>
              <w:t>Кисловодска, заместитель Председателя Думы города-курорта Кисловодска, аппарат Думы города-курорта</w:t>
            </w:r>
          </w:p>
        </w:tc>
      </w:tr>
      <w:tr>
        <w:trPr>
          <w:trHeight w:val="14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2.2.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Подготовка и проведение заседаний Думы города-курорта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Последний вторник и последняя среда месяца.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>А. А. Иванов</w:t>
            </w:r>
          </w:p>
          <w:p>
            <w:r>
              <w:t>аппарат Думы города-курорта Кисловодска</w:t>
            </w:r>
          </w:p>
          <w:p/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Организация индивидуальной работы в избирательных округах, включая приемы граждан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 индивидуальным планам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t>Депутаты Думы города-курорта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Проведение </w:t>
            </w:r>
            <w:proofErr w:type="gramStart"/>
            <w:r>
              <w:t>приемов Председателя Думы города-курорта Кисловодска</w:t>
            </w:r>
            <w:proofErr w:type="gram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1-я среда месяца с 16-00ч. до 18-00ч.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/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Проведение </w:t>
            </w:r>
            <w:proofErr w:type="gramStart"/>
            <w:r>
              <w:t>приемов заместителя Председателя Думы города-курорта Кисловодска</w:t>
            </w:r>
            <w:proofErr w:type="gram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1-ый четверг месяца с 16-00 до18-00.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А. А. Иванов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Работа с письмами, заявлениями, жалобами и обращениями граждан.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Постоянно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С. П. </w:t>
            </w:r>
            <w:proofErr w:type="spellStart"/>
            <w:r>
              <w:t>Милохина</w:t>
            </w:r>
            <w:proofErr w:type="spellEnd"/>
            <w:r>
              <w:t xml:space="preserve"> </w:t>
            </w:r>
          </w:p>
          <w:p>
            <w:r>
              <w:t xml:space="preserve">Н. Н Щербакова 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Юридическая экспертиза проектов решений Думы города-курорта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Постоянно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Щербакова Н. Н.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2.8.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Организация делопроизводства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Постоянно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Т. Г. Федорова 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Оказание правовой помощи депутатам Думы города-курорта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Постоянно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Н. Н Щербакова 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2.10.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Информирование населения о деятельности Думы города-курорта в соответствии с </w:t>
            </w:r>
            <w:r>
              <w:lastRenderedPageBreak/>
              <w:t>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Постоянно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С. И. </w:t>
            </w:r>
            <w:proofErr w:type="spellStart"/>
            <w:r>
              <w:t>Галий</w:t>
            </w:r>
            <w:proofErr w:type="spellEnd"/>
            <w:r>
              <w:t xml:space="preserve"> </w:t>
            </w:r>
          </w:p>
          <w:p>
            <w:r>
              <w:t>аппарат Думы города-курорта Кисловодска</w:t>
            </w:r>
          </w:p>
          <w:p/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2.11.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Участие в заседаниях, проводимых Думой СК и Правительством </w:t>
            </w:r>
            <w:proofErr w:type="spellStart"/>
            <w:r>
              <w:t>Ск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В соответствие с планами работы Думы СК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>А. А. Иванов</w:t>
            </w:r>
          </w:p>
          <w:p/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Подготовка замечаний и предложений по проектам решений Думы города-курорта Кисловодска и проектам законов СК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Весь период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>А. А. Иванов</w:t>
            </w:r>
          </w:p>
          <w:p>
            <w:r>
              <w:t>Аппарат Думы города-курорта</w:t>
            </w:r>
          </w:p>
          <w:p>
            <w:r>
              <w:t>Постоянные комиссии Думы города-курорта.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решений Думы города-курорта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Постоянно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С. П. </w:t>
            </w:r>
            <w:proofErr w:type="spellStart"/>
            <w:r>
              <w:t>Милохина</w:t>
            </w:r>
            <w:proofErr w:type="spellEnd"/>
            <w:r>
              <w:t xml:space="preserve"> Постоянные комиссии Думы города-курорта Кисловодска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Работа по разъяснению законодательной базы Российской Федерации, СК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Постоянно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Щербакова Н. Н.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Участие в публичных слушаниях, проводимых администрацией города-курорта Кисловодска.</w:t>
            </w:r>
          </w:p>
          <w:p/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Весь период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>А. А. Иванов</w:t>
            </w:r>
          </w:p>
          <w:p>
            <w:r>
              <w:t>Депутаты Думы города-курорта Кисловодска.</w:t>
            </w:r>
          </w:p>
          <w:p/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Совещание аппарата Думы города-курорта Кисловодска.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Каждый четверг </w:t>
            </w:r>
          </w:p>
          <w:p>
            <w:r>
              <w:t>15-00 ч.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>А. А. Иванов</w:t>
            </w:r>
          </w:p>
        </w:tc>
      </w:tr>
      <w:t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2.17.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Подготовка материалов для СМИ к государственным и профессиональным праздникам, а также </w:t>
            </w:r>
            <w:r>
              <w:lastRenderedPageBreak/>
              <w:t>памятным датам.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lastRenderedPageBreak/>
              <w:t>Постоянно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З. Ш. </w:t>
            </w:r>
            <w:proofErr w:type="spellStart"/>
            <w:r>
              <w:t>Казиева</w:t>
            </w:r>
            <w:proofErr w:type="spellEnd"/>
            <w:r>
              <w:t xml:space="preserve"> </w:t>
            </w:r>
          </w:p>
          <w:p/>
          <w:p/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  <w:u w:val="single"/>
        </w:rPr>
      </w:pPr>
      <w:r>
        <w:rPr>
          <w:b/>
        </w:rPr>
        <w:t>3.</w:t>
      </w:r>
      <w:r>
        <w:rPr>
          <w:b/>
          <w:u w:val="single"/>
        </w:rPr>
        <w:t>Взаимодействие с администрацией города-курорта Кисловодска</w:t>
      </w:r>
    </w:p>
    <w:p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452"/>
        <w:gridCol w:w="2335"/>
        <w:gridCol w:w="2137"/>
      </w:tblGrid>
      <w:t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3.1.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Участие в проведении Дня руководителя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В соответствие с планами Главы города-курорта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>А. А. Иванов</w:t>
            </w:r>
          </w:p>
          <w:p>
            <w:r>
              <w:t>Депутаты Думы города-курорта</w:t>
            </w:r>
          </w:p>
        </w:tc>
      </w:tr>
      <w:t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 xml:space="preserve">3.2.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Участие в отраслевых совещаниях муниципальных структур и служб</w:t>
            </w:r>
          </w:p>
          <w:p>
            <w:r>
              <w:t>города-курорта Кисловодска.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По перспективным планам отделов, комитетов, управлений администрации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Председатели постоянных комиссий Думы  города-курорта Кисловодска</w:t>
            </w:r>
          </w:p>
        </w:tc>
      </w:tr>
      <w:t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3.3.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Привлечение работников администрации города-курорта Кисловодска, её отраслевых комитетов и управлений для участия и подготовки материалов к заседаниям Думы города-курорта Кисловодска, депутатским слушаниям, к работе постоянных комиссий и проведению публичных слушаний.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В соответствие с планом работы Думы города-курорта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Л. Н. Волошина</w:t>
            </w:r>
          </w:p>
          <w:p>
            <w:r>
              <w:t>А. А. Иванов</w:t>
            </w:r>
          </w:p>
          <w:p>
            <w:r>
              <w:t>депутаты Думы города-курорта Кисловодска</w:t>
            </w:r>
          </w:p>
        </w:tc>
      </w:tr>
    </w:tbl>
    <w:p/>
    <w:p/>
    <w:p/>
    <w:p>
      <w:pPr>
        <w:spacing w:line="240" w:lineRule="exact"/>
        <w:jc w:val="both"/>
      </w:pPr>
      <w:r>
        <w:t>Председатель Думы</w:t>
      </w:r>
    </w:p>
    <w:p>
      <w:r>
        <w:t>города-курорта Кисловодска                                                        Л. Н. Волошина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2018-03-21T10:59:00Z</dcterms:created>
  <dcterms:modified xsi:type="dcterms:W3CDTF">2018-03-21T11:00:00Z</dcterms:modified>
</cp:coreProperties>
</file>