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E3" w:rsidRPr="00B06C51" w:rsidRDefault="00FE70E3" w:rsidP="00FE70E3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FE70E3" w:rsidRPr="00B06C51" w:rsidRDefault="00FE70E3" w:rsidP="00FE70E3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FE70E3" w:rsidRPr="00B06C51" w:rsidRDefault="00FE70E3" w:rsidP="00FE70E3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FE70E3" w:rsidRPr="00E55E13" w:rsidRDefault="00FE70E3" w:rsidP="00FE70E3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B06C51">
        <w:rPr>
          <w:sz w:val="28"/>
          <w:szCs w:val="28"/>
        </w:rPr>
        <w:t>от «</w:t>
      </w:r>
      <w:r w:rsidRPr="00B06C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27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сентября 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B06C5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92-623</w:t>
      </w:r>
    </w:p>
    <w:p w:rsidR="00FE70E3" w:rsidRPr="00B06C51" w:rsidRDefault="00FE70E3" w:rsidP="00FE70E3">
      <w:pPr>
        <w:contextualSpacing/>
        <w:jc w:val="both"/>
        <w:rPr>
          <w:sz w:val="28"/>
          <w:szCs w:val="28"/>
          <w:u w:val="single"/>
        </w:rPr>
      </w:pPr>
    </w:p>
    <w:p w:rsidR="00FE70E3" w:rsidRPr="00B06C51" w:rsidRDefault="00FE70E3" w:rsidP="00FE70E3">
      <w:pPr>
        <w:contextualSpacing/>
        <w:jc w:val="center"/>
        <w:rPr>
          <w:b/>
          <w:sz w:val="28"/>
          <w:szCs w:val="28"/>
        </w:rPr>
      </w:pPr>
      <w:r w:rsidRPr="00B06C51">
        <w:rPr>
          <w:b/>
          <w:sz w:val="28"/>
          <w:szCs w:val="28"/>
        </w:rPr>
        <w:t>ПЕРСПЕКТИВНЫЙ ПЛАН</w:t>
      </w:r>
    </w:p>
    <w:p w:rsidR="00FE70E3" w:rsidRDefault="00FE70E3" w:rsidP="00FE70E3">
      <w:pPr>
        <w:contextualSpacing/>
        <w:jc w:val="center"/>
        <w:rPr>
          <w:sz w:val="28"/>
          <w:szCs w:val="28"/>
        </w:rPr>
      </w:pPr>
      <w:r w:rsidRPr="00B06C51">
        <w:rPr>
          <w:sz w:val="28"/>
          <w:szCs w:val="28"/>
        </w:rPr>
        <w:t xml:space="preserve">правотворческой деятельности и организационных мероприятий по реализации </w:t>
      </w:r>
      <w:proofErr w:type="gramStart"/>
      <w:r w:rsidRPr="00B06C51">
        <w:rPr>
          <w:sz w:val="28"/>
          <w:szCs w:val="28"/>
        </w:rPr>
        <w:t xml:space="preserve">полномочий Думы города-курорта Кисловодска </w:t>
      </w:r>
      <w:r>
        <w:rPr>
          <w:sz w:val="28"/>
          <w:szCs w:val="28"/>
        </w:rPr>
        <w:t>шест</w:t>
      </w:r>
      <w:r w:rsidRPr="00B06C51">
        <w:rPr>
          <w:sz w:val="28"/>
          <w:szCs w:val="28"/>
        </w:rPr>
        <w:t>ого созыва</w:t>
      </w:r>
      <w:proofErr w:type="gramEnd"/>
      <w:r w:rsidRPr="00C71586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 xml:space="preserve">на </w:t>
      </w:r>
      <w:r>
        <w:rPr>
          <w:sz w:val="28"/>
          <w:szCs w:val="28"/>
        </w:rPr>
        <w:t>четвертый</w:t>
      </w:r>
      <w:r w:rsidRPr="00B06C51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3</w:t>
      </w:r>
      <w:r w:rsidRPr="00B06C51">
        <w:rPr>
          <w:sz w:val="28"/>
          <w:szCs w:val="28"/>
        </w:rPr>
        <w:t xml:space="preserve"> года</w:t>
      </w:r>
    </w:p>
    <w:p w:rsidR="00FE70E3" w:rsidRPr="007C2665" w:rsidRDefault="00FE70E3" w:rsidP="00FE70E3">
      <w:pPr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27"/>
        <w:gridCol w:w="2126"/>
        <w:gridCol w:w="2999"/>
      </w:tblGrid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№</w:t>
            </w:r>
          </w:p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proofErr w:type="gramStart"/>
            <w:r w:rsidRPr="007C2665">
              <w:rPr>
                <w:sz w:val="28"/>
                <w:szCs w:val="28"/>
              </w:rPr>
              <w:t>п</w:t>
            </w:r>
            <w:proofErr w:type="gramEnd"/>
            <w:r w:rsidRPr="007C2665"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Рассматриваемые вопросы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Дата</w:t>
            </w:r>
          </w:p>
          <w:p w:rsidR="00FE70E3" w:rsidRPr="007C2665" w:rsidRDefault="00FE70E3" w:rsidP="00BF347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исполнения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proofErr w:type="gramStart"/>
            <w:r w:rsidRPr="007C2665">
              <w:rPr>
                <w:sz w:val="28"/>
                <w:szCs w:val="28"/>
              </w:rPr>
              <w:t>Ответственные</w:t>
            </w:r>
            <w:proofErr w:type="gramEnd"/>
            <w:r w:rsidRPr="007C2665">
              <w:rPr>
                <w:sz w:val="28"/>
                <w:szCs w:val="28"/>
              </w:rPr>
              <w:t xml:space="preserve"> за подготовку вопроса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4</w:t>
            </w:r>
          </w:p>
        </w:tc>
      </w:tr>
      <w:tr w:rsidR="00FE70E3" w:rsidRPr="00983C01" w:rsidTr="00BF347D">
        <w:trPr>
          <w:trHeight w:val="7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E3" w:rsidRPr="007C2665" w:rsidRDefault="00FE70E3" w:rsidP="00BF347D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1. Правотворческая деятельность</w:t>
            </w:r>
          </w:p>
        </w:tc>
      </w:tr>
      <w:tr w:rsidR="00FE70E3" w:rsidRPr="00983C01" w:rsidTr="00BF347D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Рассмотрение и принятие решений Думы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Правил содержания, выпаса и прогона сельскохозяйственных животных и птицы на территории городского округа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Каймин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E70E3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дополнительных мерах социальной поддержки по обеспечению автономными пожарными </w:t>
            </w:r>
            <w:proofErr w:type="spellStart"/>
            <w:r>
              <w:rPr>
                <w:sz w:val="28"/>
                <w:szCs w:val="28"/>
              </w:rPr>
              <w:t>извещателями</w:t>
            </w:r>
            <w:proofErr w:type="spellEnd"/>
            <w:r>
              <w:rPr>
                <w:sz w:val="28"/>
                <w:szCs w:val="28"/>
              </w:rPr>
              <w:t xml:space="preserve"> отдельных категорий граждан, проживающих на территории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Каймин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Костюк,</w:t>
            </w:r>
          </w:p>
          <w:p w:rsidR="00FE70E3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объектов недвижимого имущества на праве оперативного управления муниципальным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FE70E3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изъятии из оперативного управления учреждения города-курорта Кисловодска движимого муниципального имущества и закреплении его на праве оперативного управления за муниципальным казенным 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некоторых решений Думы города-курорта </w:t>
            </w:r>
            <w:r>
              <w:rPr>
                <w:sz w:val="28"/>
                <w:szCs w:val="28"/>
              </w:rPr>
              <w:lastRenderedPageBreak/>
              <w:t>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администрация города-курорта </w:t>
            </w:r>
            <w:r w:rsidRPr="007C2665">
              <w:rPr>
                <w:sz w:val="28"/>
                <w:szCs w:val="28"/>
              </w:rPr>
              <w:lastRenderedPageBreak/>
              <w:t>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 внесении изменений в бюджет города-курорта Кисловодска на 202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7C266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7C2665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городского округа города-курорта Кисловодска Ставропольского края</w:t>
            </w:r>
            <w:r w:rsidRPr="007C26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Каймин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  <w:r>
              <w:rPr>
                <w:sz w:val="28"/>
                <w:szCs w:val="28"/>
              </w:rPr>
              <w:t xml:space="preserve"> 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вынесении на публичные слушания проекта бюджета города-курорта Кисловодска на 2024 год и плановый период 2025 и 2026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Костюк,</w:t>
            </w:r>
          </w:p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 включении объектов</w:t>
            </w:r>
            <w:r>
              <w:rPr>
                <w:sz w:val="28"/>
                <w:szCs w:val="28"/>
              </w:rPr>
              <w:t xml:space="preserve"> недвижимого имущества</w:t>
            </w:r>
            <w:r w:rsidRPr="007C2665">
              <w:rPr>
                <w:sz w:val="28"/>
                <w:szCs w:val="28"/>
              </w:rPr>
              <w:t xml:space="preserve"> в реестр муниципального имущества города-курорта Кисловодска</w:t>
            </w:r>
            <w:r>
              <w:rPr>
                <w:sz w:val="28"/>
                <w:szCs w:val="28"/>
              </w:rPr>
              <w:t xml:space="preserve"> и закреплении его за учреждениями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7C26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исключении объектов недвижимого</w:t>
            </w:r>
            <w:r w:rsidRPr="007C2665">
              <w:rPr>
                <w:sz w:val="28"/>
                <w:szCs w:val="28"/>
              </w:rPr>
              <w:t xml:space="preserve"> имущества </w:t>
            </w:r>
            <w:r>
              <w:rPr>
                <w:sz w:val="28"/>
                <w:szCs w:val="28"/>
              </w:rPr>
              <w:t>из</w:t>
            </w:r>
            <w:r w:rsidRPr="007C2665">
              <w:rPr>
                <w:sz w:val="28"/>
                <w:szCs w:val="28"/>
              </w:rPr>
              <w:t xml:space="preserve"> реестр</w:t>
            </w:r>
            <w:r>
              <w:rPr>
                <w:sz w:val="28"/>
                <w:szCs w:val="28"/>
              </w:rPr>
              <w:t>а</w:t>
            </w:r>
            <w:r w:rsidRPr="007C2665">
              <w:rPr>
                <w:sz w:val="28"/>
                <w:szCs w:val="28"/>
              </w:rPr>
              <w:t xml:space="preserve">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Айриян</w:t>
            </w:r>
            <w:proofErr w:type="spellEnd"/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города-курорта Кисловодска на 2024 год и плановый период 2025 и 2026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Костюк,</w:t>
            </w:r>
          </w:p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 перспективном плане правотворческой деятельности и организационных мероприятиях по реализации </w:t>
            </w:r>
            <w:proofErr w:type="gramStart"/>
            <w:r w:rsidRPr="007C2665">
              <w:rPr>
                <w:sz w:val="28"/>
                <w:szCs w:val="28"/>
              </w:rPr>
              <w:t>полномочий Думы города-курорта Кисловодска шестого созыва</w:t>
            </w:r>
            <w:proofErr w:type="gramEnd"/>
            <w:r w:rsidRPr="007C266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первый</w:t>
            </w:r>
            <w:r w:rsidRPr="007C2665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4</w:t>
            </w:r>
            <w:r w:rsidRPr="007C266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E70E3" w:rsidRPr="00983C01" w:rsidTr="00BF347D">
        <w:trPr>
          <w:trHeight w:val="273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E3" w:rsidRPr="007C2665" w:rsidRDefault="00FE70E3" w:rsidP="00BF347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2. Организационные мероприятия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C2665">
              <w:rPr>
                <w:sz w:val="28"/>
                <w:szCs w:val="28"/>
              </w:rPr>
              <w:t>работы постоянных комиссий Думы города-курорта Кисловодска</w:t>
            </w:r>
            <w:proofErr w:type="gramEnd"/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согласно инди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видуальному графику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FE70E3" w:rsidRPr="00983C01" w:rsidTr="00BF347D">
        <w:trPr>
          <w:trHeight w:val="10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и проведение рабочих совещаний и официальных заседаний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последний вторник и последняя среда месяца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 индивиду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альным планам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1A70CA" w:rsidRDefault="00FE70E3" w:rsidP="00BF347D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Организация и проведени</w:t>
            </w:r>
            <w:r>
              <w:rPr>
                <w:sz w:val="28"/>
                <w:szCs w:val="28"/>
              </w:rPr>
              <w:t>е</w:t>
            </w:r>
            <w:r w:rsidRPr="001A70CA">
              <w:rPr>
                <w:sz w:val="28"/>
                <w:szCs w:val="28"/>
              </w:rPr>
              <w:t xml:space="preserve"> круглых столов, совещаний и других мероприятий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1A70CA" w:rsidRDefault="00FE70E3" w:rsidP="00BF347D">
            <w:pPr>
              <w:jc w:val="center"/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1A70CA" w:rsidRDefault="00FE70E3" w:rsidP="00BF347D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И.С. Гордеев,</w:t>
            </w:r>
          </w:p>
          <w:p w:rsidR="00FE70E3" w:rsidRPr="001A70CA" w:rsidRDefault="00FE70E3" w:rsidP="00BF347D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Председателем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среда месяца </w:t>
            </w:r>
            <w:r w:rsidRPr="007C2665"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 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заместителем Председателя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1-ый четверг месяца 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</w:t>
            </w:r>
            <w:r>
              <w:rPr>
                <w:sz w:val="28"/>
                <w:szCs w:val="28"/>
              </w:rPr>
              <w:t xml:space="preserve"> </w:t>
            </w:r>
            <w:r w:rsidRPr="007C266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Т.Г. Федорова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с письмами, заявлениями, жалобами и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повышению </w:t>
            </w:r>
            <w:proofErr w:type="gramStart"/>
            <w:r>
              <w:rPr>
                <w:sz w:val="28"/>
                <w:szCs w:val="28"/>
              </w:rPr>
              <w:t>качества правотворческой деятельности Думы города-курорта Кисловодска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организационно-юридический отдел Думы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федерального законодательства и законодательства Ставропольского края в целях своевременного принятия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Юридическая и антикоррупционная экспертиза проектов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  <w:r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Матюшин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Оказание правовой помощи депутатам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Информирование населения о деятельности Думы города-курорта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Э.Ю. Щербина,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заседаниях, проводимых Думой С</w:t>
            </w:r>
            <w:r>
              <w:rPr>
                <w:sz w:val="28"/>
                <w:szCs w:val="28"/>
              </w:rPr>
              <w:t>тавропольского края</w:t>
            </w:r>
            <w:r w:rsidRPr="007C2665">
              <w:rPr>
                <w:sz w:val="28"/>
                <w:szCs w:val="28"/>
              </w:rPr>
              <w:t xml:space="preserve"> и Правительством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в соответствие с планами работы </w:t>
            </w:r>
            <w:r>
              <w:rPr>
                <w:sz w:val="28"/>
                <w:szCs w:val="28"/>
              </w:rPr>
              <w:t xml:space="preserve">органов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государствен</w:t>
            </w:r>
            <w:proofErr w:type="spellEnd"/>
            <w:r>
              <w:rPr>
                <w:sz w:val="28"/>
                <w:szCs w:val="28"/>
              </w:rPr>
              <w:t>-ной</w:t>
            </w:r>
            <w:proofErr w:type="gramEnd"/>
            <w:r>
              <w:rPr>
                <w:sz w:val="28"/>
                <w:szCs w:val="28"/>
              </w:rPr>
              <w:t xml:space="preserve"> власти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5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замечаний и предложений по проектам решений Думы города-курорта Кисловодска и проектам законов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6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7C2665">
              <w:rPr>
                <w:sz w:val="28"/>
                <w:szCs w:val="28"/>
              </w:rPr>
              <w:t>контроля за</w:t>
            </w:r>
            <w:proofErr w:type="gramEnd"/>
            <w:r w:rsidRPr="007C2665">
              <w:rPr>
                <w:sz w:val="28"/>
                <w:szCs w:val="28"/>
              </w:rPr>
              <w:t xml:space="preserve"> исполнением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по разъяснению законо</w:t>
            </w:r>
            <w:r>
              <w:rPr>
                <w:sz w:val="28"/>
                <w:szCs w:val="28"/>
              </w:rPr>
              <w:t>дательства Российской Федерации и</w:t>
            </w:r>
            <w:r w:rsidRPr="007C266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Н.Н. Щербакова 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публичных слушаниях, общественных обсуждения, проводимых администрацией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Совещания аппарата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каждый четверг</w:t>
            </w:r>
          </w:p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материалов для СМИ к государственным и профессиональным праздникам, а также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Э.Ю. Щербина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</w:t>
            </w:r>
            <w:r w:rsidRPr="007C2665">
              <w:rPr>
                <w:sz w:val="28"/>
                <w:szCs w:val="28"/>
              </w:rPr>
              <w:t xml:space="preserve"> публичных слушани</w:t>
            </w:r>
            <w:r>
              <w:rPr>
                <w:sz w:val="28"/>
                <w:szCs w:val="28"/>
              </w:rPr>
              <w:t>й по</w:t>
            </w:r>
            <w:r>
              <w:t xml:space="preserve"> </w:t>
            </w:r>
            <w:r w:rsidRPr="00D97E21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у</w:t>
            </w:r>
            <w:r w:rsidRPr="00D97E21">
              <w:rPr>
                <w:sz w:val="28"/>
                <w:szCs w:val="28"/>
              </w:rPr>
              <w:t xml:space="preserve"> изменений в</w:t>
            </w:r>
            <w:r>
              <w:rPr>
                <w:sz w:val="28"/>
                <w:szCs w:val="28"/>
              </w:rPr>
              <w:t xml:space="preserve">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FE70E3" w:rsidRPr="00983C01" w:rsidTr="00BF347D">
        <w:trPr>
          <w:trHeight w:val="7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E3" w:rsidRPr="007C2665" w:rsidRDefault="00FE70E3" w:rsidP="00BF347D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665">
              <w:rPr>
                <w:b/>
                <w:sz w:val="28"/>
                <w:szCs w:val="28"/>
              </w:rPr>
              <w:t>Взаимодействие с администрацией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проведении Дня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в соответствие с планами Главы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совещаниях</w:t>
            </w:r>
            <w:r>
              <w:rPr>
                <w:sz w:val="28"/>
                <w:szCs w:val="28"/>
              </w:rPr>
              <w:t xml:space="preserve"> Главы города-курорта Кисловодска,</w:t>
            </w:r>
            <w:r w:rsidRPr="007C2665">
              <w:rPr>
                <w:sz w:val="28"/>
                <w:szCs w:val="28"/>
              </w:rPr>
              <w:t xml:space="preserve"> структурных под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 xml:space="preserve">разделений </w:t>
            </w:r>
            <w:r>
              <w:rPr>
                <w:sz w:val="28"/>
                <w:szCs w:val="28"/>
              </w:rPr>
              <w:t xml:space="preserve">и </w:t>
            </w:r>
            <w:r w:rsidRPr="007C2665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 органов</w:t>
            </w:r>
            <w:r w:rsidRPr="007C2665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города-курорта Кисловодска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proofErr w:type="gramStart"/>
            <w:r w:rsidRPr="006A4EF3">
              <w:rPr>
                <w:sz w:val="28"/>
                <w:szCs w:val="28"/>
              </w:rPr>
              <w:t>по перспектив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ным планам структур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ных подразде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лений</w:t>
            </w:r>
            <w:r>
              <w:rPr>
                <w:sz w:val="28"/>
                <w:szCs w:val="28"/>
              </w:rPr>
              <w:t xml:space="preserve"> и</w:t>
            </w:r>
            <w:r w:rsidRPr="006A4EF3">
              <w:rPr>
                <w:sz w:val="28"/>
                <w:szCs w:val="28"/>
              </w:rPr>
              <w:t xml:space="preserve">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</w:t>
            </w:r>
            <w:r w:rsidRPr="006A4EF3">
              <w:rPr>
                <w:sz w:val="28"/>
                <w:szCs w:val="28"/>
              </w:rPr>
              <w:t xml:space="preserve"> орга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нов админи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города-курорта Кисловодска</w:t>
            </w:r>
            <w:proofErr w:type="gram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</w:p>
        </w:tc>
      </w:tr>
      <w:tr w:rsidR="00FE70E3" w:rsidRPr="00983C01" w:rsidTr="00BF347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Привлечение работников администрации города-курорта Кисловодска,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</w:t>
            </w:r>
            <w:r w:rsidRPr="007C2665">
              <w:rPr>
                <w:sz w:val="28"/>
                <w:szCs w:val="28"/>
              </w:rPr>
              <w:t>, территориальных органов и структурных подразделений для участия и подготовки материалов к заседаниям Думы города-курорта Кисловодска, депутатским слушаниям, работе постоянных комиссий и проведению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в соответствие с планом работы Думы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FE70E3" w:rsidRPr="007C2665" w:rsidRDefault="00FE70E3" w:rsidP="00BF347D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</w:tbl>
    <w:p w:rsidR="00FE70E3" w:rsidRDefault="00FE70E3" w:rsidP="00FE70E3">
      <w:pPr>
        <w:spacing w:line="240" w:lineRule="exact"/>
        <w:contextualSpacing/>
        <w:jc w:val="center"/>
        <w:rPr>
          <w:sz w:val="28"/>
          <w:szCs w:val="28"/>
        </w:rPr>
      </w:pPr>
    </w:p>
    <w:p w:rsidR="00FE70E3" w:rsidRDefault="00FE70E3" w:rsidP="00FE70E3">
      <w:pPr>
        <w:spacing w:line="240" w:lineRule="exact"/>
        <w:contextualSpacing/>
        <w:jc w:val="center"/>
        <w:rPr>
          <w:sz w:val="28"/>
          <w:szCs w:val="28"/>
        </w:rPr>
      </w:pPr>
    </w:p>
    <w:p w:rsidR="00FE70E3" w:rsidRDefault="00FE70E3" w:rsidP="00FE70E3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E70E3" w:rsidRPr="00B06C51" w:rsidRDefault="00FE70E3" w:rsidP="00FE70E3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E20595" w:rsidRPr="00FE70E3" w:rsidRDefault="00E20595" w:rsidP="00FE70E3">
      <w:bookmarkStart w:id="0" w:name="_GoBack"/>
      <w:bookmarkEnd w:id="0"/>
    </w:p>
    <w:sectPr w:rsidR="00E20595" w:rsidRPr="00FE70E3" w:rsidSect="00BB0232">
      <w:headerReference w:type="even" r:id="rId7"/>
      <w:headerReference w:type="default" r:id="rId8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70E3">
      <w:r>
        <w:separator/>
      </w:r>
    </w:p>
  </w:endnote>
  <w:endnote w:type="continuationSeparator" w:id="0">
    <w:p w:rsidR="00000000" w:rsidRDefault="00FE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70E3">
      <w:r>
        <w:separator/>
      </w:r>
    </w:p>
  </w:footnote>
  <w:footnote w:type="continuationSeparator" w:id="0">
    <w:p w:rsidR="00000000" w:rsidRDefault="00FE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32" w:rsidRDefault="00EE661C" w:rsidP="006024CF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0232" w:rsidRDefault="00FE70E3" w:rsidP="006024CF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32" w:rsidRDefault="00FE70E3" w:rsidP="006024CF">
    <w:pPr>
      <w:pStyle w:val="ad"/>
      <w:framePr w:wrap="around" w:vAnchor="text" w:hAnchor="margin" w:xAlign="right" w:y="1"/>
      <w:rPr>
        <w:rStyle w:val="af"/>
      </w:rPr>
    </w:pPr>
  </w:p>
  <w:p w:rsidR="00BB0232" w:rsidRDefault="00FE70E3" w:rsidP="006024CF">
    <w:pPr>
      <w:pStyle w:val="ad"/>
      <w:framePr w:wrap="around" w:vAnchor="text" w:hAnchor="margin" w:xAlign="center" w:y="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7F"/>
    <w:rsid w:val="0001100E"/>
    <w:rsid w:val="00807EB3"/>
    <w:rsid w:val="00D10F7F"/>
    <w:rsid w:val="00D957FD"/>
    <w:rsid w:val="00E20595"/>
    <w:rsid w:val="00EE661C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57FD"/>
    <w:pPr>
      <w:keepNext/>
      <w:tabs>
        <w:tab w:val="left" w:pos="284"/>
      </w:tabs>
      <w:ind w:left="284" w:right="43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95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D957F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57FD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D957FD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semiHidden/>
    <w:rsid w:val="00D95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957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957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957FD"/>
    <w:pPr>
      <w:tabs>
        <w:tab w:val="left" w:pos="142"/>
      </w:tabs>
      <w:ind w:right="43" w:firstLine="709"/>
      <w:jc w:val="both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D957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Document Map"/>
    <w:basedOn w:val="a"/>
    <w:link w:val="a8"/>
    <w:semiHidden/>
    <w:unhideWhenUsed/>
    <w:rsid w:val="00D957F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semiHidden/>
    <w:rsid w:val="00D957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7F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7FD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57FD"/>
    <w:pPr>
      <w:ind w:left="720"/>
      <w:contextualSpacing/>
    </w:pPr>
  </w:style>
  <w:style w:type="paragraph" w:customStyle="1" w:styleId="1">
    <w:name w:val="Обычный1"/>
    <w:uiPriority w:val="99"/>
    <w:rsid w:val="00D957F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D957FD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D957F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25">
    <w:name w:val="Основной текст (2)"/>
    <w:rsid w:val="00D957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Не курсив"/>
    <w:rsid w:val="00D957F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c">
    <w:name w:val="Table Grid"/>
    <w:basedOn w:val="a1"/>
    <w:rsid w:val="00D9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6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d">
    <w:name w:val="header"/>
    <w:basedOn w:val="a"/>
    <w:link w:val="ae"/>
    <w:rsid w:val="00EE661C"/>
    <w:pPr>
      <w:tabs>
        <w:tab w:val="center" w:pos="4677"/>
        <w:tab w:val="right" w:pos="9355"/>
      </w:tabs>
    </w:pPr>
    <w:rPr>
      <w:bCs/>
    </w:rPr>
  </w:style>
  <w:style w:type="character" w:customStyle="1" w:styleId="ae">
    <w:name w:val="Верхний колонтитул Знак"/>
    <w:basedOn w:val="a0"/>
    <w:link w:val="ad"/>
    <w:rsid w:val="00EE661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f">
    <w:name w:val="page number"/>
    <w:basedOn w:val="a0"/>
    <w:rsid w:val="00EE6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57FD"/>
    <w:pPr>
      <w:keepNext/>
      <w:tabs>
        <w:tab w:val="left" w:pos="284"/>
      </w:tabs>
      <w:ind w:left="284" w:right="43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95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D957F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57FD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D957FD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semiHidden/>
    <w:rsid w:val="00D95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957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957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957FD"/>
    <w:pPr>
      <w:tabs>
        <w:tab w:val="left" w:pos="142"/>
      </w:tabs>
      <w:ind w:right="43" w:firstLine="709"/>
      <w:jc w:val="both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D957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Document Map"/>
    <w:basedOn w:val="a"/>
    <w:link w:val="a8"/>
    <w:semiHidden/>
    <w:unhideWhenUsed/>
    <w:rsid w:val="00D957F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semiHidden/>
    <w:rsid w:val="00D957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7F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7FD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57FD"/>
    <w:pPr>
      <w:ind w:left="720"/>
      <w:contextualSpacing/>
    </w:pPr>
  </w:style>
  <w:style w:type="paragraph" w:customStyle="1" w:styleId="1">
    <w:name w:val="Обычный1"/>
    <w:uiPriority w:val="99"/>
    <w:rsid w:val="00D957F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D957FD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D957F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25">
    <w:name w:val="Основной текст (2)"/>
    <w:rsid w:val="00D957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Не курсив"/>
    <w:rsid w:val="00D957F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c">
    <w:name w:val="Table Grid"/>
    <w:basedOn w:val="a1"/>
    <w:rsid w:val="00D9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6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d">
    <w:name w:val="header"/>
    <w:basedOn w:val="a"/>
    <w:link w:val="ae"/>
    <w:rsid w:val="00EE661C"/>
    <w:pPr>
      <w:tabs>
        <w:tab w:val="center" w:pos="4677"/>
        <w:tab w:val="right" w:pos="9355"/>
      </w:tabs>
    </w:pPr>
    <w:rPr>
      <w:bCs/>
    </w:rPr>
  </w:style>
  <w:style w:type="character" w:customStyle="1" w:styleId="ae">
    <w:name w:val="Верхний колонтитул Знак"/>
    <w:basedOn w:val="a0"/>
    <w:link w:val="ad"/>
    <w:rsid w:val="00EE661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f">
    <w:name w:val="page number"/>
    <w:basedOn w:val="a0"/>
    <w:rsid w:val="00EE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2023-10-02T10:15:00Z</dcterms:created>
  <dcterms:modified xsi:type="dcterms:W3CDTF">2023-10-02T10:36:00Z</dcterms:modified>
</cp:coreProperties>
</file>