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BD" w:rsidRPr="002108A3" w:rsidRDefault="00C602BD" w:rsidP="00C602BD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2108A3">
        <w:rPr>
          <w:rFonts w:ascii="Arial" w:hAnsi="Arial" w:cs="Arial"/>
          <w:b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F8E82D1" wp14:editId="193D9A71">
            <wp:simplePos x="0" y="0"/>
            <wp:positionH relativeFrom="column">
              <wp:posOffset>3364230</wp:posOffset>
            </wp:positionH>
            <wp:positionV relativeFrom="paragraph">
              <wp:posOffset>-79375</wp:posOffset>
            </wp:positionV>
            <wp:extent cx="542925" cy="652145"/>
            <wp:effectExtent l="0" t="0" r="9525" b="0"/>
            <wp:wrapNone/>
            <wp:docPr id="19" name="Рисунок 19" descr="trudkrznamya_ord_n5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trudkrznamya_ord_n5510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8A3">
        <w:rPr>
          <w:rFonts w:ascii="Arial" w:hAnsi="Arial" w:cs="Arial"/>
          <w:b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B5AA71B" wp14:editId="0FC9B0A5">
            <wp:simplePos x="0" y="0"/>
            <wp:positionH relativeFrom="column">
              <wp:posOffset>3919855</wp:posOffset>
            </wp:positionH>
            <wp:positionV relativeFrom="paragraph">
              <wp:posOffset>-81280</wp:posOffset>
            </wp:positionV>
            <wp:extent cx="2028825" cy="655955"/>
            <wp:effectExtent l="0" t="0" r="9525" b="0"/>
            <wp:wrapNone/>
            <wp:docPr id="18" name="Рисунок 18" descr="F:\Кисловодск\!_ГП_Кисловодск\Рисунки_схемы\Рис_инфо\logo_Гипро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Кисловодск\!_ГП_Кисловодск\Рисунки_схемы\Рис_инфо\logo_Гипрогор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8A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478A6AE7" wp14:editId="24340C44">
            <wp:simplePos x="0" y="0"/>
            <wp:positionH relativeFrom="margin">
              <wp:posOffset>-15240</wp:posOffset>
            </wp:positionH>
            <wp:positionV relativeFrom="paragraph">
              <wp:posOffset>-67310</wp:posOffset>
            </wp:positionV>
            <wp:extent cx="3100070" cy="628650"/>
            <wp:effectExtent l="0" t="0" r="5080" b="0"/>
            <wp:wrapNone/>
            <wp:docPr id="5" name="Рисунок 5" descr="C:\Users\User1\AppData\Local\Temp\Rar$DRa0.112\logo_color_RGB_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Temp\Rar$DRa0.112\logo_color_RGB_ЮГ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08A3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 </w:t>
      </w:r>
    </w:p>
    <w:p w:rsidR="00C602BD" w:rsidRPr="002108A3" w:rsidRDefault="00C602BD" w:rsidP="00C602BD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C602BD" w:rsidRPr="002108A3" w:rsidRDefault="00C602BD" w:rsidP="00C602BD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C602BD" w:rsidRPr="002108A3" w:rsidRDefault="00C602BD" w:rsidP="00C602BD">
      <w:pPr>
        <w:rPr>
          <w:rFonts w:ascii="Arial" w:hAnsi="Arial" w:cs="Arial"/>
          <w:b/>
          <w:color w:val="215868" w:themeColor="accent5" w:themeShade="80"/>
          <w:sz w:val="28"/>
          <w:szCs w:val="28"/>
        </w:rPr>
      </w:pPr>
    </w:p>
    <w:p w:rsidR="00C602BD" w:rsidRPr="002108A3" w:rsidRDefault="00C602BD" w:rsidP="00C602BD">
      <w:pPr>
        <w:spacing w:line="360" w:lineRule="auto"/>
        <w:ind w:left="1134" w:hanging="1134"/>
        <w:rPr>
          <w:rFonts w:ascii="Arial" w:hAnsi="Arial" w:cs="Arial"/>
          <w:color w:val="1F497D" w:themeColor="text2"/>
        </w:rPr>
      </w:pPr>
      <w:r w:rsidRPr="002108A3">
        <w:rPr>
          <w:rFonts w:ascii="Arial" w:hAnsi="Arial" w:cs="Arial"/>
          <w:b/>
          <w:color w:val="1F497D" w:themeColor="text2"/>
        </w:rPr>
        <w:t xml:space="preserve">Заказчик: </w:t>
      </w:r>
      <w:r w:rsidRPr="002108A3">
        <w:rPr>
          <w:rFonts w:ascii="Arial" w:hAnsi="Arial" w:cs="Arial"/>
          <w:color w:val="1F497D" w:themeColor="text2"/>
        </w:rPr>
        <w:t>Управление архитектуры и градостроительства администрации города-курорта Кисловодска</w:t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ind w:left="1134" w:hanging="1134"/>
        <w:rPr>
          <w:rFonts w:ascii="Arial" w:hAnsi="Arial" w:cs="Arial"/>
          <w:color w:val="1F497D" w:themeColor="text2"/>
        </w:rPr>
      </w:pPr>
      <w:r w:rsidRPr="002108A3">
        <w:rPr>
          <w:rFonts w:ascii="Arial" w:hAnsi="Arial" w:cs="Arial"/>
          <w:b/>
          <w:color w:val="1F497D" w:themeColor="text2"/>
        </w:rPr>
        <w:t>Муниципальный контракт:</w:t>
      </w:r>
      <w:r w:rsidRPr="002108A3">
        <w:rPr>
          <w:rFonts w:ascii="Arial" w:hAnsi="Arial" w:cs="Arial"/>
          <w:color w:val="1F497D" w:themeColor="text2"/>
        </w:rPr>
        <w:t xml:space="preserve"> №1-03052017 от 3 мая 2017 г.</w:t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t xml:space="preserve">ГЕНЕРАЛЬНЫЙ ПЛАН ГОРОДСКОГО ОКРУГА </w:t>
      </w:r>
    </w:p>
    <w:p w:rsidR="00C602BD" w:rsidRPr="002108A3" w:rsidRDefault="00C602BD" w:rsidP="00C602B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t>ГОРОДА-КУРОРТА КИСЛОВОДСКА СТАВРОПОЛЬСКОГО КРАЯ</w:t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t>Том 1. Положение о территориальном планировании</w:t>
      </w: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br/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 w:rsidRPr="002108A3">
        <w:rPr>
          <w:rFonts w:ascii="Arial" w:hAnsi="Arial" w:cs="Arial"/>
          <w:b/>
          <w:color w:val="1F497D" w:themeColor="text2"/>
        </w:rPr>
        <w:t xml:space="preserve">Генеральный директор </w:t>
      </w:r>
      <w:r w:rsidRPr="002108A3">
        <w:rPr>
          <w:rFonts w:ascii="Arial" w:hAnsi="Arial" w:cs="Arial"/>
          <w:color w:val="1F497D" w:themeColor="text2"/>
        </w:rPr>
        <w:t xml:space="preserve">_____________________________ </w:t>
      </w:r>
      <w:r w:rsidRPr="002108A3">
        <w:rPr>
          <w:rFonts w:ascii="Arial" w:hAnsi="Arial" w:cs="Arial"/>
          <w:b/>
          <w:color w:val="1F497D" w:themeColor="text2"/>
        </w:rPr>
        <w:t>Д.Н. Панин</w:t>
      </w: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Pr="002108A3" w:rsidRDefault="00C602BD" w:rsidP="00C602BD">
      <w:pPr>
        <w:spacing w:line="36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602BD" w:rsidRDefault="00C602BD" w:rsidP="00C602BD">
      <w:pPr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2108A3">
        <w:rPr>
          <w:rFonts w:ascii="Arial" w:hAnsi="Arial" w:cs="Arial"/>
          <w:b/>
          <w:color w:val="1F497D" w:themeColor="text2"/>
          <w:sz w:val="28"/>
          <w:szCs w:val="28"/>
        </w:rPr>
        <w:t>Ставрополь, 2017</w:t>
      </w:r>
    </w:p>
    <w:sdt>
      <w:sdtPr>
        <w:rPr>
          <w:rFonts w:ascii="Arial Narrow" w:eastAsiaTheme="minorHAnsi" w:hAnsi="Arial Narrow" w:cstheme="minorBidi"/>
          <w:b w:val="0"/>
          <w:bCs w:val="0"/>
          <w:color w:val="auto"/>
          <w:sz w:val="22"/>
          <w:szCs w:val="22"/>
        </w:rPr>
        <w:id w:val="1143387028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324EFB" w:rsidRDefault="00324EFB" w:rsidP="00C602BD">
          <w:pPr>
            <w:pStyle w:val="afc"/>
            <w:spacing w:before="0"/>
            <w:jc w:val="center"/>
            <w:rPr>
              <w:rFonts w:ascii="Arial Narrow" w:eastAsiaTheme="minorHAnsi" w:hAnsi="Arial Narrow" w:cstheme="minorBidi"/>
              <w:color w:val="auto"/>
              <w:sz w:val="22"/>
              <w:szCs w:val="22"/>
            </w:rPr>
          </w:pPr>
        </w:p>
        <w:p w:rsidR="00C602BD" w:rsidRPr="00FB3047" w:rsidRDefault="00FB3047" w:rsidP="00FB3047">
          <w:pPr>
            <w:pStyle w:val="afc"/>
            <w:spacing w:before="0"/>
            <w:jc w:val="center"/>
            <w:rPr>
              <w:rFonts w:ascii="Arial Narrow" w:hAnsi="Arial Narrow"/>
              <w:b w:val="0"/>
              <w:color w:val="17365D" w:themeColor="text2" w:themeShade="BF"/>
            </w:rPr>
          </w:pPr>
          <w:r w:rsidRPr="00FB3047">
            <w:rPr>
              <w:rFonts w:ascii="Arial Narrow" w:hAnsi="Arial Narrow"/>
              <w:color w:val="17365D" w:themeColor="text2" w:themeShade="BF"/>
            </w:rPr>
            <w:t>СОДЕРЖАНИЕ</w:t>
          </w:r>
        </w:p>
        <w:p w:rsidR="00160178" w:rsidRPr="00160178" w:rsidRDefault="00C602BD" w:rsidP="00160178">
          <w:pPr>
            <w:pStyle w:val="11"/>
            <w:tabs>
              <w:tab w:val="clear" w:pos="660"/>
            </w:tabs>
            <w:spacing w:before="60" w:after="60"/>
            <w:rPr>
              <w:rFonts w:ascii="Arial Narrow" w:hAnsi="Arial Narrow"/>
              <w:b/>
              <w:bCs w:val="0"/>
              <w:caps w:val="0"/>
              <w:color w:val="1F497D" w:themeColor="text2"/>
              <w:szCs w:val="28"/>
            </w:rPr>
          </w:pPr>
          <w:r w:rsidRPr="00FB3047">
            <w:rPr>
              <w:rFonts w:ascii="Arial Narrow" w:hAnsi="Arial Narrow" w:cs="Calibri"/>
              <w:color w:val="17365D" w:themeColor="text2" w:themeShade="BF"/>
              <w:szCs w:val="28"/>
            </w:rPr>
            <w:fldChar w:fldCharType="begin"/>
          </w:r>
          <w:r w:rsidRPr="00FB3047">
            <w:rPr>
              <w:rFonts w:ascii="Arial Narrow" w:hAnsi="Arial Narrow"/>
              <w:color w:val="17365D" w:themeColor="text2" w:themeShade="BF"/>
              <w:szCs w:val="28"/>
            </w:rPr>
            <w:instrText xml:space="preserve"> TOC \o "1-3" \h \z \u </w:instrText>
          </w:r>
          <w:r w:rsidRPr="00FB3047">
            <w:rPr>
              <w:rFonts w:ascii="Arial Narrow" w:hAnsi="Arial Narrow" w:cs="Calibri"/>
              <w:color w:val="17365D" w:themeColor="text2" w:themeShade="BF"/>
              <w:szCs w:val="28"/>
            </w:rPr>
            <w:fldChar w:fldCharType="separate"/>
          </w:r>
          <w:hyperlink w:anchor="_Toc75507938" w:history="1"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>ВВЕДЕНИЕ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ab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begin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instrText xml:space="preserve"> PAGEREF _Toc75507938 \h </w:instrTex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>4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end"/>
            </w:r>
          </w:hyperlink>
        </w:p>
        <w:p w:rsidR="00160178" w:rsidRPr="00160178" w:rsidRDefault="00B25E03" w:rsidP="00160178">
          <w:pPr>
            <w:pStyle w:val="11"/>
            <w:tabs>
              <w:tab w:val="clear" w:pos="660"/>
            </w:tabs>
            <w:spacing w:before="60" w:after="60"/>
            <w:rPr>
              <w:rFonts w:ascii="Arial Narrow" w:hAnsi="Arial Narrow"/>
              <w:b/>
              <w:bCs w:val="0"/>
              <w:caps w:val="0"/>
              <w:color w:val="1F497D" w:themeColor="text2"/>
              <w:szCs w:val="28"/>
            </w:rPr>
          </w:pPr>
          <w:hyperlink w:anchor="_Toc75507939" w:history="1"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>1. СВЕДЕНИЯ О ВИДАХ, НАЗНАЧЕНИИ И НАИМЕНОВАНИЯХ ПЛАНИРУЕМЫХ ДЛЯ РАЗМЕЩЕНИЯ ОБЪЕКТОВ МЕСТНОГО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ТЕРРИТОРИЙ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ab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begin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instrText xml:space="preserve"> PAGEREF _Toc75507939 \h </w:instrTex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>7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end"/>
            </w:r>
          </w:hyperlink>
        </w:p>
        <w:p w:rsidR="00160178" w:rsidRPr="00160178" w:rsidRDefault="00B25E03" w:rsidP="00160178">
          <w:pPr>
            <w:pStyle w:val="21"/>
            <w:rPr>
              <w:rFonts w:eastAsiaTheme="minorEastAsia" w:cstheme="minorBidi"/>
              <w:noProof/>
              <w:sz w:val="22"/>
              <w:szCs w:val="22"/>
              <w:lang w:eastAsia="ru-RU"/>
            </w:rPr>
          </w:pPr>
          <w:hyperlink w:anchor="_Toc75507940" w:history="1">
            <w:r w:rsidR="00160178" w:rsidRPr="00160178">
              <w:t>1.1 Размещение объектов социального и культурно-бытового обслуживания населения</w:t>
            </w:r>
            <w:r w:rsidR="00160178" w:rsidRPr="00160178">
              <w:rPr>
                <w:rFonts w:cs="Arial"/>
                <w:noProof/>
                <w:webHidden/>
              </w:rPr>
              <w:tab/>
            </w:r>
            <w:r w:rsidR="00160178" w:rsidRPr="00160178">
              <w:rPr>
                <w:rFonts w:cs="Arial"/>
                <w:noProof/>
                <w:webHidden/>
              </w:rPr>
              <w:fldChar w:fldCharType="begin"/>
            </w:r>
            <w:r w:rsidR="00160178" w:rsidRPr="00160178">
              <w:rPr>
                <w:rFonts w:cs="Arial"/>
                <w:noProof/>
                <w:webHidden/>
              </w:rPr>
              <w:instrText xml:space="preserve"> PAGEREF _Toc75507940 \h </w:instrText>
            </w:r>
            <w:r w:rsidR="00160178" w:rsidRPr="00160178">
              <w:rPr>
                <w:rFonts w:cs="Arial"/>
                <w:noProof/>
                <w:webHidden/>
              </w:rPr>
            </w:r>
            <w:r w:rsidR="00160178" w:rsidRPr="00160178">
              <w:rPr>
                <w:rFonts w:cs="Arial"/>
                <w:noProof/>
                <w:webHidden/>
              </w:rPr>
              <w:fldChar w:fldCharType="separate"/>
            </w:r>
            <w:r w:rsidR="00160178" w:rsidRPr="00160178">
              <w:rPr>
                <w:rFonts w:cs="Arial"/>
                <w:noProof/>
                <w:webHidden/>
              </w:rPr>
              <w:t>7</w:t>
            </w:r>
            <w:r w:rsidR="00160178" w:rsidRPr="00160178">
              <w:rPr>
                <w:rFonts w:cs="Arial"/>
                <w:noProof/>
                <w:webHidden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1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1.1.1</w:t>
            </w:r>
            <w:r w:rsidR="00160178" w:rsidRPr="00160178">
              <w:rPr>
                <w:rFonts w:ascii="Arial Narrow" w:eastAsiaTheme="minorEastAsia" w:hAnsi="Arial Narrow" w:cstheme="minorBidi"/>
                <w:color w:val="1F497D" w:themeColor="text2"/>
                <w:szCs w:val="22"/>
                <w:lang w:eastAsia="ru-RU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Объекты образования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_Toc75507941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7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2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1.1.2</w:t>
            </w:r>
            <w:r w:rsidR="00160178" w:rsidRPr="00160178">
              <w:rPr>
                <w:rFonts w:ascii="Arial Narrow" w:eastAsiaTheme="minorEastAsia" w:hAnsi="Arial Narrow" w:cstheme="minorBidi"/>
                <w:color w:val="1F497D" w:themeColor="text2"/>
                <w:szCs w:val="22"/>
                <w:lang w:eastAsia="ru-RU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Объекты культуры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_Toc75507942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10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3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1.1.3 Объекты физической культуры и массового спорта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_Toc75507943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11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4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1.1.4</w:t>
            </w:r>
            <w:r w:rsidR="00160178" w:rsidRPr="00160178">
              <w:rPr>
                <w:rFonts w:ascii="Arial Narrow" w:eastAsiaTheme="minorEastAsia" w:hAnsi="Arial Narrow" w:cstheme="minorBidi"/>
                <w:color w:val="1F497D" w:themeColor="text2"/>
                <w:szCs w:val="22"/>
                <w:lang w:eastAsia="ru-RU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Объекты отраслей экономики местного значения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_Toc75507944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15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5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1.1.5</w:t>
            </w:r>
            <w:r w:rsidR="00160178" w:rsidRPr="00160178">
              <w:rPr>
                <w:rFonts w:ascii="Arial Narrow" w:eastAsiaTheme="minorEastAsia" w:hAnsi="Arial Narrow" w:cstheme="minorBidi"/>
                <w:color w:val="1F497D" w:themeColor="text2"/>
                <w:szCs w:val="22"/>
                <w:lang w:eastAsia="ru-RU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Объекты религиозного назначения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_Toc75507945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16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Fonts w:ascii="Arial Narrow" w:eastAsiaTheme="minorEastAsia" w:hAnsi="Arial Narrow" w:cstheme="minorBidi"/>
              <w:color w:val="1F497D" w:themeColor="text2"/>
              <w:szCs w:val="22"/>
              <w:lang w:eastAsia="ru-RU"/>
            </w:rPr>
          </w:pPr>
          <w:hyperlink w:anchor="_Toc75507946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1.1.6</w:t>
            </w:r>
            <w:r w:rsidR="00160178" w:rsidRPr="00160178">
              <w:rPr>
                <w:rFonts w:ascii="Arial Narrow" w:eastAsiaTheme="minorEastAsia" w:hAnsi="Arial Narrow" w:cstheme="minorBidi"/>
                <w:color w:val="1F497D" w:themeColor="text2"/>
                <w:szCs w:val="22"/>
                <w:lang w:eastAsia="ru-RU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Объекты здравоохранения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_Toc75507946 \h </w:instrTex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t>16</w:t>
            </w:r>
            <w:r w:rsidR="00160178" w:rsidRPr="00160178">
              <w:rPr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47" w:history="1">
            <w:r w:rsidR="00160178" w:rsidRPr="003464B9">
              <w:rPr>
                <w:rStyle w:val="a8"/>
                <w:rFonts w:cs="Arial"/>
                <w:noProof/>
              </w:rPr>
              <w:t xml:space="preserve">1.2. Объекты транспортной </w:t>
            </w:r>
            <w:r w:rsidR="00160178" w:rsidRPr="00160178">
              <w:rPr>
                <w:rStyle w:val="a8"/>
                <w:rFonts w:cs="Arial"/>
                <w:noProof/>
                <w:color w:val="1F497D" w:themeColor="text2"/>
              </w:rPr>
              <w:t>инфраструктуры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_Toc75507947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17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48" w:history="1">
            <w:r w:rsidR="00160178" w:rsidRPr="003464B9">
              <w:rPr>
                <w:rStyle w:val="a8"/>
                <w:rFonts w:cs="Arial"/>
                <w:noProof/>
              </w:rPr>
              <w:t>1.3. Объекты инженерной инфраструктуры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_Toc75507948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23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49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1.3.1 Объекты водоснабжения и водоотведения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_Toc75507949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23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50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1.3.2 Объекты электроснабжения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_Toc75507950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33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51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1.3.3 Объекты газоснабжения и теплоснабжения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_Toc75507951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40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52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1.3.4 Объекты информационно-телекоммуникационной инфраструктуры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_Toc75507952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51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3" w:history="1">
            <w:r w:rsidR="00160178" w:rsidRPr="003464B9">
              <w:rPr>
                <w:rStyle w:val="a8"/>
                <w:rFonts w:cs="Arial"/>
                <w:noProof/>
              </w:rPr>
              <w:t>1.4 Объекты санаторно-курортного и рекреационно-туристического комплекса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_Toc75507953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52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4" w:history="1">
            <w:r w:rsidR="00160178" w:rsidRPr="003464B9">
              <w:rPr>
                <w:rStyle w:val="a8"/>
                <w:rFonts w:cs="Arial"/>
                <w:noProof/>
              </w:rPr>
              <w:t>1.5 Объекты благоустройства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_Toc75507954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57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5" w:history="1">
            <w:r w:rsidR="00160178" w:rsidRPr="003464B9">
              <w:rPr>
                <w:rStyle w:val="a8"/>
                <w:rFonts w:cs="Arial"/>
                <w:noProof/>
              </w:rPr>
              <w:t>1.6 Размещение объектов специального назначения местного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_Toc75507955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61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6" w:history="1">
            <w:r w:rsidR="00160178" w:rsidRPr="003464B9">
              <w:rPr>
                <w:rStyle w:val="a8"/>
                <w:rFonts w:cs="Arial"/>
                <w:noProof/>
              </w:rPr>
              <w:t>1.7 Территории, зоны и площадки для  иной деятельности, комплексного развития местного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_Toc75507956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63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Pr="00160178" w:rsidRDefault="00B25E03" w:rsidP="00160178">
          <w:pPr>
            <w:pStyle w:val="11"/>
            <w:tabs>
              <w:tab w:val="clear" w:pos="660"/>
            </w:tabs>
            <w:spacing w:before="60" w:after="60"/>
            <w:rPr>
              <w:rFonts w:ascii="Arial Narrow" w:hAnsi="Arial Narrow"/>
              <w:b/>
              <w:bCs w:val="0"/>
              <w:caps w:val="0"/>
              <w:color w:val="1F497D" w:themeColor="text2"/>
              <w:szCs w:val="28"/>
            </w:rPr>
          </w:pPr>
          <w:hyperlink w:anchor="_Toc75507957" w:history="1"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>2.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ab/>
              <w:t>СВЕДЕНИЯ О ВИДАХ, НАЗНАЧЕНИИ И НАИМЕНОВАНИЯХ ПЛАНИРУЕМЫХ ДЛЯ РАЗМЕЩЕНИЯ ОБЪЕКТОВ ФЕДЕРАЛЬНОГО И РЕГИОНАЛЬНОГО ЗНАЧЕНИЯ НА ТЕРРИТОРИИ ГОРОДСКОГО ОКРУГА ГОРОДА-КУРОРТА КИСЛОВОДСКА, ИХ ОСНОВНЫЕ ХАРАКТЕРИСТИКИ, МЕСТОПОЛОЖЕНИЕ, А ТАКЖЕ ХАРАКТЕРИСТИКИ ЗОН С ОСОБЫМИ УСЛОВИЯМИ ИСПОЛЬЗОВАНИЯ ТЕРРИТОРИИ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ab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begin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instrText xml:space="preserve"> PAGEREF _Toc75507957 \h </w:instrTex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>71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8" w:history="1">
            <w:r w:rsidR="00160178" w:rsidRPr="003464B9">
              <w:rPr>
                <w:rStyle w:val="a8"/>
                <w:rFonts w:cs="Arial"/>
                <w:noProof/>
              </w:rPr>
              <w:t>2.1</w:t>
            </w:r>
            <w:r w:rsidR="00160178">
              <w:rPr>
                <w:rFonts w:eastAsiaTheme="minorEastAsia" w:cstheme="minorBidi"/>
                <w:bCs/>
                <w:noProof/>
                <w:sz w:val="22"/>
                <w:szCs w:val="22"/>
                <w:lang w:eastAsia="ru-RU"/>
              </w:rPr>
              <w:tab/>
            </w:r>
            <w:r w:rsidR="00160178" w:rsidRPr="003464B9">
              <w:rPr>
                <w:rStyle w:val="a8"/>
                <w:rFonts w:cs="Arial"/>
                <w:noProof/>
              </w:rPr>
              <w:t>Объекты образования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_Toc75507958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71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59" w:history="1">
            <w:r w:rsidR="00160178" w:rsidRPr="003464B9">
              <w:rPr>
                <w:rStyle w:val="a8"/>
                <w:rFonts w:cs="Arial"/>
                <w:noProof/>
              </w:rPr>
              <w:t>2.2 Объекты здравоохранения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_Toc75507959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71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0" w:history="1">
            <w:r w:rsidR="00160178" w:rsidRPr="003464B9">
              <w:rPr>
                <w:rStyle w:val="a8"/>
                <w:rFonts w:cs="Arial"/>
                <w:noProof/>
              </w:rPr>
              <w:t>2.3 Объекты социального обслуживания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_Toc75507960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1" w:history="1">
            <w:r w:rsidR="00160178" w:rsidRPr="003464B9">
              <w:rPr>
                <w:rStyle w:val="a8"/>
                <w:rFonts w:cs="Arial"/>
                <w:noProof/>
              </w:rPr>
              <w:t>2.4 Объекты культуры, искусства и молодежной политики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_Toc75507961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2" w:history="1">
            <w:r w:rsidR="00160178" w:rsidRPr="003464B9">
              <w:rPr>
                <w:rStyle w:val="a8"/>
                <w:rFonts w:cs="Arial"/>
                <w:noProof/>
              </w:rPr>
              <w:t>2.5 Объекты физической культуры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_Toc75507962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74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3" w:history="1">
            <w:r w:rsidR="00160178" w:rsidRPr="003464B9">
              <w:rPr>
                <w:rStyle w:val="a8"/>
                <w:rFonts w:cs="Arial"/>
                <w:noProof/>
              </w:rPr>
              <w:t>2.6 Объекты санаторно-курортного и туристско-рекреационного комплексов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_Toc75507963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75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4" w:history="1">
            <w:r w:rsidR="00160178" w:rsidRPr="003464B9">
              <w:rPr>
                <w:rStyle w:val="a8"/>
                <w:rFonts w:cs="Arial"/>
                <w:noProof/>
              </w:rPr>
              <w:t>2.7 Объекты регионального значения в сфере автомобильных дорог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_Toc75507964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77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65" w:history="1">
            <w:r w:rsidR="00160178" w:rsidRPr="003464B9">
              <w:rPr>
                <w:rStyle w:val="a8"/>
                <w:rFonts w:cs="Arial"/>
                <w:noProof/>
              </w:rPr>
              <w:t>2.8 Объекты регионального значения в области инженерной инфраструктуры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_Toc75507965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78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66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2.8.1 Объекты регионального значения в области энергетики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_Toc75507966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78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67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2.8.2 Объекты регионального значения в области водоснабжения и водоотведения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_Toc75507967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78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68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2.8.3 Объекты регионального значения в области газоснабжения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_Toc75507968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80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69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2.8.4 Объекты регионального значения в области связи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_Toc75507969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81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Pr="00160178" w:rsidRDefault="00B25E03">
          <w:pPr>
            <w:pStyle w:val="31"/>
            <w:rPr>
              <w:rStyle w:val="a8"/>
              <w:rFonts w:ascii="Arial Narrow" w:hAnsi="Arial Narrow"/>
              <w:color w:val="1F497D" w:themeColor="text2"/>
              <w:sz w:val="28"/>
            </w:rPr>
          </w:pPr>
          <w:hyperlink w:anchor="_Toc75507970" w:history="1">
            <w:r w:rsidR="00160178" w:rsidRPr="00160178">
              <w:rPr>
                <w:rStyle w:val="a8"/>
                <w:rFonts w:ascii="Arial Narrow" w:hAnsi="Arial Narrow"/>
                <w:color w:val="1F497D" w:themeColor="text2"/>
                <w:sz w:val="28"/>
              </w:rPr>
              <w:t>2.8.5 Объекты инженерной защиты и гидротехнические сооружения регионального значения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ab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begin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instrText xml:space="preserve"> PAGEREF _Toc75507970 \h </w:instrTex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separate"/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t>81</w:t>
            </w:r>
            <w:r w:rsidR="00160178" w:rsidRPr="00160178">
              <w:rPr>
                <w:rStyle w:val="a8"/>
                <w:rFonts w:ascii="Arial Narrow" w:hAnsi="Arial Narrow"/>
                <w:webHidden/>
                <w:color w:val="1F497D" w:themeColor="text2"/>
                <w:sz w:val="28"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71" w:history="1">
            <w:r w:rsidR="00160178" w:rsidRPr="003464B9">
              <w:rPr>
                <w:rStyle w:val="a8"/>
                <w:rFonts w:cs="Arial"/>
                <w:noProof/>
              </w:rPr>
              <w:t>2.9 Объекты специального значения регионального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_Toc75507971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82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72" w:history="1">
            <w:r w:rsidR="00160178" w:rsidRPr="003464B9">
              <w:rPr>
                <w:rStyle w:val="a8"/>
                <w:rFonts w:cs="Arial"/>
                <w:noProof/>
              </w:rPr>
              <w:t>2.10 Объекты регионального значения в области благоустройства территории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_Toc75507972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83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Default="00B25E03" w:rsidP="00160178">
          <w:pPr>
            <w:pStyle w:val="21"/>
            <w:rPr>
              <w:rFonts w:eastAsiaTheme="minorEastAsia" w:cstheme="minorBidi"/>
              <w:bCs/>
              <w:noProof/>
              <w:sz w:val="22"/>
              <w:szCs w:val="22"/>
              <w:lang w:eastAsia="ru-RU"/>
            </w:rPr>
          </w:pPr>
          <w:hyperlink w:anchor="_Toc75507973" w:history="1">
            <w:r w:rsidR="00160178" w:rsidRPr="003464B9">
              <w:rPr>
                <w:rStyle w:val="a8"/>
                <w:rFonts w:cs="Arial"/>
                <w:noProof/>
              </w:rPr>
              <w:t>2.11 Перечень объектов федерального значения</w:t>
            </w:r>
            <w:r w:rsidR="00160178">
              <w:rPr>
                <w:noProof/>
                <w:webHidden/>
              </w:rPr>
              <w:tab/>
            </w:r>
            <w:r w:rsidR="00160178">
              <w:rPr>
                <w:noProof/>
                <w:webHidden/>
              </w:rPr>
              <w:fldChar w:fldCharType="begin"/>
            </w:r>
            <w:r w:rsidR="00160178">
              <w:rPr>
                <w:noProof/>
                <w:webHidden/>
              </w:rPr>
              <w:instrText xml:space="preserve"> PAGEREF _Toc75507973 \h </w:instrText>
            </w:r>
            <w:r w:rsidR="00160178">
              <w:rPr>
                <w:noProof/>
                <w:webHidden/>
              </w:rPr>
            </w:r>
            <w:r w:rsidR="00160178">
              <w:rPr>
                <w:noProof/>
                <w:webHidden/>
              </w:rPr>
              <w:fldChar w:fldCharType="separate"/>
            </w:r>
            <w:r w:rsidR="00160178">
              <w:rPr>
                <w:noProof/>
                <w:webHidden/>
              </w:rPr>
              <w:t>83</w:t>
            </w:r>
            <w:r w:rsidR="00160178">
              <w:rPr>
                <w:noProof/>
                <w:webHidden/>
              </w:rPr>
              <w:fldChar w:fldCharType="end"/>
            </w:r>
          </w:hyperlink>
        </w:p>
        <w:p w:rsidR="00160178" w:rsidRPr="00160178" w:rsidRDefault="00B25E03" w:rsidP="00160178">
          <w:pPr>
            <w:pStyle w:val="11"/>
            <w:tabs>
              <w:tab w:val="clear" w:pos="660"/>
            </w:tabs>
            <w:spacing w:before="60" w:after="60"/>
            <w:rPr>
              <w:rFonts w:ascii="Arial Narrow" w:hAnsi="Arial Narrow"/>
              <w:b/>
              <w:bCs w:val="0"/>
              <w:caps w:val="0"/>
              <w:color w:val="1F497D" w:themeColor="text2"/>
              <w:szCs w:val="28"/>
            </w:rPr>
          </w:pPr>
          <w:hyperlink w:anchor="_Toc75507974" w:history="1"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>3.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color w:val="1F497D" w:themeColor="text2"/>
                <w:szCs w:val="28"/>
              </w:rPr>
              <w:tab/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ab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begin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instrText xml:space="preserve"> PAGEREF _Toc75507974 \h </w:instrTex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separate"/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t>86</w:t>
            </w:r>
            <w:r w:rsidR="00160178" w:rsidRPr="00160178">
              <w:rPr>
                <w:rFonts w:ascii="Arial Narrow" w:hAnsi="Arial Narrow"/>
                <w:b/>
                <w:bCs w:val="0"/>
                <w:caps w:val="0"/>
                <w:webHidden/>
                <w:color w:val="1F497D" w:themeColor="text2"/>
                <w:szCs w:val="28"/>
              </w:rPr>
              <w:fldChar w:fldCharType="end"/>
            </w:r>
          </w:hyperlink>
        </w:p>
        <w:p w:rsidR="00C602BD" w:rsidRDefault="00C602BD" w:rsidP="00FB3047">
          <w:pPr>
            <w:spacing w:after="0"/>
          </w:pPr>
          <w:r w:rsidRPr="00FB3047">
            <w:rPr>
              <w:rFonts w:ascii="Arial Narrow" w:hAnsi="Arial Narrow"/>
              <w:b/>
              <w:bCs/>
              <w:color w:val="17365D" w:themeColor="text2" w:themeShade="BF"/>
              <w:sz w:val="28"/>
              <w:szCs w:val="28"/>
            </w:rPr>
            <w:fldChar w:fldCharType="end"/>
          </w:r>
        </w:p>
      </w:sdtContent>
    </w:sdt>
    <w:p w:rsidR="00C602BD" w:rsidRPr="002108A3" w:rsidRDefault="00C602BD" w:rsidP="00C602BD">
      <w:pPr>
        <w:rPr>
          <w:rFonts w:ascii="Arial" w:hAnsi="Arial" w:cs="Arial"/>
          <w:b/>
          <w:sz w:val="28"/>
          <w:szCs w:val="28"/>
        </w:rPr>
      </w:pPr>
    </w:p>
    <w:p w:rsidR="00C602BD" w:rsidRPr="002108A3" w:rsidRDefault="00C602BD" w:rsidP="00C602BD">
      <w:pPr>
        <w:pStyle w:val="1"/>
        <w:pageBreakBefore/>
        <w:spacing w:before="120" w:line="240" w:lineRule="auto"/>
        <w:ind w:left="431" w:hanging="289"/>
        <w:rPr>
          <w:rFonts w:ascii="Arial Narrow" w:hAnsi="Arial Narrow"/>
          <w:b w:val="0"/>
          <w:color w:val="1F497D" w:themeColor="text2"/>
        </w:rPr>
      </w:pPr>
      <w:bookmarkStart w:id="0" w:name="_Toc75507938"/>
      <w:r w:rsidRPr="002108A3">
        <w:rPr>
          <w:rFonts w:ascii="Arial Narrow" w:hAnsi="Arial Narrow"/>
          <w:color w:val="1F497D" w:themeColor="text2"/>
        </w:rPr>
        <w:lastRenderedPageBreak/>
        <w:t>ВВЕДЕНИЕ</w:t>
      </w:r>
      <w:bookmarkEnd w:id="0"/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proofErr w:type="gramStart"/>
      <w:r w:rsidRPr="002108A3">
        <w:rPr>
          <w:rFonts w:ascii="Arial" w:hAnsi="Arial" w:cs="Arial"/>
        </w:rPr>
        <w:t xml:space="preserve">Проект внесения изменений в генеральный план городского округа города-курорта Кисловодска (далее по тексту также – проект генерального плана города-курорта Кисловодска, проект генерального плана, проект, генеральный план) выполнен согласно государственному контракту от 3 мая 2017 г. №1-03052017 года в соответствии с техническим заданием на выполнение работ по подготовке проектов изменений документов территориального планирования и градостроительного зонирования городского округа города-курорта Кисловодска. </w:t>
      </w:r>
      <w:proofErr w:type="gramEnd"/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В проекте генерального плана городского округа города-курорта Кисловодска приняты следующие проектные периоды: </w:t>
      </w:r>
    </w:p>
    <w:p w:rsidR="00C602BD" w:rsidRPr="002108A3" w:rsidRDefault="00C602BD" w:rsidP="00C602BD">
      <w:pPr>
        <w:pStyle w:val="a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исходный год подготовки генерального плана – </w:t>
      </w:r>
      <w:r w:rsidRPr="002108A3">
        <w:rPr>
          <w:rFonts w:ascii="Arial" w:hAnsi="Arial" w:cs="Arial"/>
          <w:lang w:val="ru-RU"/>
        </w:rPr>
        <w:t xml:space="preserve">2017 </w:t>
      </w:r>
      <w:r w:rsidRPr="002108A3">
        <w:rPr>
          <w:rFonts w:ascii="Arial" w:hAnsi="Arial" w:cs="Arial"/>
        </w:rPr>
        <w:t>год;</w:t>
      </w:r>
    </w:p>
    <w:p w:rsidR="00C602BD" w:rsidRPr="002108A3" w:rsidRDefault="00C602BD" w:rsidP="00C602BD">
      <w:pPr>
        <w:pStyle w:val="a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первая очередь реализации генерального плана –</w:t>
      </w:r>
      <w:r w:rsidRPr="002108A3">
        <w:rPr>
          <w:rFonts w:ascii="Arial" w:hAnsi="Arial" w:cs="Arial"/>
          <w:lang w:val="ru-RU"/>
        </w:rPr>
        <w:t xml:space="preserve"> до </w:t>
      </w:r>
      <w:r w:rsidRPr="002108A3">
        <w:rPr>
          <w:rFonts w:ascii="Arial" w:hAnsi="Arial" w:cs="Arial"/>
        </w:rPr>
        <w:t>202</w:t>
      </w:r>
      <w:r w:rsidRPr="002108A3">
        <w:rPr>
          <w:rFonts w:ascii="Arial" w:hAnsi="Arial" w:cs="Arial"/>
          <w:lang w:val="ru-RU"/>
        </w:rPr>
        <w:t>7</w:t>
      </w:r>
      <w:r w:rsidRPr="002108A3">
        <w:rPr>
          <w:rFonts w:ascii="Arial" w:hAnsi="Arial" w:cs="Arial"/>
        </w:rPr>
        <w:t xml:space="preserve"> года;</w:t>
      </w:r>
    </w:p>
    <w:p w:rsidR="00C602BD" w:rsidRPr="002108A3" w:rsidRDefault="00C602BD" w:rsidP="00C602BD">
      <w:pPr>
        <w:pStyle w:val="a"/>
        <w:tabs>
          <w:tab w:val="left" w:pos="993"/>
        </w:tabs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расчетный срок реализации генерального плана – </w:t>
      </w:r>
      <w:r w:rsidRPr="002108A3">
        <w:rPr>
          <w:rFonts w:ascii="Arial" w:hAnsi="Arial" w:cs="Arial"/>
          <w:lang w:val="ru-RU"/>
        </w:rPr>
        <w:t xml:space="preserve">до </w:t>
      </w:r>
      <w:r w:rsidRPr="002108A3">
        <w:rPr>
          <w:rFonts w:ascii="Arial" w:hAnsi="Arial" w:cs="Arial"/>
        </w:rPr>
        <w:t>20</w:t>
      </w:r>
      <w:r w:rsidRPr="002108A3">
        <w:rPr>
          <w:rFonts w:ascii="Arial" w:hAnsi="Arial" w:cs="Arial"/>
          <w:lang w:val="ru-RU"/>
        </w:rPr>
        <w:t>42</w:t>
      </w:r>
      <w:r w:rsidRPr="002108A3">
        <w:rPr>
          <w:rFonts w:ascii="Arial" w:hAnsi="Arial" w:cs="Arial"/>
        </w:rPr>
        <w:t xml:space="preserve"> года.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r w:rsidRPr="002108A3">
        <w:rPr>
          <w:rFonts w:ascii="Arial" w:eastAsia="Calibri" w:hAnsi="Arial" w:cs="Arial"/>
        </w:rPr>
        <w:t xml:space="preserve">На начало 2017 года численность населения городского округа города-курорта Кисловодска составляла </w:t>
      </w:r>
      <w:r w:rsidRPr="002108A3">
        <w:rPr>
          <w:rFonts w:ascii="Arial" w:hAnsi="Arial" w:cs="Arial"/>
        </w:rPr>
        <w:t>136,7 тыс. человек</w:t>
      </w:r>
      <w:r w:rsidRPr="002108A3">
        <w:rPr>
          <w:rFonts w:ascii="Arial" w:eastAsia="Calibri" w:hAnsi="Arial" w:cs="Arial"/>
        </w:rPr>
        <w:t>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eastAsia="Calibri" w:hAnsi="Arial" w:cs="Arial"/>
        </w:rPr>
        <w:t>Согласно демографическому прогнозу (по базовому (среднему) сценарию)</w:t>
      </w:r>
      <w:r w:rsidRPr="002108A3">
        <w:rPr>
          <w:rFonts w:ascii="Arial" w:hAnsi="Arial" w:cs="Arial"/>
        </w:rPr>
        <w:t>,</w:t>
      </w:r>
      <w:r w:rsidRPr="002108A3">
        <w:rPr>
          <w:rFonts w:ascii="Arial" w:eastAsia="Calibri" w:hAnsi="Arial" w:cs="Arial"/>
        </w:rPr>
        <w:t xml:space="preserve"> выполненному в проекте генерального плана,</w:t>
      </w:r>
      <w:r w:rsidRPr="002108A3">
        <w:rPr>
          <w:rFonts w:ascii="Arial" w:hAnsi="Arial" w:cs="Arial"/>
        </w:rPr>
        <w:t xml:space="preserve"> численность населения городского округа составит: 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- на первую очередь реализации генерального плана (2027 год) – 137,2 тыс. человек; 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- на расчетный срок реализации генерального плана (2042 год) – 135,2 тыс. человек.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Проект генерального плана разработан в соответствии с Градостроительным кодексом Российской Федерации, Земельным кодексом Российской Федерации. В основу разработки положены документы стратегического и территориального планирования федерального, краевого и местного уровней. 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proofErr w:type="gramStart"/>
      <w:r w:rsidRPr="002108A3">
        <w:rPr>
          <w:rFonts w:ascii="Arial" w:hAnsi="Arial" w:cs="Arial"/>
        </w:rPr>
        <w:t xml:space="preserve">Расчет потребности в объектах местного значения городского округа выполнен с учетом предельных значений расчетных показателей минимально допустимого уровня обеспеченности объектами местного значения городского округа населения муниципального образования и предельных значений максимально допустимого уровня территориальной доступности таких объектов для населения городского округа города-курорта Кисловодска, </w:t>
      </w:r>
      <w:bookmarkStart w:id="1" w:name="_Toc467691471"/>
      <w:r w:rsidRPr="002108A3">
        <w:rPr>
          <w:rFonts w:ascii="Arial" w:hAnsi="Arial" w:cs="Arial"/>
        </w:rPr>
        <w:t xml:space="preserve">в том числе с учетом </w:t>
      </w:r>
      <w:bookmarkEnd w:id="1"/>
      <w:r w:rsidRPr="002108A3">
        <w:rPr>
          <w:rFonts w:ascii="Arial" w:hAnsi="Arial" w:cs="Arial"/>
        </w:rPr>
        <w:t>параметров, установленных в региональных нормативах градостроительного проектирования Ставропольского края</w:t>
      </w:r>
      <w:r w:rsidRPr="002108A3">
        <w:rPr>
          <w:rFonts w:ascii="Arial" w:eastAsia="Calibri" w:hAnsi="Arial" w:cs="Arial"/>
        </w:rPr>
        <w:t>.</w:t>
      </w:r>
      <w:proofErr w:type="gramEnd"/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r w:rsidRPr="002108A3">
        <w:rPr>
          <w:rFonts w:ascii="Arial" w:eastAsia="Calibri" w:hAnsi="Arial" w:cs="Arial"/>
        </w:rPr>
        <w:t xml:space="preserve">При подготовке </w:t>
      </w:r>
      <w:proofErr w:type="gramStart"/>
      <w:r w:rsidRPr="002108A3">
        <w:rPr>
          <w:rFonts w:ascii="Arial" w:eastAsia="Calibri" w:hAnsi="Arial" w:cs="Arial"/>
        </w:rPr>
        <w:t>проекта генерального плана городского округа города-курорта Кисловодска</w:t>
      </w:r>
      <w:proofErr w:type="gramEnd"/>
      <w:r w:rsidRPr="002108A3">
        <w:rPr>
          <w:rFonts w:ascii="Arial" w:eastAsia="Calibri" w:hAnsi="Arial" w:cs="Arial"/>
        </w:rPr>
        <w:t xml:space="preserve"> учтены и определены: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социально-экономические, демографические и иные показатели развития муниципального образования; 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решения проблем градостроительного развития</w:t>
      </w:r>
      <w:r w:rsidRPr="002108A3">
        <w:rPr>
          <w:rFonts w:ascii="Arial" w:hAnsi="Arial" w:cs="Arial"/>
          <w:lang w:val="ru-RU"/>
        </w:rPr>
        <w:t xml:space="preserve">, </w:t>
      </w:r>
      <w:r w:rsidRPr="002108A3">
        <w:rPr>
          <w:rFonts w:ascii="Arial" w:hAnsi="Arial" w:cs="Arial"/>
        </w:rPr>
        <w:t>выявленны</w:t>
      </w:r>
      <w:r w:rsidRPr="002108A3">
        <w:rPr>
          <w:rFonts w:ascii="Arial" w:hAnsi="Arial" w:cs="Arial"/>
          <w:lang w:val="ru-RU"/>
        </w:rPr>
        <w:t>е</w:t>
      </w:r>
      <w:r w:rsidRPr="002108A3">
        <w:rPr>
          <w:rFonts w:ascii="Arial" w:hAnsi="Arial" w:cs="Arial"/>
        </w:rPr>
        <w:t xml:space="preserve"> </w:t>
      </w:r>
      <w:r w:rsidRPr="002108A3">
        <w:rPr>
          <w:rFonts w:ascii="Arial" w:hAnsi="Arial" w:cs="Arial"/>
          <w:lang w:val="ru-RU"/>
        </w:rPr>
        <w:t xml:space="preserve">на </w:t>
      </w:r>
      <w:r w:rsidRPr="002108A3">
        <w:rPr>
          <w:rFonts w:ascii="Arial" w:hAnsi="Arial" w:cs="Arial"/>
        </w:rPr>
        <w:t>территории муниципального образования;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основные направления и параметры пространственного развития муниципального образования, обеспечивающие создание инструмента управления развитием территории</w:t>
      </w:r>
      <w:r w:rsidRPr="002108A3">
        <w:rPr>
          <w:rFonts w:ascii="Arial" w:hAnsi="Arial" w:cs="Arial"/>
          <w:lang w:val="ru-RU"/>
        </w:rPr>
        <w:t xml:space="preserve">, </w:t>
      </w:r>
      <w:r w:rsidRPr="002108A3">
        <w:rPr>
          <w:rFonts w:ascii="Arial" w:hAnsi="Arial" w:cs="Arial"/>
        </w:rPr>
        <w:t xml:space="preserve">на основе баланса интересов федеральных, краевых и местных органов публичной власти. 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lastRenderedPageBreak/>
        <w:t>прогноз размещения инвестиционных объектов, относящихся к приоритетным направлениям развития экономики муниципального образования.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r w:rsidRPr="002108A3">
        <w:rPr>
          <w:rFonts w:ascii="Arial" w:eastAsia="Calibri" w:hAnsi="Arial" w:cs="Arial"/>
          <w:snapToGrid w:val="0"/>
        </w:rPr>
        <w:t>Проект генерального плана выполнен на основе топографических съемок М 1:</w:t>
      </w:r>
      <w:r w:rsidRPr="002108A3">
        <w:rPr>
          <w:rFonts w:ascii="Arial" w:eastAsia="Calibri" w:hAnsi="Arial" w:cs="Arial"/>
        </w:rPr>
        <w:t>500</w:t>
      </w:r>
      <w:r w:rsidRPr="002108A3">
        <w:rPr>
          <w:rFonts w:ascii="Arial" w:eastAsia="Calibri" w:hAnsi="Arial" w:cs="Arial"/>
          <w:snapToGrid w:val="0"/>
        </w:rPr>
        <w:t xml:space="preserve"> и натурного обследования территории</w:t>
      </w:r>
      <w:r w:rsidRPr="002108A3">
        <w:rPr>
          <w:rFonts w:ascii="Arial" w:eastAsia="Calibri" w:hAnsi="Arial" w:cs="Arial"/>
        </w:rPr>
        <w:t xml:space="preserve">, </w:t>
      </w:r>
      <w:r w:rsidRPr="002108A3">
        <w:rPr>
          <w:rFonts w:ascii="Arial" w:eastAsia="Calibri" w:hAnsi="Arial" w:cs="Arial"/>
          <w:snapToGrid w:val="0"/>
        </w:rPr>
        <w:t>с применением компьютерных геоинформационных технологий в программ</w:t>
      </w:r>
      <w:r w:rsidRPr="002108A3">
        <w:rPr>
          <w:rFonts w:ascii="Arial" w:eastAsia="Calibri" w:hAnsi="Arial" w:cs="Arial"/>
        </w:rPr>
        <w:t>е ГИС «</w:t>
      </w:r>
      <w:proofErr w:type="spellStart"/>
      <w:r w:rsidRPr="002108A3">
        <w:rPr>
          <w:rFonts w:ascii="Arial" w:eastAsia="Calibri" w:hAnsi="Arial" w:cs="Arial"/>
        </w:rPr>
        <w:t>MapInfo</w:t>
      </w:r>
      <w:proofErr w:type="spellEnd"/>
      <w:r w:rsidRPr="002108A3">
        <w:rPr>
          <w:rFonts w:ascii="Arial" w:eastAsia="Calibri" w:hAnsi="Arial" w:cs="Arial"/>
        </w:rPr>
        <w:t xml:space="preserve"> </w:t>
      </w:r>
      <w:proofErr w:type="spellStart"/>
      <w:r w:rsidRPr="002108A3">
        <w:rPr>
          <w:rFonts w:ascii="Arial" w:eastAsia="Calibri" w:hAnsi="Arial" w:cs="Arial"/>
        </w:rPr>
        <w:t>Professional</w:t>
      </w:r>
      <w:proofErr w:type="spellEnd"/>
      <w:r w:rsidRPr="002108A3">
        <w:rPr>
          <w:rFonts w:ascii="Arial" w:eastAsia="Calibri" w:hAnsi="Arial" w:cs="Arial"/>
        </w:rPr>
        <w:t xml:space="preserve"> 1</w:t>
      </w:r>
      <w:r w:rsidR="00324EFB">
        <w:rPr>
          <w:rFonts w:ascii="Arial" w:eastAsia="Calibri" w:hAnsi="Arial" w:cs="Arial"/>
        </w:rPr>
        <w:t>5</w:t>
      </w:r>
      <w:r w:rsidRPr="002108A3">
        <w:rPr>
          <w:rFonts w:ascii="Arial" w:eastAsia="Calibri" w:hAnsi="Arial" w:cs="Arial"/>
        </w:rPr>
        <w:t>». С</w:t>
      </w:r>
      <w:r w:rsidRPr="002108A3">
        <w:rPr>
          <w:rFonts w:ascii="Arial" w:eastAsia="Calibri" w:hAnsi="Arial" w:cs="Arial"/>
          <w:snapToGrid w:val="0"/>
        </w:rPr>
        <w:t xml:space="preserve">одержит </w:t>
      </w:r>
      <w:r w:rsidRPr="002108A3">
        <w:rPr>
          <w:rFonts w:ascii="Arial" w:eastAsia="Calibri" w:hAnsi="Arial" w:cs="Arial"/>
        </w:rPr>
        <w:t>графические материалы в векторном виде с семантическим описанием.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r w:rsidRPr="002108A3">
        <w:rPr>
          <w:rFonts w:ascii="Arial" w:eastAsia="Calibri" w:hAnsi="Arial" w:cs="Arial"/>
        </w:rPr>
        <w:t>Цель работы: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приведение генерального плана </w:t>
      </w:r>
      <w:r w:rsidRPr="002108A3">
        <w:rPr>
          <w:rFonts w:ascii="Arial" w:hAnsi="Arial" w:cs="Arial"/>
          <w:lang w:val="ru-RU"/>
        </w:rPr>
        <w:t>городского округа города-курорта Кисловодска</w:t>
      </w:r>
      <w:r w:rsidRPr="002108A3">
        <w:rPr>
          <w:rFonts w:ascii="Arial" w:hAnsi="Arial" w:cs="Arial"/>
        </w:rPr>
        <w:t xml:space="preserve">, утвержденного Решением Думы </w:t>
      </w:r>
      <w:r w:rsidRPr="002108A3">
        <w:rPr>
          <w:rFonts w:ascii="Arial" w:hAnsi="Arial" w:cs="Arial"/>
          <w:lang w:val="ru-RU"/>
        </w:rPr>
        <w:t>города-курорта Кисловодска</w:t>
      </w:r>
      <w:r w:rsidRPr="002108A3">
        <w:rPr>
          <w:rFonts w:ascii="Arial" w:hAnsi="Arial" w:cs="Arial"/>
        </w:rPr>
        <w:t xml:space="preserve"> от 15.09.20</w:t>
      </w:r>
      <w:r w:rsidRPr="002108A3">
        <w:rPr>
          <w:rFonts w:ascii="Arial" w:hAnsi="Arial" w:cs="Arial"/>
          <w:lang w:val="ru-RU"/>
        </w:rPr>
        <w:t>12</w:t>
      </w:r>
      <w:r w:rsidRPr="002108A3">
        <w:rPr>
          <w:rFonts w:ascii="Arial" w:hAnsi="Arial" w:cs="Arial"/>
        </w:rPr>
        <w:t xml:space="preserve"> № 119 «Об утверждении генерального плана </w:t>
      </w:r>
      <w:r w:rsidRPr="002108A3">
        <w:rPr>
          <w:rFonts w:ascii="Arial" w:hAnsi="Arial" w:cs="Arial"/>
          <w:lang w:val="ru-RU"/>
        </w:rPr>
        <w:t>города-курорта Кисловодска</w:t>
      </w:r>
      <w:r w:rsidRPr="002108A3">
        <w:rPr>
          <w:rFonts w:ascii="Arial" w:hAnsi="Arial" w:cs="Arial"/>
        </w:rPr>
        <w:t>», в соответствие требованиям Градостроительного кодекса Российской Федерации, Земельного кодекса Российской Федерации;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приведение действующего генерального плана в соответствие документам стратегического планирования </w:t>
      </w:r>
      <w:r w:rsidRPr="002108A3">
        <w:rPr>
          <w:rFonts w:ascii="Arial" w:hAnsi="Arial" w:cs="Arial"/>
          <w:lang w:val="ru-RU"/>
        </w:rPr>
        <w:t>городского округа города-курорта Кисловодска</w:t>
      </w:r>
      <w:r w:rsidRPr="002108A3">
        <w:rPr>
          <w:rFonts w:ascii="Arial" w:hAnsi="Arial" w:cs="Arial"/>
        </w:rPr>
        <w:t xml:space="preserve"> и муниципальных образований, вошедших в агломерацию</w:t>
      </w:r>
      <w:r w:rsidRPr="002108A3">
        <w:rPr>
          <w:rFonts w:ascii="Arial" w:hAnsi="Arial" w:cs="Arial"/>
          <w:lang w:val="ru-RU"/>
        </w:rPr>
        <w:t xml:space="preserve"> КМВ</w:t>
      </w:r>
      <w:r w:rsidRPr="002108A3">
        <w:rPr>
          <w:rFonts w:ascii="Arial" w:hAnsi="Arial" w:cs="Arial"/>
        </w:rPr>
        <w:t>, принятых в соответствии с Федеральным законом от 28.06.2014 № 172-ФЗ «О стратегическом планировании в Российской Федерации»;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создание условий для устойчивого развития территории </w:t>
      </w:r>
      <w:r w:rsidRPr="002108A3">
        <w:rPr>
          <w:rFonts w:ascii="Arial" w:hAnsi="Arial" w:cs="Arial"/>
          <w:lang w:val="ru-RU"/>
        </w:rPr>
        <w:t>города-курорта Кисловодска</w:t>
      </w:r>
      <w:r w:rsidRPr="002108A3">
        <w:rPr>
          <w:rFonts w:ascii="Arial" w:hAnsi="Arial" w:cs="Arial"/>
        </w:rPr>
        <w:t>, сохранения окружающей среды и объектов культурного наследия;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создание условий для планировки территории муниципального образования;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корректировка электронной версии действующего генерального плана на основе современных информационных технологий и программного обеспечения с учетом требований к формированию ресурсов информационных систем обеспечения градостроительной деятельности и обеспечения взаимодействия с Федеральной геоинформационной системой территориального планирования Российской Федерации;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602BD" w:rsidRPr="002108A3" w:rsidRDefault="00C602BD" w:rsidP="00C602BD">
      <w:pPr>
        <w:pStyle w:val="a9"/>
        <w:spacing w:before="0" w:after="0" w:line="276" w:lineRule="auto"/>
        <w:ind w:firstLine="709"/>
        <w:rPr>
          <w:rFonts w:ascii="Arial" w:eastAsia="Calibri" w:hAnsi="Arial" w:cs="Arial"/>
        </w:rPr>
      </w:pPr>
      <w:r w:rsidRPr="002108A3">
        <w:rPr>
          <w:rFonts w:ascii="Arial" w:eastAsia="Calibri" w:hAnsi="Arial" w:cs="Arial"/>
        </w:rPr>
        <w:t>Основные задачи работы:</w:t>
      </w:r>
    </w:p>
    <w:p w:rsidR="00C602BD" w:rsidRPr="002108A3" w:rsidRDefault="00C602BD" w:rsidP="00C602BD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>анализ реализации действующего генерального плана;</w:t>
      </w:r>
    </w:p>
    <w:p w:rsidR="00C602BD" w:rsidRPr="002108A3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анализ документов стратегического планирования городского округа </w:t>
      </w:r>
      <w:r w:rsidRPr="002108A3">
        <w:rPr>
          <w:rFonts w:ascii="Arial" w:hAnsi="Arial" w:cs="Arial"/>
          <w:lang w:val="ru-RU"/>
        </w:rPr>
        <w:t>города-курорта Кисловодска</w:t>
      </w:r>
      <w:r w:rsidRPr="002108A3">
        <w:rPr>
          <w:rFonts w:ascii="Arial" w:hAnsi="Arial" w:cs="Arial"/>
        </w:rPr>
        <w:t xml:space="preserve">, </w:t>
      </w:r>
      <w:r w:rsidRPr="002108A3">
        <w:rPr>
          <w:rFonts w:ascii="Arial" w:hAnsi="Arial" w:cs="Arial"/>
          <w:lang w:val="ru-RU"/>
        </w:rPr>
        <w:t>особо-охраняемого эколого-курортного региона Кавказских Минеральных Вод и Ставропольского края</w:t>
      </w:r>
      <w:r w:rsidRPr="002108A3">
        <w:rPr>
          <w:rFonts w:ascii="Arial" w:hAnsi="Arial" w:cs="Arial"/>
        </w:rPr>
        <w:t>;</w:t>
      </w:r>
    </w:p>
    <w:p w:rsidR="00C602BD" w:rsidRPr="002108A3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разработка предложений по размещению объектов местного значения; </w:t>
      </w:r>
    </w:p>
    <w:p w:rsidR="00C602BD" w:rsidRPr="002108A3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разработка предложений об изменении границ функциональных зон на территории муниципального образования; </w:t>
      </w:r>
    </w:p>
    <w:p w:rsidR="00C602BD" w:rsidRPr="002108A3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lastRenderedPageBreak/>
        <w:t xml:space="preserve">разработка предложений по развитию транспортной и инженерной инфраструктуры на территории муниципального образования; </w:t>
      </w:r>
    </w:p>
    <w:p w:rsidR="00C602BD" w:rsidRPr="002108A3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</w:pPr>
      <w:r w:rsidRPr="002108A3">
        <w:rPr>
          <w:rFonts w:ascii="Arial" w:hAnsi="Arial" w:cs="Arial"/>
        </w:rPr>
        <w:t xml:space="preserve">актуализация границ зон с особыми условиями использования территории муниципального образования; </w:t>
      </w:r>
    </w:p>
    <w:p w:rsidR="00C602BD" w:rsidRPr="00324EFB" w:rsidRDefault="00C602BD" w:rsidP="00324EFB">
      <w:pPr>
        <w:pStyle w:val="a"/>
        <w:spacing w:after="0" w:line="276" w:lineRule="auto"/>
        <w:ind w:firstLine="709"/>
        <w:rPr>
          <w:rFonts w:ascii="Arial" w:hAnsi="Arial" w:cs="Arial"/>
        </w:rPr>
        <w:sectPr w:rsidR="00C602BD" w:rsidRPr="00324EFB" w:rsidSect="00C602BD">
          <w:footerReference w:type="default" r:id="rId12"/>
          <w:pgSz w:w="11906" w:h="16838"/>
          <w:pgMar w:top="1134" w:right="851" w:bottom="1134" w:left="1701" w:header="709" w:footer="709" w:gutter="0"/>
          <w:cols w:space="709"/>
          <w:titlePg/>
          <w:docGrid w:linePitch="360"/>
        </w:sectPr>
      </w:pPr>
      <w:r w:rsidRPr="002108A3">
        <w:rPr>
          <w:rFonts w:ascii="Arial" w:hAnsi="Arial" w:cs="Arial"/>
        </w:rPr>
        <w:t>учет предложений физических и юридических лиц по вопросам изменений функционального зонирова</w:t>
      </w:r>
      <w:r w:rsidR="00324EFB">
        <w:rPr>
          <w:rFonts w:ascii="Arial" w:hAnsi="Arial" w:cs="Arial"/>
        </w:rPr>
        <w:t>ния муниципального образования.</w:t>
      </w:r>
    </w:p>
    <w:p w:rsidR="00C602BD" w:rsidRDefault="00C602BD" w:rsidP="00C602BD">
      <w:pPr>
        <w:spacing w:after="0" w:line="240" w:lineRule="auto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</w:p>
    <w:p w:rsidR="00C602BD" w:rsidRDefault="00C602BD" w:rsidP="00C602BD">
      <w:pPr>
        <w:pStyle w:val="1"/>
        <w:spacing w:before="0"/>
        <w:jc w:val="both"/>
        <w:rPr>
          <w:rFonts w:ascii="Arial" w:hAnsi="Arial" w:cs="Arial"/>
          <w:color w:val="auto"/>
        </w:rPr>
        <w:sectPr w:rsidR="00C602BD" w:rsidSect="00C602BD">
          <w:type w:val="continuous"/>
          <w:pgSz w:w="11906" w:h="16838"/>
          <w:pgMar w:top="1134" w:right="851" w:bottom="1134" w:left="1701" w:header="709" w:footer="709" w:gutter="0"/>
          <w:cols w:num="2" w:space="709"/>
          <w:titlePg/>
          <w:docGrid w:linePitch="360"/>
        </w:sectPr>
      </w:pPr>
    </w:p>
    <w:p w:rsidR="00C602BD" w:rsidRPr="00324EFB" w:rsidRDefault="00C602BD" w:rsidP="00324EFB">
      <w:pPr>
        <w:spacing w:after="0"/>
        <w:jc w:val="both"/>
        <w:outlineLvl w:val="0"/>
        <w:rPr>
          <w:rFonts w:ascii="Arial Narrow" w:hAnsi="Arial Narrow" w:cs="Calibri"/>
          <w:b/>
          <w:color w:val="1F497D" w:themeColor="text2"/>
          <w:sz w:val="32"/>
          <w:szCs w:val="32"/>
        </w:rPr>
      </w:pPr>
      <w:bookmarkStart w:id="2" w:name="_Toc52977915"/>
      <w:bookmarkStart w:id="3" w:name="_Toc75507939"/>
      <w:r w:rsidRPr="00324EFB">
        <w:rPr>
          <w:rFonts w:ascii="Arial Narrow" w:hAnsi="Arial Narrow" w:cs="Calibri"/>
          <w:b/>
          <w:color w:val="1F497D" w:themeColor="text2"/>
          <w:sz w:val="32"/>
          <w:szCs w:val="32"/>
        </w:rPr>
        <w:lastRenderedPageBreak/>
        <w:t xml:space="preserve">1. СВЕДЕНИЯ О ВИДАХ, НАЗНАЧЕНИИ И НАИМЕНОВАНИЯХ ПЛАНИРУЕМЫХ ДЛЯ РАЗМЕЩЕНИЯ ОБЪЕКТОВ МЕСТНОГО ЗНАЧЕНИЯ </w:t>
      </w:r>
      <w:r w:rsidR="00324EFB">
        <w:rPr>
          <w:rFonts w:ascii="Arial Narrow" w:hAnsi="Arial Narrow" w:cs="Calibri"/>
          <w:b/>
          <w:color w:val="1F497D" w:themeColor="text2"/>
          <w:sz w:val="32"/>
          <w:szCs w:val="32"/>
        </w:rPr>
        <w:t xml:space="preserve">НА ТЕРРИТОРИИ </w:t>
      </w:r>
      <w:r w:rsidR="00324EFB" w:rsidRPr="002108A3">
        <w:rPr>
          <w:rFonts w:ascii="Arial Narrow" w:hAnsi="Arial Narrow" w:cs="Calibri"/>
          <w:b/>
          <w:color w:val="1F497D" w:themeColor="text2"/>
          <w:sz w:val="32"/>
          <w:szCs w:val="32"/>
        </w:rPr>
        <w:t>ГОРОДСКОГО ОКРУГА ГОРОДА-КУРОРТА КИСЛОВОДСКА</w:t>
      </w:r>
      <w:r w:rsidRPr="00324EFB">
        <w:rPr>
          <w:rFonts w:ascii="Arial Narrow" w:hAnsi="Arial Narrow" w:cs="Calibri"/>
          <w:b/>
          <w:color w:val="1F497D" w:themeColor="text2"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ТЕРРИТОРИЙ</w:t>
      </w:r>
      <w:bookmarkEnd w:id="2"/>
      <w:bookmarkEnd w:id="3"/>
    </w:p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4" w:name="_Toc494893696"/>
      <w:bookmarkStart w:id="5" w:name="_Toc52977916"/>
      <w:bookmarkStart w:id="6" w:name="_Toc75507940"/>
      <w:bookmarkStart w:id="7" w:name="_Toc464720210"/>
      <w:bookmarkStart w:id="8" w:name="_Toc532057561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</w:t>
      </w:r>
      <w:bookmarkStart w:id="9" w:name="_Toc464720209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 Размещение объектов социального и культурно-бытового обслуживания населения</w:t>
      </w:r>
      <w:bookmarkEnd w:id="4"/>
      <w:bookmarkEnd w:id="5"/>
      <w:bookmarkEnd w:id="6"/>
      <w:bookmarkEnd w:id="9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10" w:name="_Toc52977917"/>
      <w:bookmarkStart w:id="11" w:name="_Toc75507941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1.1.1</w:t>
      </w:r>
      <w:r w:rsidRPr="00324EFB">
        <w:rPr>
          <w:rFonts w:ascii="Arial Narrow" w:hAnsi="Arial Narrow" w:cs="Arial"/>
          <w:color w:val="1F497D" w:themeColor="text2"/>
          <w:sz w:val="28"/>
          <w:szCs w:val="28"/>
        </w:rPr>
        <w:tab/>
        <w:t>Объекты образования</w:t>
      </w:r>
      <w:bookmarkEnd w:id="7"/>
      <w:bookmarkEnd w:id="8"/>
      <w:bookmarkEnd w:id="10"/>
      <w:bookmarkEnd w:id="11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656"/>
        <w:gridCol w:w="2738"/>
        <w:gridCol w:w="1730"/>
        <w:gridCol w:w="2035"/>
        <w:gridCol w:w="1343"/>
        <w:gridCol w:w="1629"/>
        <w:gridCol w:w="869"/>
        <w:gridCol w:w="2265"/>
      </w:tblGrid>
      <w:tr w:rsidR="00155A82" w:rsidRPr="0073045B" w:rsidTr="00155A82">
        <w:tc>
          <w:tcPr>
            <w:tcW w:w="176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51" w:type="pct"/>
            <w:vAlign w:val="center"/>
          </w:tcPr>
          <w:p w:rsidR="00155A82" w:rsidRDefault="00155A82" w:rsidP="00155A8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155A8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155A82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66" w:type="pct"/>
            <w:vAlign w:val="center"/>
          </w:tcPr>
          <w:p w:rsidR="00155A82" w:rsidRPr="0073045B" w:rsidRDefault="00155A82" w:rsidP="00C602BD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155A82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5BBF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r>
              <w:rPr>
                <w:rFonts w:ascii="Arial Narrow" w:hAnsi="Arial Narrow"/>
                <w:sz w:val="20"/>
                <w:szCs w:val="20"/>
              </w:rPr>
              <w:t>предоставления дошкольного, общего и дополнительного обра</w:t>
            </w:r>
            <w:r w:rsidRPr="00625BBF">
              <w:rPr>
                <w:rFonts w:ascii="Arial Narrow" w:hAnsi="Arial Narrow"/>
                <w:sz w:val="20"/>
                <w:szCs w:val="20"/>
              </w:rPr>
              <w:t>зования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Пристройка М</w:t>
            </w:r>
            <w:r>
              <w:rPr>
                <w:rFonts w:ascii="Arial Narrow" w:hAnsi="Arial Narrow" w:cs="Arial"/>
                <w:sz w:val="20"/>
                <w:szCs w:val="20"/>
              </w:rPr>
              <w:t>Б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ДОУ «Детский сад №8»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Число мест – 40.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ул. </w:t>
            </w:r>
            <w:proofErr w:type="spellStart"/>
            <w:r w:rsidRPr="00155A82">
              <w:rPr>
                <w:rFonts w:ascii="Arial Narrow" w:hAnsi="Arial Narrow" w:cs="Arial"/>
                <w:sz w:val="20"/>
                <w:szCs w:val="20"/>
              </w:rPr>
              <w:t>Велинградская</w:t>
            </w:r>
            <w:proofErr w:type="spellEnd"/>
            <w:r w:rsidRPr="00155A82">
              <w:rPr>
                <w:rFonts w:ascii="Arial Narrow" w:hAnsi="Arial Narrow" w:cs="Arial"/>
                <w:sz w:val="20"/>
                <w:szCs w:val="20"/>
              </w:rPr>
              <w:t>, 24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90633D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097E6A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E6A">
              <w:rPr>
                <w:rFonts w:ascii="Arial Narrow" w:hAnsi="Arial Narrow"/>
                <w:sz w:val="20"/>
                <w:szCs w:val="20"/>
              </w:rPr>
              <w:t>КАИП на 2020 год и плановый период 2021 и 2022 годов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Реконструкции и восстановление здания средней общеобразовательной школы № 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116.</w:t>
            </w:r>
          </w:p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Пристройка корпуса число мест – 200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ул. Б. Хмельницкого,7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7E6A">
              <w:rPr>
                <w:rFonts w:ascii="Arial Narrow" w:hAnsi="Arial Narrow"/>
                <w:sz w:val="20"/>
                <w:szCs w:val="20"/>
              </w:rPr>
              <w:t>КАИП на 2020 год и плановый период 2021 и 2022 годов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МБУДО «Детская музыкальная школа им. С.В. Рахманинова»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55A82">
              <w:rPr>
                <w:rFonts w:ascii="Arial Narrow" w:hAnsi="Arial Narrow"/>
                <w:color w:val="000000" w:themeColor="text1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 пр-т Победы, 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0B32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МБУДО «Детская музыкальная школа №2»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 ул. Октябрьская, 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90633D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МБУДО Художественная школа им. Н.А. Ярошенко»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 ул. Чкалова, 69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Детский сад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Число мест – 200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ул. </w:t>
            </w:r>
            <w:proofErr w:type="spellStart"/>
            <w:r w:rsidRPr="00155A82">
              <w:rPr>
                <w:rFonts w:ascii="Arial Narrow" w:hAnsi="Arial Narrow" w:cs="Arial"/>
                <w:sz w:val="20"/>
                <w:szCs w:val="20"/>
              </w:rPr>
              <w:t>Катыхина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Число мест – 100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п. «Зеленогорский» города-курорта Кисловодска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ул. Осипенко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280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северо-западный жилой район, ул. Замковая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003D5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пос. </w:t>
            </w:r>
            <w:proofErr w:type="spellStart"/>
            <w:r w:rsidRPr="00155A82"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южный жилой район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жилой район «Березовка»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Детский сад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200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жилой район «</w:t>
            </w:r>
            <w:proofErr w:type="spellStart"/>
            <w:r w:rsidRPr="00155A82">
              <w:rPr>
                <w:rFonts w:ascii="Arial Narrow" w:hAnsi="Arial Narrow"/>
                <w:sz w:val="20"/>
                <w:szCs w:val="20"/>
              </w:rPr>
              <w:t>Аликоновка</w:t>
            </w:r>
            <w:proofErr w:type="spellEnd"/>
            <w:r w:rsidRPr="00155A82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Число мест – 275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ул. Губина, 53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Число мест – 1000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северо-западный жилой район, ул. Замковая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Число мест – 500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южный жилой район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500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жилой район «Березовка»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500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/>
              </w:rPr>
              <w:t xml:space="preserve"> </w:t>
            </w:r>
            <w:r w:rsidRPr="00155A82">
              <w:rPr>
                <w:rFonts w:ascii="Arial Narrow" w:hAnsi="Arial Narrow"/>
                <w:sz w:val="20"/>
                <w:szCs w:val="20"/>
              </w:rPr>
              <w:t>жилой район «</w:t>
            </w:r>
            <w:proofErr w:type="spellStart"/>
            <w:r w:rsidRPr="00155A82">
              <w:rPr>
                <w:rFonts w:ascii="Arial Narrow" w:hAnsi="Arial Narrow"/>
                <w:sz w:val="20"/>
                <w:szCs w:val="20"/>
              </w:rPr>
              <w:t>Аликоновка</w:t>
            </w:r>
            <w:proofErr w:type="spellEnd"/>
            <w:r w:rsidRPr="00155A82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Центр молодежи и детского творчества на базе ЦТРГО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Кисловодск,</w:t>
            </w: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 ул. Мира, 12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МБОУ «Гимназия №19»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155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МБОУ СОШ №17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106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МБОУ СОШ №15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247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Пристройка учебного корпуса к МБОУ «Лицей №8»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80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093AD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2027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новой образовательной школы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Число мест – 100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п. Индустрия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Расчетный срок (до 2030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2634C4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 здания МБДОУ ДС №1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40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Реконструкция здания МБДОУ ДС №20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Расширение – 80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центра непрерывного образования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B26F5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5A82">
              <w:rPr>
                <w:rFonts w:ascii="Arial Narrow" w:hAnsi="Arial Narrow" w:cs="Arial"/>
                <w:sz w:val="20"/>
                <w:szCs w:val="20"/>
              </w:rPr>
              <w:t xml:space="preserve">Число мест – </w:t>
            </w:r>
            <w:r>
              <w:rPr>
                <w:rFonts w:ascii="Arial Narrow" w:hAnsi="Arial Narrow" w:cs="Arial"/>
                <w:sz w:val="20"/>
                <w:szCs w:val="20"/>
              </w:rPr>
              <w:t>650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/>
                <w:sz w:val="20"/>
                <w:szCs w:val="20"/>
              </w:rPr>
              <w:t>, 26:34:080134:57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2024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6D492C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B3277">
              <w:rPr>
                <w:rFonts w:ascii="Arial Narrow" w:hAnsi="Arial Narrow" w:cs="Arial"/>
                <w:sz w:val="20"/>
                <w:szCs w:val="20"/>
              </w:rPr>
              <w:t>Реконструкция здания детского сада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155A82" w:rsidRDefault="004023CA" w:rsidP="000B32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B3277">
              <w:rPr>
                <w:rFonts w:ascii="Arial Narrow" w:hAnsi="Arial Narrow"/>
                <w:sz w:val="20"/>
                <w:szCs w:val="20"/>
              </w:rPr>
              <w:t>ул. Г.Медиков,5 (бывший детский сад № 28)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2022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ГП Став</w:t>
            </w:r>
            <w:r w:rsidRPr="002822EF">
              <w:rPr>
                <w:rFonts w:ascii="Arial Narrow" w:hAnsi="Arial Narrow"/>
                <w:sz w:val="20"/>
                <w:szCs w:val="20"/>
              </w:rPr>
              <w:t>ропольского края «Развитие</w:t>
            </w:r>
            <w:r>
              <w:rPr>
                <w:rFonts w:ascii="Arial Narrow" w:hAnsi="Arial Narrow"/>
                <w:sz w:val="20"/>
                <w:szCs w:val="20"/>
              </w:rPr>
              <w:t xml:space="preserve"> обра</w:t>
            </w:r>
            <w:r w:rsidRPr="002822EF">
              <w:rPr>
                <w:rFonts w:ascii="Arial Narrow" w:hAnsi="Arial Narrow"/>
                <w:sz w:val="20"/>
                <w:szCs w:val="20"/>
              </w:rPr>
              <w:t>зования»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0B3277" w:rsidRDefault="004023CA" w:rsidP="00093AD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Школа искусств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Default="004023CA" w:rsidP="000B32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155A82" w:rsidRDefault="004023CA" w:rsidP="002634C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55A82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Default="004023CA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 (до 2022 г.)</w:t>
            </w:r>
          </w:p>
        </w:tc>
        <w:tc>
          <w:tcPr>
            <w:tcW w:w="551" w:type="pct"/>
            <w:vAlign w:val="center"/>
          </w:tcPr>
          <w:p w:rsidR="004023CA" w:rsidRPr="00155A82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:rsidR="004023CA" w:rsidRPr="00E0400A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Pr="002822EF" w:rsidRDefault="004023CA" w:rsidP="00282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госпрограмма РФ «Развитие обра</w:t>
            </w:r>
            <w:r w:rsidRPr="002822EF">
              <w:rPr>
                <w:rFonts w:ascii="Arial Narrow" w:hAnsi="Arial Narrow"/>
                <w:sz w:val="20"/>
                <w:szCs w:val="20"/>
              </w:rPr>
              <w:t>зования»;</w:t>
            </w:r>
          </w:p>
          <w:p w:rsidR="004023CA" w:rsidRPr="002822EF" w:rsidRDefault="004023CA" w:rsidP="00282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22EF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оспрограмма края «Развитие обра</w:t>
            </w:r>
            <w:r w:rsidRPr="002822EF">
              <w:rPr>
                <w:rFonts w:ascii="Arial Narrow" w:hAnsi="Arial Narrow"/>
                <w:sz w:val="20"/>
                <w:szCs w:val="20"/>
              </w:rPr>
              <w:t>зования»;</w:t>
            </w:r>
          </w:p>
          <w:p w:rsidR="004023CA" w:rsidRDefault="004023CA" w:rsidP="002822E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муниципальная программа «Разви</w:t>
            </w:r>
            <w:r w:rsidRPr="002822EF">
              <w:rPr>
                <w:rFonts w:ascii="Arial Narrow" w:hAnsi="Arial Narrow"/>
                <w:sz w:val="20"/>
                <w:szCs w:val="20"/>
              </w:rPr>
              <w:t>тие образования»</w:t>
            </w:r>
          </w:p>
        </w:tc>
      </w:tr>
      <w:tr w:rsidR="004023CA" w:rsidRPr="0073045B" w:rsidTr="0090633D">
        <w:tc>
          <w:tcPr>
            <w:tcW w:w="176" w:type="pct"/>
            <w:shd w:val="clear" w:color="auto" w:fill="auto"/>
            <w:vAlign w:val="center"/>
          </w:tcPr>
          <w:p w:rsidR="004023CA" w:rsidRPr="0090633D" w:rsidRDefault="004023CA" w:rsidP="00F77C61">
            <w:pPr>
              <w:pStyle w:val="af7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хореографической школы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380 мест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территория МОУ СОШ №4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51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4" w:type="pct"/>
            <w:shd w:val="clear" w:color="auto" w:fill="auto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66" w:type="pct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:rsidR="00C602BD" w:rsidRDefault="00C602BD" w:rsidP="00C602BD">
      <w:pPr>
        <w:rPr>
          <w:lang w:val="x-none"/>
        </w:rPr>
      </w:pPr>
    </w:p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12" w:name="_Toc532057563"/>
      <w:bookmarkStart w:id="13" w:name="_Toc52977918"/>
      <w:bookmarkStart w:id="14" w:name="_Toc75507942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1.1.2</w:t>
      </w:r>
      <w:r w:rsidRPr="00324EFB">
        <w:rPr>
          <w:rFonts w:ascii="Arial Narrow" w:hAnsi="Arial Narrow" w:cs="Arial"/>
          <w:color w:val="1F497D" w:themeColor="text2"/>
          <w:sz w:val="28"/>
          <w:szCs w:val="28"/>
        </w:rPr>
        <w:tab/>
        <w:t>Объекты культуры</w:t>
      </w:r>
      <w:bookmarkEnd w:id="12"/>
      <w:bookmarkEnd w:id="13"/>
      <w:bookmarkEnd w:id="14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606"/>
        <w:gridCol w:w="2653"/>
        <w:gridCol w:w="1984"/>
        <w:gridCol w:w="2126"/>
        <w:gridCol w:w="1419"/>
        <w:gridCol w:w="1558"/>
        <w:gridCol w:w="852"/>
        <w:gridCol w:w="2061"/>
      </w:tblGrid>
      <w:tr w:rsidR="00155A82" w:rsidRPr="0073045B" w:rsidTr="00155A82">
        <w:tc>
          <w:tcPr>
            <w:tcW w:w="178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7" w:type="pct"/>
            <w:vAlign w:val="center"/>
          </w:tcPr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97" w:type="pct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745B">
              <w:rPr>
                <w:rFonts w:ascii="Arial Narrow" w:hAnsi="Arial Narrow"/>
                <w:sz w:val="20"/>
                <w:szCs w:val="20"/>
              </w:rPr>
              <w:t>Обеспечение услугами организаций культуры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Здание МБУК музейного типа «Выставочный зал»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Площадь – 262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Более 14000 посещений в год, до 20 выставок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ул. Азербайджанская, 17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Здание МКУК ДК «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»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п. Нарзанный, ул. Ручейная, 14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Здание МКУК МКПЦ «Дружба»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пер. Саперный / ул. Ермолова,10/2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Здание городской библиотеки филиала № 3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Площадь – 129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108A3">
              <w:rPr>
                <w:rFonts w:ascii="Arial Narrow" w:hAnsi="Arial Narrow"/>
                <w:sz w:val="20"/>
                <w:szCs w:val="20"/>
              </w:rPr>
              <w:t>до 3000 посещений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пр.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Цандера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, 9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Здание городской библиотеки филиала № 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Площадь – 200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до 3500 посещений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ул. Челюскинцев, 16А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Центральная детская библиотека и центральная городская библиотека им. А.И. Солженицына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Площадь – 824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до 15000 посещений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ул. Красноармейская, 2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Здание «Кинотеатр «Россия»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Площадь – 4390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пр. Победы, 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города-курорта Кисловодска </w:t>
            </w:r>
            <w:r w:rsidRPr="00783965">
              <w:rPr>
                <w:rFonts w:ascii="Arial Narrow" w:hAnsi="Arial Narrow"/>
                <w:sz w:val="20"/>
                <w:szCs w:val="20"/>
              </w:rPr>
              <w:lastRenderedPageBreak/>
              <w:t>до 2030 года (с изменениями на 24 июня 2020 года)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Театр под открытым небом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ущелье р. Ольховки, в 3 км от Кисловодска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«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Лермонтовская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скала»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Академический театр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Современная картинная галерея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Кисловодский музей-заповедник под открытым небом (АМОН) «Горное эхо»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3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многофункциональ</w:t>
            </w:r>
            <w:r w:rsidRPr="002822EF">
              <w:rPr>
                <w:rFonts w:ascii="Arial Narrow" w:hAnsi="Arial Narrow" w:cs="Arial"/>
                <w:sz w:val="20"/>
                <w:szCs w:val="20"/>
              </w:rPr>
              <w:t>ного культурного центра «Россия»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  <w:r>
              <w:rPr>
                <w:rFonts w:ascii="Arial Narrow" w:hAnsi="Arial Narrow" w:cs="Arial"/>
                <w:sz w:val="20"/>
                <w:szCs w:val="20"/>
              </w:rPr>
              <w:t>(2022-2023)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4023CA" w:rsidRPr="006D492C" w:rsidRDefault="004023CA" w:rsidP="000E4EC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 «Разви</w:t>
            </w:r>
            <w:r w:rsidRPr="002822EF">
              <w:rPr>
                <w:rFonts w:ascii="Arial Narrow" w:hAnsi="Arial Narrow"/>
                <w:sz w:val="20"/>
                <w:szCs w:val="20"/>
              </w:rPr>
              <w:t>ти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 w:rsidRPr="002822EF">
              <w:rPr>
                <w:rFonts w:ascii="Arial Narrow" w:hAnsi="Arial Narrow"/>
                <w:sz w:val="20"/>
                <w:szCs w:val="20"/>
              </w:rPr>
              <w:t xml:space="preserve"> культуры»</w:t>
            </w:r>
          </w:p>
        </w:tc>
      </w:tr>
    </w:tbl>
    <w:p w:rsidR="00C602BD" w:rsidRDefault="00C602BD" w:rsidP="00C602BD">
      <w:pPr>
        <w:rPr>
          <w:lang w:val="x-none"/>
        </w:rPr>
      </w:pPr>
    </w:p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15" w:name="_Toc532057564"/>
      <w:bookmarkStart w:id="16" w:name="_Toc52977919"/>
      <w:bookmarkStart w:id="17" w:name="_Toc75507943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1.1.3 Объекты физической культуры и массового спорта</w:t>
      </w:r>
      <w:bookmarkEnd w:id="15"/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588"/>
        <w:gridCol w:w="2685"/>
        <w:gridCol w:w="1984"/>
        <w:gridCol w:w="2126"/>
        <w:gridCol w:w="1360"/>
        <w:gridCol w:w="1600"/>
        <w:gridCol w:w="858"/>
        <w:gridCol w:w="2070"/>
      </w:tblGrid>
      <w:tr w:rsidR="00155A82" w:rsidRPr="0073045B" w:rsidTr="00155A82">
        <w:tc>
          <w:tcPr>
            <w:tcW w:w="174" w:type="pct"/>
            <w:shd w:val="clear" w:color="auto" w:fill="auto"/>
            <w:vAlign w:val="center"/>
          </w:tcPr>
          <w:p w:rsidR="00155A82" w:rsidRPr="005A1508" w:rsidRDefault="00155A82" w:rsidP="005A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1508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1" w:type="pct"/>
            <w:vAlign w:val="center"/>
          </w:tcPr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00" w:type="pct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Строительства дворца спорта «Арена Кисловодск»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Седлогорская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ул. 8 марта, 10 (Свердлова)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155A82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Спортивные залы и спортивные площадки МОУ СОШ №15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Цандера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проезд, 17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Спортивные залы и спортивные площадки МОУ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СОШ №9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Школьная, 13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Спортивные залы и спортивные площадки МОУ СОШ №16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Андрея Губина, 53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Спортивные залы, спортивные площадки и плавательный бассейн МОУ СОШ №17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Набережная, 43а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Спортивные залы и спортивные площадки МОУ СОШ №19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Расковой, 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Плавательный бассейн при МОУ Гимназия №19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Бассейн с зеркалом воды 330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и детская ванна 60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ул. М. Расковой, 5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Бассейн МБУ ДО «ДЮСШ № 1»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ул. Кирова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Спортивный зал МОУ СОШ №7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Спортивный зал М</w:t>
            </w:r>
            <w:r>
              <w:rPr>
                <w:rFonts w:ascii="Arial Narrow" w:hAnsi="Arial Narrow" w:cs="Arial"/>
                <w:sz w:val="20"/>
                <w:szCs w:val="20"/>
              </w:rPr>
              <w:t>К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ОУ СОШ №14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п. Индустрия, район новой застройки, ул. Сомовая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20х40, футбольное поле с искусственной травой, трибунами на 30 мест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Прудная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район дома 62, 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п. Нарзанный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Площадь плоскостных спортивных сооружений – 1050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район дома культуры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Площадь плоскостных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спортивных сооружений – 1050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город-курорт Кисловодск,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Седлогорская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Легкоатлетический спортивный центр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(на северном берегу Нового озера)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 шт. (футбольная площадка с иск. травой 25х45, трибунами на 30 мест и многофункциональная спортивная площадка с резиновым покрытием 20х40, трибунами на 30 мест с антивандальными тренажерами 8шт)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пр.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Цандера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пр-т Победы,157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20х40с трибунами на 30 мест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Калинина, 12, ул. Фоменко, 100, ул. Фоменко, 102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Марценкевича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Антивандальные тренажеры 6 шт. и благоустройство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двора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Набережная,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20х40с трибунами на 30 мест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Жуковского, 34,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ул. Широкая, 33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 с резиновым покрытием 20х40 с трибунами на 30 мест. С антивандальными тренажерами 6 шт.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Катыхина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район нового строительства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с резиновым покрытием 20х40, футбольное поле с искусственным покрытием, беговыми дорожками и легкоатлетическим ядром 107х74 м, теннисные корты 2 шт.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Набережная, 43а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Район 17 школы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2 шт., резиновое покрытие, с площадью покрытия 924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в районе поймы реки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площадка, площадка для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воркаута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скейт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-парк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Площадь объектов - 500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Кисловодского парка культуры и отдыха им. Ленинского комсомола (ул. Озерная) или в границах прилегающей территории Нового озера. 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теннисных кортов на спортивном комплексе в районе поймы реки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3 корта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пойма реки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Физкультурно-оздоровительный комплекс с универсальным игровым </w:t>
            </w:r>
          </w:p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залом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в районе поймы рек 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Многофункциональная спортивная площадка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пос. Зеленогорский, ул. Центральная, 56-60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Плавательный бассейн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 в Национальном парке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F0FAE">
              <w:rPr>
                <w:rFonts w:ascii="Arial Narrow" w:hAnsi="Arial Narrow" w:cs="Arial"/>
                <w:sz w:val="20"/>
                <w:szCs w:val="20"/>
              </w:rPr>
              <w:t>Школа тенниса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Замковая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Pr="006D492C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4023CA" w:rsidRPr="0073045B" w:rsidTr="00155A82">
        <w:tc>
          <w:tcPr>
            <w:tcW w:w="174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:rsidR="004023CA" w:rsidRPr="0073045B" w:rsidRDefault="004023C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:rsidR="004023CA" w:rsidRPr="001F0FAE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F0FAE">
              <w:rPr>
                <w:rFonts w:ascii="Arial Narrow" w:hAnsi="Arial Narrow" w:cs="Arial"/>
                <w:sz w:val="20"/>
                <w:szCs w:val="20"/>
              </w:rPr>
              <w:t>Реконструкция МБУ</w:t>
            </w:r>
            <w:r w:rsidR="00F37C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F0FAE">
              <w:rPr>
                <w:rFonts w:ascii="Arial Narrow" w:hAnsi="Arial Narrow" w:cs="Arial"/>
                <w:sz w:val="20"/>
                <w:szCs w:val="20"/>
              </w:rPr>
              <w:t>ДЮСШ №1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4023CA" w:rsidRPr="002108A3" w:rsidRDefault="004023CA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4023CA" w:rsidRPr="002108A3" w:rsidRDefault="004023CA" w:rsidP="001F0FA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>, ул. Кирова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41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0" w:type="pct"/>
            <w:shd w:val="clear" w:color="auto" w:fill="auto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00" w:type="pct"/>
            <w:vAlign w:val="center"/>
          </w:tcPr>
          <w:p w:rsidR="004023CA" w:rsidRPr="006D492C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</w:tbl>
    <w:p w:rsidR="00C602BD" w:rsidRDefault="00C602BD" w:rsidP="00C602BD">
      <w:pPr>
        <w:rPr>
          <w:lang w:val="x-none"/>
        </w:rPr>
      </w:pPr>
    </w:p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18" w:name="_Toc532057566"/>
      <w:bookmarkStart w:id="19" w:name="_Toc52977920"/>
      <w:bookmarkStart w:id="20" w:name="_Toc75507944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1.1.4</w:t>
      </w:r>
      <w:r w:rsidRPr="00324EFB">
        <w:rPr>
          <w:rFonts w:ascii="Arial Narrow" w:hAnsi="Arial Narrow" w:cs="Arial"/>
          <w:color w:val="1F497D" w:themeColor="text2"/>
          <w:sz w:val="28"/>
          <w:szCs w:val="28"/>
        </w:rPr>
        <w:tab/>
        <w:t xml:space="preserve">Объекты </w:t>
      </w:r>
      <w:bookmarkEnd w:id="18"/>
      <w:bookmarkEnd w:id="19"/>
      <w:r w:rsidR="002F2A20">
        <w:rPr>
          <w:rFonts w:ascii="Arial Narrow" w:hAnsi="Arial Narrow" w:cs="Arial"/>
          <w:color w:val="1F497D" w:themeColor="text2"/>
          <w:sz w:val="28"/>
          <w:szCs w:val="28"/>
        </w:rPr>
        <w:t>отраслей экономики</w:t>
      </w:r>
      <w:r w:rsidR="00155A82">
        <w:rPr>
          <w:rFonts w:ascii="Arial Narrow" w:hAnsi="Arial Narrow" w:cs="Arial"/>
          <w:color w:val="1F497D" w:themeColor="text2"/>
          <w:sz w:val="28"/>
          <w:szCs w:val="28"/>
        </w:rPr>
        <w:t xml:space="preserve"> местного значения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73"/>
        <w:gridCol w:w="2691"/>
        <w:gridCol w:w="1987"/>
        <w:gridCol w:w="2126"/>
        <w:gridCol w:w="1275"/>
        <w:gridCol w:w="1700"/>
        <w:gridCol w:w="852"/>
        <w:gridCol w:w="2061"/>
      </w:tblGrid>
      <w:tr w:rsidR="00155A82" w:rsidRPr="0073045B" w:rsidTr="00155A82">
        <w:tc>
          <w:tcPr>
            <w:tcW w:w="176" w:type="pct"/>
            <w:shd w:val="clear" w:color="auto" w:fill="auto"/>
            <w:vAlign w:val="center"/>
          </w:tcPr>
          <w:p w:rsidR="00155A82" w:rsidRPr="005A1508" w:rsidRDefault="00155A82" w:rsidP="005A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21" w:name="_Toc532057568"/>
            <w:r w:rsidRPr="005A1508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97" w:type="pct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7B6CBA" w:rsidRPr="007B6CBA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6B2B">
              <w:rPr>
                <w:rFonts w:ascii="Arial Narrow" w:hAnsi="Arial Narrow"/>
                <w:sz w:val="20"/>
                <w:szCs w:val="20"/>
              </w:rPr>
              <w:t>Создание условий экономического развития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965FD1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</w:t>
            </w:r>
            <w:r w:rsidR="00965FD1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во-развлекательный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центр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2994 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Горького /Кутузова, 35/2а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155A82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B6CBA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Торгово-оздоровительный комплекс</w:t>
            </w:r>
          </w:p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«Пирамида»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Общая площадь: 564 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Кирова, 1а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155A82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B6CBA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Торгово-выставочный комплекс «Кавказ»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5000 посещений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Шаляпина 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155A82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B6CBA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Общественно-деловой центр «Конгресс-холл»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Региональный конгресс-центр 5000 посещений в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B6CBA" w:rsidRPr="002108A3" w:rsidRDefault="007B6CBA" w:rsidP="00155A8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кинотеатр «Россия»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B6CBA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Городские бани</w:t>
            </w:r>
            <w:r w:rsidRPr="002108A3">
              <w:rPr>
                <w:rFonts w:ascii="Arial Narrow" w:hAnsi="Arial Narrow"/>
              </w:rPr>
              <w:t xml:space="preserve">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(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Bath-House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– 0,44 га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Кирова, 33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2108A3" w:rsidRDefault="007B6CBA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155A82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7B6CBA" w:rsidRPr="0073045B" w:rsidTr="00155A82">
        <w:tc>
          <w:tcPr>
            <w:tcW w:w="176" w:type="pct"/>
            <w:shd w:val="clear" w:color="auto" w:fill="auto"/>
            <w:vAlign w:val="center"/>
          </w:tcPr>
          <w:p w:rsidR="007B6CBA" w:rsidRPr="005A1508" w:rsidRDefault="007B6CBA" w:rsidP="00F77C61">
            <w:pPr>
              <w:pStyle w:val="af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7B6CBA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5110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Магазин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5110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Площадь - 454,0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155A82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5110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 ул. Главная,71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B6CBA" w:rsidRPr="00F51100" w:rsidRDefault="007B6CBA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51100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F51100" w:rsidRDefault="007B6CBA" w:rsidP="00155A82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F5110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7B6CBA" w:rsidRDefault="007B6CB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:rsidR="00C602BD" w:rsidRDefault="00C602BD" w:rsidP="00C602BD"/>
    <w:p w:rsidR="002F2A20" w:rsidRPr="002108A3" w:rsidRDefault="002F2A20" w:rsidP="002F2A20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22" w:name="_Toc44941906"/>
      <w:bookmarkStart w:id="23" w:name="_Toc75507945"/>
      <w:r w:rsidRPr="002108A3">
        <w:rPr>
          <w:rFonts w:ascii="Arial Narrow" w:hAnsi="Arial Narrow" w:cs="Arial"/>
          <w:color w:val="1F497D" w:themeColor="text2"/>
          <w:sz w:val="28"/>
          <w:szCs w:val="28"/>
        </w:rPr>
        <w:t>1.1.5</w:t>
      </w:r>
      <w:r w:rsidRPr="002108A3">
        <w:rPr>
          <w:rFonts w:ascii="Arial Narrow" w:hAnsi="Arial Narrow" w:cs="Arial"/>
          <w:color w:val="1F497D" w:themeColor="text2"/>
          <w:sz w:val="28"/>
          <w:szCs w:val="28"/>
        </w:rPr>
        <w:tab/>
        <w:t>Объекты религиозного назначения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73"/>
        <w:gridCol w:w="2691"/>
        <w:gridCol w:w="1987"/>
        <w:gridCol w:w="2126"/>
        <w:gridCol w:w="1275"/>
        <w:gridCol w:w="1700"/>
        <w:gridCol w:w="852"/>
        <w:gridCol w:w="2061"/>
      </w:tblGrid>
      <w:tr w:rsidR="00155A82" w:rsidRPr="0073045B" w:rsidTr="00155A82">
        <w:tc>
          <w:tcPr>
            <w:tcW w:w="176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73045B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73045B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97" w:type="pct"/>
            <w:vAlign w:val="center"/>
          </w:tcPr>
          <w:p w:rsidR="00155A82" w:rsidRPr="0073045B" w:rsidRDefault="00155A82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90633D" w:rsidRPr="0073045B" w:rsidTr="00155A82">
        <w:trPr>
          <w:trHeight w:val="1175"/>
        </w:trPr>
        <w:tc>
          <w:tcPr>
            <w:tcW w:w="176" w:type="pct"/>
            <w:shd w:val="clear" w:color="auto" w:fill="auto"/>
            <w:vAlign w:val="center"/>
          </w:tcPr>
          <w:p w:rsidR="0090633D" w:rsidRPr="005A1508" w:rsidRDefault="0090633D" w:rsidP="00F77C61">
            <w:pPr>
              <w:pStyle w:val="af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90633D" w:rsidRPr="0073045B" w:rsidRDefault="007B6CBA" w:rsidP="00155A8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населения религиозными объектами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90633D" w:rsidRPr="002108A3" w:rsidRDefault="0090633D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православной часовни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0633D" w:rsidRPr="002108A3" w:rsidRDefault="0090633D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0633D" w:rsidRPr="002108A3" w:rsidRDefault="0090633D" w:rsidP="00155A8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Герцена, 18 / Володарского, 16 / Дзержинского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0633D" w:rsidRPr="002108A3" w:rsidRDefault="0090633D" w:rsidP="00155A82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90633D" w:rsidRPr="002108A3" w:rsidRDefault="0090633D" w:rsidP="00155A8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33D" w:rsidRDefault="0090633D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90633D" w:rsidRDefault="0090633D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</w:tbl>
    <w:p w:rsidR="002F2A20" w:rsidRDefault="002F2A20" w:rsidP="006B6FB6">
      <w:pPr>
        <w:ind w:firstLine="709"/>
      </w:pPr>
    </w:p>
    <w:p w:rsidR="006B6FB6" w:rsidRPr="002108A3" w:rsidRDefault="006B6FB6" w:rsidP="006B6FB6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24" w:name="_Toc75507946"/>
      <w:r w:rsidRPr="002108A3">
        <w:rPr>
          <w:rFonts w:ascii="Arial Narrow" w:hAnsi="Arial Narrow" w:cs="Arial"/>
          <w:color w:val="1F497D" w:themeColor="text2"/>
          <w:sz w:val="28"/>
          <w:szCs w:val="28"/>
        </w:rPr>
        <w:t>1.1.</w:t>
      </w:r>
      <w:r>
        <w:rPr>
          <w:rFonts w:ascii="Arial Narrow" w:hAnsi="Arial Narrow" w:cs="Arial"/>
          <w:color w:val="1F497D" w:themeColor="text2"/>
          <w:sz w:val="28"/>
          <w:szCs w:val="28"/>
        </w:rPr>
        <w:t>6</w:t>
      </w:r>
      <w:r w:rsidRPr="002108A3">
        <w:rPr>
          <w:rFonts w:ascii="Arial Narrow" w:hAnsi="Arial Narrow" w:cs="Arial"/>
          <w:color w:val="1F497D" w:themeColor="text2"/>
          <w:sz w:val="28"/>
          <w:szCs w:val="28"/>
        </w:rPr>
        <w:tab/>
        <w:t xml:space="preserve">Объекты </w:t>
      </w:r>
      <w:r>
        <w:rPr>
          <w:rFonts w:ascii="Arial Narrow" w:hAnsi="Arial Narrow" w:cs="Arial"/>
          <w:color w:val="1F497D" w:themeColor="text2"/>
          <w:sz w:val="28"/>
          <w:szCs w:val="28"/>
        </w:rPr>
        <w:t>здравоохранения</w:t>
      </w:r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573"/>
        <w:gridCol w:w="2691"/>
        <w:gridCol w:w="1987"/>
        <w:gridCol w:w="2126"/>
        <w:gridCol w:w="1275"/>
        <w:gridCol w:w="1700"/>
        <w:gridCol w:w="852"/>
        <w:gridCol w:w="2061"/>
      </w:tblGrid>
      <w:tr w:rsidR="006B6FB6" w:rsidRPr="0073045B" w:rsidTr="008F3B95">
        <w:tc>
          <w:tcPr>
            <w:tcW w:w="176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73045B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73045B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6B6FB6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– планируемый к размещению</w:t>
            </w:r>
          </w:p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- реконструкция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97" w:type="pct"/>
            <w:vAlign w:val="center"/>
          </w:tcPr>
          <w:p w:rsidR="006B6FB6" w:rsidRPr="0073045B" w:rsidRDefault="006B6FB6" w:rsidP="008F3B9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73045B" w:rsidTr="008F3B95">
        <w:trPr>
          <w:trHeight w:val="1175"/>
        </w:trPr>
        <w:tc>
          <w:tcPr>
            <w:tcW w:w="176" w:type="pct"/>
            <w:shd w:val="clear" w:color="auto" w:fill="auto"/>
            <w:vAlign w:val="center"/>
          </w:tcPr>
          <w:p w:rsidR="006B6FB6" w:rsidRPr="005A1508" w:rsidRDefault="006B6FB6" w:rsidP="006B6FB6">
            <w:pPr>
              <w:pStyle w:val="af7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6B6FB6" w:rsidRPr="0073045B" w:rsidRDefault="006B6FB6" w:rsidP="006B6FB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населения объектами здравоохранения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объектов здравоохранения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431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97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:rsidR="006B6FB6" w:rsidRDefault="006B6FB6" w:rsidP="006B6FB6">
      <w:pPr>
        <w:ind w:firstLine="709"/>
      </w:pPr>
    </w:p>
    <w:p w:rsidR="006B6FB6" w:rsidRPr="00C03F64" w:rsidRDefault="006B6FB6" w:rsidP="00C602BD"/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25" w:name="_Toc52977921"/>
      <w:bookmarkStart w:id="26" w:name="_Toc75507947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1.2. Объекты транспортной инфраструктуры</w:t>
      </w:r>
      <w:bookmarkEnd w:id="21"/>
      <w:bookmarkEnd w:id="25"/>
      <w:bookmarkEnd w:id="2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570"/>
        <w:gridCol w:w="2650"/>
        <w:gridCol w:w="1810"/>
        <w:gridCol w:w="1949"/>
        <w:gridCol w:w="1301"/>
        <w:gridCol w:w="1582"/>
        <w:gridCol w:w="1325"/>
        <w:gridCol w:w="2103"/>
      </w:tblGrid>
      <w:tr w:rsidR="00155A82" w:rsidRPr="0073045B" w:rsidTr="00DE4A89">
        <w:tc>
          <w:tcPr>
            <w:tcW w:w="168" w:type="pct"/>
            <w:shd w:val="clear" w:color="auto" w:fill="auto"/>
            <w:vAlign w:val="center"/>
          </w:tcPr>
          <w:p w:rsidR="00155A82" w:rsidRPr="005A1508" w:rsidRDefault="00155A82" w:rsidP="005A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1508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35" w:type="pct"/>
            <w:vAlign w:val="center"/>
          </w:tcPr>
          <w:p w:rsidR="00155A82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55A82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11" w:type="pct"/>
            <w:vAlign w:val="center"/>
          </w:tcPr>
          <w:p w:rsidR="00155A82" w:rsidRPr="0073045B" w:rsidRDefault="00155A82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D40">
              <w:rPr>
                <w:rFonts w:ascii="Arial Narrow" w:hAnsi="Arial Narrow"/>
                <w:sz w:val="20"/>
                <w:szCs w:val="20"/>
              </w:rPr>
              <w:t>Организация транспортного обслуживания населения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Реконструкция автомобильных дорог общего пользования местного значения, в том числе ПСД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Более 30 участков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25-100 метров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Реконструкция автомобильной дороги общего пользования местного значения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Строительство пешеходной зоны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От 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до нарзанного источника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Аликоновского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ущелья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силового ограждения на участке автомобильной дороги общего пользования местного значения с целью продления маршрута общественного транспорта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п. Зеленогорский, от конца ул. Центральная до ул. Павлова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Расширение автомобильной дороги общего пользования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Строительство подпорной стены на склоне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Нарзанный от поворота на ул. Восточная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Более 20 участков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домов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lastRenderedPageBreak/>
              <w:t>Более 40 объектов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Содержание светофорных объектов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15 (ежегодно)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Установка светофорных объектов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1 (ежегодно)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6641-8000 кв. метров ежегодно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Содержание дорожных знаков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116 (ежегодно)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Ремонт пешеходных ограждений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Не мене 100 м. (ежегодно)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100-264 метров (ежегодно)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Организация перевозки пассажиров к садовым товариществам и на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Верхнеподкумское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кладбище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244 рейса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Ликвидация изолированности западной и восточной частей города путём строительства эстакад и тоннелей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Предлагается первоочередное создание тоннеля в районе 61-го км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ж.д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. линии Минеральные Воды – Кисловодск и эстакады в районе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Дводненко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(в т. ч. ликвидация двух существующих железнодорожных переездов)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Проведение первоочередной капитальной реконструкции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15 объектов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 ул. Куйбышева, пр. Победы, ул. Гагарина, Азербайджанская ул., Красивая, ул. Романенко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4 участков автодорог эстакадного, соединяющих в перспективе западную и восточную части города, разделенные железной дорогой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4 объекта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новых участков автомобильных дорог общего пользования местного значения (магистральных улиц внутригородского значения): от 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Автомобильной дороги общего пользования федерального значения А-157 «Минеральные Воды (аэропорт) – Кисловодск» и улицы Чапаева (для улучшения внешних транспортных связей города и сокращения потока автотранспорта по проспекту Победы)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3 объектов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очередь, расчётный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25-50 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подъездной автодороги (от проектируемой объездной автодороги) к солнечной электростанции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 объект УДС (не менее 4 км)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п. Высокогорный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сети автодорог в районе перспективного развития – продолжение на восток улицы Фоменко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5 км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 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автодорог вокруг Нового озера, в районе перспективного строительства; соединение Азербайджанской улицы и Промышленной улицы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5 км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подъездных дорог к предполагаемым к строительству канатным дорогам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4 участка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автодороги на Старое озеро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 участок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п. Луначарского – ул. Кутузова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Выделение полос движения для общественного транспорта на основной транспортной оси города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Не менее 10 км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Победы, Первомайский пр.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двухуровневых развязок на перекрестках автодорог с наибольшим пересекающимся потоком автотранспорта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12 объектов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Расширение улиц, пересечение которых приводит к значительным заторам на автодорогах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15 км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Первомайский пр., Пр. Победы, Широкая, К. Либкнехта, Озерная, Красивая, Азербайджанская, Чапаева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шумозащитных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экранов вдоль автодорог с интенсивным транспортным потоком, а также вблизи санаториев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Не менее 8 км 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Реконструкция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автобусного парка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 объект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в районе 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линий подвесной канатной дороги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 объекта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в районе курортного парка на востоке города, а также на юго-западной окраине центра города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Создание велодорожек в районе курортного парка и в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целом на территории городского округа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15 км к 2033 году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автокемпингов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на окраине города, с учетом роста транзитного транспортного потока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перехватывающих парковок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вблизи автовокзала (или северного въезда в г. Кисловодск), в районе улиц Садовая, Пороховая, в районе поликлиники №1 и др.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6D492C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Переоборудование АЗС в АГНКС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Не менее 5 объектов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очередь, расчетный срок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Строительство заправочной станции для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электротакси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10000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26:34:130257:18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район п.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Белореченский</w:t>
            </w:r>
            <w:proofErr w:type="spellEnd"/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90633D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автомобильных дорог в северо-западном районе города-курорта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Не менее 12 км УДС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мостового перехода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через р. </w:t>
            </w:r>
            <w:proofErr w:type="spellStart"/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 в </w:t>
            </w:r>
            <w:proofErr w:type="spellStart"/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. </w:t>
            </w:r>
            <w:proofErr w:type="spellStart"/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Аликоновский</w:t>
            </w:r>
            <w:proofErr w:type="spellEnd"/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25-м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Строительство путепровода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соединяет ул. Широкая и ул. К. Либкнехта и кольцевых развязок на пересечении ул. Широкая с ул. Кирова и пересечении ул. К. Либкнехта с ул. Куйбышева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25-50 метров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 xml:space="preserve">Реконструкция Октябрьской площади и примыкающих к ней </w:t>
            </w: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 xml:space="preserve">улиц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Реконструкция проспекта Первомайский на участке Октябрьская площадь – Колоннада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проспект Первомайский на участке Октябрьская площадь – Колоннада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Реконструкция автомобильной дороги к верхней базе ФГУП «Южный федеральный центр спортивной подготовки»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верхняя база ФГУП «Южный федеральный центр спортивной подготовки»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25 метров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eastAsia="Arial Unicode MS" w:hAnsi="Arial Narrow"/>
                <w:sz w:val="20"/>
                <w:szCs w:val="20"/>
              </w:rPr>
            </w:pPr>
            <w:r w:rsidRPr="002108A3">
              <w:rPr>
                <w:rFonts w:ascii="Arial Narrow" w:eastAsia="Arial Unicode MS" w:hAnsi="Arial Narrow"/>
                <w:sz w:val="20"/>
                <w:szCs w:val="20"/>
              </w:rPr>
              <w:t>Строительство объездной автодороги «Северо-Западный обход».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Северо-западная часть городского округа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Санитарные разрывы 50-100 метров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Строительство новой автостанции (автовокзала)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в районе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ж.д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>. вокзала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90633D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мостового</w:t>
            </w:r>
          </w:p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перехода с подходами</w:t>
            </w:r>
          </w:p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автодорог через реку</w:t>
            </w:r>
          </w:p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Берёзовка</w:t>
            </w:r>
            <w:proofErr w:type="spellEnd"/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, ул. Набережная</w:t>
            </w:r>
          </w:p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79, 79а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Р</w:t>
            </w:r>
            <w:r w:rsidRPr="00F9561F">
              <w:rPr>
                <w:rFonts w:ascii="Arial Narrow" w:hAnsi="Arial Narrow" w:cs="Arial"/>
                <w:color w:val="auto"/>
                <w:sz w:val="20"/>
                <w:szCs w:val="20"/>
              </w:rPr>
              <w:t>еконструкция уличной дорожной сети на всей территории города-курорта Кисловодска с созданием современных развязок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Default="004023CA" w:rsidP="00DE4A89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F9561F">
              <w:rPr>
                <w:rFonts w:ascii="Arial Narrow" w:hAnsi="Arial Narrow" w:cs="Arial"/>
                <w:color w:val="auto"/>
                <w:sz w:val="20"/>
                <w:szCs w:val="20"/>
              </w:rPr>
              <w:t>Обустройство парковочных мест в городе-курорте Кисловодске, создание отсекающих, перехватывающих парковок на въезде в город-курорт Кисловодск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 2030 г.</w:t>
            </w:r>
          </w:p>
        </w:tc>
        <w:tc>
          <w:tcPr>
            <w:tcW w:w="535" w:type="pct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3045B" w:rsidRDefault="004023CA" w:rsidP="00CF03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Pr="00F9561F" w:rsidRDefault="004023CA" w:rsidP="005D7C8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Строительство путепроводной развязки 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63-ий км железной дороги Минеральные Воды – Кисловодск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Северо-Кавказской железной дороги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CF03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83965" w:rsidRDefault="004023CA" w:rsidP="00CF03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Default="004023CA" w:rsidP="005D7C8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местного значения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Default="004023CA" w:rsidP="00CF03DF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пр-кт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Победы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83965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Default="004023CA" w:rsidP="005D7C8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Строительство объездной дороги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Выход на ул. Фоменко, 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83965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Default="004023CA" w:rsidP="005D7C8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местного значения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Default="004023CA" w:rsidP="004B2DA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Город-курорт Кисловодск, дорога к инвестиционной площадке «Солнечная долина»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Pr="00783965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</w:t>
            </w:r>
          </w:p>
        </w:tc>
      </w:tr>
      <w:tr w:rsidR="004023CA" w:rsidRPr="0073045B" w:rsidTr="00DE4A89">
        <w:tc>
          <w:tcPr>
            <w:tcW w:w="168" w:type="pct"/>
            <w:shd w:val="clear" w:color="auto" w:fill="auto"/>
            <w:vAlign w:val="center"/>
          </w:tcPr>
          <w:p w:rsidR="004023CA" w:rsidRPr="005A1508" w:rsidRDefault="004023CA" w:rsidP="00F77C61">
            <w:pPr>
              <w:pStyle w:val="af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4023CA" w:rsidRDefault="004023CA" w:rsidP="005D7C8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подземных пере</w:t>
            </w:r>
            <w:r w:rsidRPr="001F0FAE">
              <w:rPr>
                <w:rFonts w:ascii="Arial Narrow" w:hAnsi="Arial Narrow" w:cs="Arial"/>
                <w:color w:val="auto"/>
                <w:sz w:val="20"/>
                <w:szCs w:val="20"/>
              </w:rPr>
              <w:t>ходов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4023CA" w:rsidRPr="002108A3" w:rsidRDefault="004023CA" w:rsidP="00CF03DF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023CA" w:rsidRDefault="004023CA" w:rsidP="004B2DAD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5" w:type="pct"/>
            <w:vAlign w:val="center"/>
          </w:tcPr>
          <w:p w:rsidR="004023CA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11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 «Фор</w:t>
            </w:r>
            <w:r w:rsidRPr="001F0FAE">
              <w:rPr>
                <w:rFonts w:ascii="Arial Narrow" w:hAnsi="Arial Narrow"/>
                <w:sz w:val="20"/>
                <w:szCs w:val="20"/>
              </w:rPr>
              <w:t>мирование комфортной городской среды»</w:t>
            </w:r>
          </w:p>
        </w:tc>
      </w:tr>
    </w:tbl>
    <w:p w:rsidR="00C602BD" w:rsidRDefault="00C602BD" w:rsidP="00C602BD">
      <w:pPr>
        <w:rPr>
          <w:lang w:val="x-none"/>
        </w:rPr>
      </w:pPr>
    </w:p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27" w:name="_Toc532057569"/>
      <w:bookmarkStart w:id="28" w:name="_Toc52977922"/>
      <w:bookmarkStart w:id="29" w:name="_Toc75507948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1.3. Объекты инженерной инфраструктуры</w:t>
      </w:r>
      <w:bookmarkEnd w:id="27"/>
      <w:bookmarkEnd w:id="28"/>
      <w:bookmarkEnd w:id="29"/>
    </w:p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30" w:name="_Toc464720223"/>
      <w:bookmarkStart w:id="31" w:name="_Toc532057570"/>
      <w:bookmarkStart w:id="32" w:name="_Toc52977923"/>
      <w:bookmarkStart w:id="33" w:name="_Toc75507949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1.3.1 Объекты водоснабжения и водоотведени</w:t>
      </w:r>
      <w:bookmarkEnd w:id="30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я</w:t>
      </w:r>
      <w:bookmarkEnd w:id="31"/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88"/>
        <w:gridCol w:w="2833"/>
        <w:gridCol w:w="1591"/>
        <w:gridCol w:w="2165"/>
        <w:gridCol w:w="1180"/>
        <w:gridCol w:w="1724"/>
        <w:gridCol w:w="1325"/>
        <w:gridCol w:w="1904"/>
      </w:tblGrid>
      <w:tr w:rsidR="00DE4A89" w:rsidRPr="0073045B" w:rsidTr="000B3277">
        <w:tc>
          <w:tcPr>
            <w:tcW w:w="195" w:type="pct"/>
            <w:shd w:val="clear" w:color="auto" w:fill="auto"/>
            <w:vAlign w:val="center"/>
          </w:tcPr>
          <w:p w:rsidR="00DE4A89" w:rsidRPr="005A1508" w:rsidRDefault="00DE4A89" w:rsidP="005A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4" w:name="_Toc464720224"/>
            <w:bookmarkStart w:id="35" w:name="_Toc532057571"/>
            <w:r w:rsidRPr="005A1508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83" w:type="pct"/>
            <w:vAlign w:val="center"/>
          </w:tcPr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44" w:type="pct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Создание резервной схемы водоснабжения от Кубанского районного водопровода – Альтернативная схема водоснабжения города-курорта Кисловодска (строительство насосных станций, резервуаров)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Определяются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auto"/>
                <w:sz w:val="20"/>
                <w:szCs w:val="20"/>
              </w:rPr>
              <w:t xml:space="preserve">п. Мирный, Предгорный муниципальный район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«Орджоникидзе» № 3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«Орджоникидзе»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«Орджоникидзе» №4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Курортный парк, в районе сан. «Орджоникидзе»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Запикетные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 №1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2000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Запикетные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 №2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2000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Национальный парк «Кисловодский», р-н санатория «Каскад»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«Красные камни»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Национальный парк «Кисловодский», р-н санатория </w:t>
            </w:r>
            <w:r w:rsidRPr="002108A3">
              <w:rPr>
                <w:rFonts w:ascii="Arial Narrow" w:hAnsi="Arial Narrow"/>
                <w:sz w:val="20"/>
                <w:szCs w:val="20"/>
              </w:rPr>
              <w:t>«Красные камни»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«Суворовский №1»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ул. Озерная,4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Резервуар </w:t>
            </w:r>
            <w:r w:rsidRPr="002108A3">
              <w:rPr>
                <w:rFonts w:ascii="Arial Narrow" w:hAnsi="Arial Narrow"/>
                <w:sz w:val="20"/>
                <w:szCs w:val="20"/>
              </w:rPr>
              <w:t>«Лермонтовский-2» (строительство)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300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п. Нарзанный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«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Георгиевское плато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№1» (капитальный ремонт)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1000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Национальный парк «Кисловодский», 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выше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пр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>-та Дзержинского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Резервуар микрорайона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Pr="002108A3">
              <w:rPr>
                <w:rFonts w:ascii="Arial Narrow" w:hAnsi="Arial Narrow"/>
                <w:sz w:val="20"/>
                <w:szCs w:val="20"/>
              </w:rPr>
              <w:t>(строительство)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емкость 2х3000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за военным госпиталем по ул. Озерная на отметках местности 820-830 м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Водопровод по ул. М. Расковой (реконструкция)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диаметр 500 мм, 630 мм,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протяженность 1,0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 ул. М. </w:t>
            </w:r>
            <w:r w:rsidRPr="002108A3">
              <w:rPr>
                <w:rFonts w:ascii="Arial Narrow" w:hAnsi="Arial Narrow"/>
                <w:sz w:val="20"/>
                <w:szCs w:val="20"/>
              </w:rPr>
              <w:lastRenderedPageBreak/>
              <w:t>Расковой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Водовод от поста «Гора-кольцо» до РЧВ «Суворовские» (реконструкция)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2108A3">
              <w:rPr>
                <w:rFonts w:ascii="Arial Narrow" w:hAnsi="Arial Narrow"/>
                <w:sz w:val="20"/>
                <w:szCs w:val="20"/>
              </w:rPr>
              <w:t>протяженность 4,7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п. Мирный Предгорного района,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Водовод от поста «Гора-кольцо» до ВНС «Осипенко» (реконструкция)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2108A3">
              <w:rPr>
                <w:rFonts w:ascii="Arial Narrow" w:hAnsi="Arial Narrow"/>
                <w:sz w:val="20"/>
                <w:szCs w:val="20"/>
              </w:rPr>
              <w:t>протяженность 5,5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п. Мирный Предгорного муниципального района,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Водовод от поста «Гора-кольцо» (реконструкция) до резервуаров «Главный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Баязет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диаметр 5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00 мм, 630 мм, </w:t>
            </w:r>
            <w:r w:rsidRPr="002108A3">
              <w:rPr>
                <w:rFonts w:ascii="Arial Narrow" w:hAnsi="Arial Narrow"/>
                <w:sz w:val="20"/>
                <w:szCs w:val="20"/>
              </w:rPr>
              <w:t>протяженность 1,0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Нежинский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Предгорного муниципального района,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Магистральные сети водопровода (демонтаж с перекладкой)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71,3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Разводящие сети водопровода (демонтаж с перекладкой)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115,6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Внутриквартальные и дворовые сети водопровода (демонтаж с перекладкой)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39,6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Главный канализационный коллектор (реконструкция)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3,5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r w:rsidRPr="002108A3">
              <w:rPr>
                <w:rFonts w:ascii="Arial Narrow" w:hAnsi="Arial Narrow"/>
                <w:sz w:val="20"/>
                <w:szCs w:val="20"/>
              </w:rPr>
              <w:t>пр. Победы от Дома Связи по пр. Первомайский, 12 до МГК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Разгрузочный коллектор (реконструкция участков)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 пр. Мира, пр. Победы, ул. Набережная, ул.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Ессентукская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>, пер. Пороховой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Канализационный коллектор </w:t>
            </w:r>
            <w:r w:rsidRPr="002108A3">
              <w:rPr>
                <w:rFonts w:ascii="Arial Narrow" w:hAnsi="Arial Narrow"/>
                <w:sz w:val="20"/>
                <w:szCs w:val="20"/>
              </w:rPr>
              <w:lastRenderedPageBreak/>
              <w:t>(строительство)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диаметр от 500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мм до 630 мм, протяженность 2,0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город-курорт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Кисловодск,</w:t>
            </w:r>
            <w:r w:rsidRPr="002108A3">
              <w:rPr>
                <w:rFonts w:ascii="Arial Narrow" w:hAnsi="Arial Narrow"/>
                <w:sz w:val="20"/>
                <w:szCs w:val="20"/>
              </w:rPr>
              <w:t xml:space="preserve"> ул.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Римгорская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вдоль русла реки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Подкумок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до камеры МГК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Первая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Проект ГП ГО г-к </w:t>
            </w: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>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105,266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самотечных канализационных коллекторов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диаметр от 500 мм до 630 мм, протяженность 18,01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систем ливневой канализации на территории 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Разработка проектной документации и проведение работ по реконструкции системы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канализации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Разработка ПСД и строительство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ул. Бригадная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централизованной системы канализации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п. Нарзанный, п. Индустрия, п. Луначарский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разводящих сетей водовода и канализации в районах новой малоэтажной жилой застройки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, п. Индустрия (ул. Сосновая, ул. Молодежная,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Хасаутская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ул. Лесная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Внутриквартальные и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внутридворовые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сети водопровода (демонтаж с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перезакладкой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Зеленогорский, ул. Центральная, 56 – 60 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 источников «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Лермонтовские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 до ул. Резервуарная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Проектирование и замена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Курортный парк от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санатория «Пикет» до резервуаров «Орджоникидзе»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lastRenderedPageBreak/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Стратегия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400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 резервуаров «Георгиевское плато» до пр. Дзержинского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7860FD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ул. Тельмана от пер. Кузнечный до ул. Курганная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200-300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ул. Веселая от ул. Пятигорская до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Седлогорская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7860FD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пр-кт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Победы, ул. Водопойная, ул. Чайковского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400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ул. Ленинградская, от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Азербаджанская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до ул. Грозненская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Вашкевича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от ул. Свердлова до ул. Садово-Виноградной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пр-кт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Дзержинского от ул. Широкая до ул. Пятигорская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Замковой по ул. У. Алиева до ул. Жмакина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7860F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От НС «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Лермонтовская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» до сан. «Сосновый бор»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развития г-к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Кольцова (сквер) от ул. Ермолова до ул. Лермонтова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2-х ниток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автодороге в р-не сан. «Пикет» от НС «Пикет»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Замковой до форельного хозяйства по ул. Звездной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Шаумяна от ул. Чкалова до ул. Авиации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Еськова от ул. Чкалова до ул. Авиации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Замена участка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Станичная от ул. Жмакина до КФСИ «Феникс»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Горького от ул. Кутузова до ул. 40 Лет Октября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Донская до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Верхнедонская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Сиреневая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Красноармейская от пр. Первомайский до пер. Саперный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Проектирование и замена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Марцинкевича от ул. Жмакина до ул. Белинского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lastRenderedPageBreak/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Стратегия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Озерная от ул. 40 лет Октября до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Аликоновский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Калинина от ул. Фоменко до ул. Железнодорожной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Московской до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-та Победы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Шаляпина до кафе «Космос»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Подгорная от ул. Ермолова до ул. Кабардинская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Катыхина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ул. Ломоносова до ул. Крылова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Ставропольской по ул. Титова до ул. Крайнего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Цандера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ул. Героев Медиков до ул. К.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Либнехта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Островского по ул. 40 Лет Октября до ул.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Ставропольской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развития г-к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Аликоновской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ул. Островского до 40 Лет Октября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Пограничной по ул. Белорусской до КФСИ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пер. Солнечный от ул. К.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Ге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до ж/д №11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Прудная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от ул. Ярошенко до поворота на сан. «Пикет»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реконструкция водовода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Протяженность – 300 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Фоменко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8B408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2634C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2108A3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Проектирование и замена водопровода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Березовской от пер. Саперный до пер. Южный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2634C4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Диаметр 1000 мм, протяженность 4500 м. 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2634C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пр. Победы от Дома Связи по пр. Первомайский, 12 до МГК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Диаметр 600 мм, протяженность 2000 м. 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КНС «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Римгорская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» по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Римгорская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вдоль русла р.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до камеры «ПК 1» МГК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500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ул. Фоменко до ул. Пороховая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Белорусская от пр. Победы до ул. Станичная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Желябова от пр. Дзержинского до пр. Ленина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300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от ул. Замковая от ТЗХ до ул. Мичурина вдоль р.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Чкалова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Гагарина от ул. Кабардинская до пр. Мира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Прудная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от дома №99 до дома №1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Седлогорская</w:t>
            </w:r>
            <w:proofErr w:type="spell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пр. Ленина от ул. Урицкого №12 до ул. Желябова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Железнодорожной от №28 до сборного колодца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FB6" w:rsidRPr="005A1508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8B408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от сан. «Смена» по ул. С. Перовской и ул. Дзержинского до пр. Ленина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пер. Пикетный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Семашко от пр. Ленина до ул. Вокзальная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2 *200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 по ул. Набережная до предприятия ООО «Газпром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теплоэнерго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Кисловодск»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канализационного коллектора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150-200 мм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 по ул. Березовской от №62 до №49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061F67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до 500 мм, протяженность 105,3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самотечных канализационных коллекторов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Диаметр 500 – 1000 мм, протяженность 18,0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0B32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</w:t>
            </w:r>
            <w:proofErr w:type="spellStart"/>
            <w:r w:rsidRPr="000B32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минералопровода</w:t>
            </w:r>
            <w:proofErr w:type="spellEnd"/>
            <w:r w:rsidRPr="000B32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от </w:t>
            </w:r>
            <w:proofErr w:type="spellStart"/>
            <w:r w:rsidRPr="000B32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Кумского</w:t>
            </w:r>
            <w:proofErr w:type="spellEnd"/>
            <w:r w:rsidRPr="000B3277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месторождения минеральных вод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45 км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Default="006B6FB6" w:rsidP="000B32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0B32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очередь, расчетный срок (2026-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2030)</w:t>
            </w:r>
          </w:p>
        </w:tc>
        <w:tc>
          <w:tcPr>
            <w:tcW w:w="583" w:type="pct"/>
            <w:vAlign w:val="center"/>
          </w:tcPr>
          <w:p w:rsidR="006B6FB6" w:rsidRPr="008B408B" w:rsidRDefault="006B6FB6" w:rsidP="000B32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0B32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Align w:val="center"/>
          </w:tcPr>
          <w:p w:rsidR="006B6FB6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B3277">
              <w:rPr>
                <w:rFonts w:ascii="Arial Narrow" w:hAnsi="Arial Narrow"/>
                <w:sz w:val="20"/>
                <w:szCs w:val="20"/>
              </w:rPr>
              <w:t>ГП «Развитие региона КМВ»</w:t>
            </w:r>
          </w:p>
        </w:tc>
      </w:tr>
      <w:tr w:rsidR="006B6FB6" w:rsidRPr="0073045B" w:rsidTr="000B3277">
        <w:trPr>
          <w:trHeight w:val="691"/>
        </w:trPr>
        <w:tc>
          <w:tcPr>
            <w:tcW w:w="195" w:type="pct"/>
            <w:shd w:val="clear" w:color="auto" w:fill="auto"/>
            <w:vAlign w:val="center"/>
          </w:tcPr>
          <w:p w:rsidR="006B6FB6" w:rsidRPr="005A1508" w:rsidRDefault="006B6FB6" w:rsidP="00F77C61">
            <w:pPr>
              <w:pStyle w:val="af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6B6FB6" w:rsidRPr="000B3277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6B6FB6" w:rsidRDefault="006B6FB6" w:rsidP="00061F6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83" w:type="pct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4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:rsidR="00C602BD" w:rsidRPr="001D232F" w:rsidRDefault="00C602BD" w:rsidP="00C602BD"/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36" w:name="_Toc52977924"/>
      <w:bookmarkStart w:id="37" w:name="_Toc75507950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1.3.2 Объекты электроснабжения</w:t>
      </w:r>
      <w:bookmarkEnd w:id="34"/>
      <w:bookmarkEnd w:id="35"/>
      <w:bookmarkEnd w:id="36"/>
      <w:bookmarkEnd w:id="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752"/>
        <w:gridCol w:w="2222"/>
        <w:gridCol w:w="1698"/>
        <w:gridCol w:w="2556"/>
        <w:gridCol w:w="1291"/>
        <w:gridCol w:w="1533"/>
        <w:gridCol w:w="1384"/>
        <w:gridCol w:w="1874"/>
      </w:tblGrid>
      <w:tr w:rsidR="007B6CBA" w:rsidRPr="00DE4A89" w:rsidTr="003C26D3">
        <w:tc>
          <w:tcPr>
            <w:tcW w:w="0" w:type="auto"/>
            <w:shd w:val="clear" w:color="auto" w:fill="auto"/>
            <w:vAlign w:val="center"/>
          </w:tcPr>
          <w:p w:rsidR="003C26D3" w:rsidRPr="007208F9" w:rsidRDefault="003C26D3" w:rsidP="005A150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38" w:name="_Toc532057572"/>
            <w:r w:rsidRPr="007208F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3C26D3" w:rsidRPr="00DE4A89" w:rsidRDefault="003C26D3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E4A89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Кисловодской экспериментальной опытно-промышленной солнечной электростанции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12 МВт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880000 м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26:34:000000:2520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пристанционного узла Кисловодской СЭС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отпайки на ПУ СЭС от линии электропередачи «Зеленогорская –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Запикетная</w:t>
            </w:r>
            <w:proofErr w:type="spellEnd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центрально-южная часть округа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кабельной 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линии электропередачи КЛ 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ТП-85 – ТП-190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протяженность 0,41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 xml:space="preserve">Первая </w:t>
            </w:r>
            <w:r w:rsidRPr="00DE4A89"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 xml:space="preserve">Охранная зона </w:t>
            </w:r>
            <w:r w:rsidRPr="00DE4A89">
              <w:rPr>
                <w:rFonts w:ascii="Arial Narrow" w:hAnsi="Arial Narrow" w:cs="Arial"/>
                <w:sz w:val="20"/>
                <w:szCs w:val="20"/>
              </w:rPr>
              <w:lastRenderedPageBreak/>
              <w:t>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Проект ГП ГО г-к </w:t>
            </w:r>
            <w:r w:rsidRPr="004D63F2">
              <w:rPr>
                <w:rFonts w:ascii="Arial Narrow" w:hAnsi="Arial Narrow"/>
                <w:sz w:val="20"/>
                <w:szCs w:val="20"/>
              </w:rPr>
              <w:lastRenderedPageBreak/>
              <w:t>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ВЛ 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с заменых проводов на СИП-2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общая протяженность 0,308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Левоберезовский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ТП-49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1х400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1х400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ТП-59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1х400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ТП-60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1х400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ТП-175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1х400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ТП-12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2х630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ТП-46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2х630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ТП-31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2х630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ТП-3 с заменого трансформатора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2х630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кабельной линии электропередачи КЛ 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«ПС Зеленогорская – ТП-315»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внеплощадочных сетей 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электроснабжения для пансионата на 79 номеров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10-0,4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пр. Ленина/пр. 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Дзержинского/ул. Герцена, 18/17/5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существующих РП-10 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и ТП 10/0,4 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Перекладка кабельных линий электропередачи отработавших ресурс, с увеличением пропускной способности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отпайки на ПС «Западная» от линии электропередачи «Зеленогорская –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Запикетная</w:t>
            </w:r>
            <w:proofErr w:type="spellEnd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 в районе 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ПС «Западная»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110/10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2х40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. Западный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среднеэтажной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2х1000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13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ИЖС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Западный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среднеэтажной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Аликоновка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отпайки на ПС «Западная» от линии электропередачи «Зеленогорская –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Запикетная</w:t>
            </w:r>
            <w:proofErr w:type="spellEnd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ПС «Южная»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 xml:space="preserve">110/10 </w:t>
            </w:r>
            <w:proofErr w:type="spellStart"/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кВ</w:t>
            </w:r>
            <w:proofErr w:type="spellEnd"/>
          </w:p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2х16 МВА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 в южной части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4A89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среднеэтажной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Березовка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для потребителей малоэтажной застройки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2х630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8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Южный (за п. Индустрия)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магистральных кабельных линий 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от РУ-10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ТП 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400-630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кабельных линий 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от РУ-10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и РП-10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до ТП 10/0,4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, а также сетей 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10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кабельных линий 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0,4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очередь, 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E4A89">
              <w:rPr>
                <w:rFonts w:ascii="Arial Narrow" w:hAnsi="Arial Narrow" w:cs="Arial"/>
                <w:sz w:val="20"/>
                <w:szCs w:val="20"/>
              </w:rPr>
              <w:t>Охранная зона 20 метров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 Зеленогорский, ул. Плановая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линии уличного освещения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От п.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Аликоновка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до п. Зеленогорский, п. </w:t>
            </w:r>
            <w:proofErr w:type="spellStart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Новокисловодский</w:t>
            </w:r>
            <w:proofErr w:type="spellEnd"/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, ул. Верхне-Донская, ул. Черкасская</w:t>
            </w:r>
          </w:p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4D63F2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ТП-143 – ТП-154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ТП-41 – ТП-180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развития г-к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Добролюбова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Кисловодск,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Закурганная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Курганная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Московская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Кисловодск,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Прудная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Кисловодск,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Р.Люксембург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ул. Кавказская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Рубина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Кисловодск, ул. Учительская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ТП-74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Определяется 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г-к Кисловодск, ул. Щорса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Первая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lastRenderedPageBreak/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Стратегия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0,4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г-к Кисловодск, ул.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Эльбрусская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ТП-103 – ТП-147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ТП-191 – ТП-108 – ТП-209 – ТП-235 – ТП-259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3C26D3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3C26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3C26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3C26D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п. Зеленогорская ТП-131 – Ф-104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п. Зеленогорский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ТП-71 – КТП-212 – КТП-665 – РП-7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ТП-201 – ТП-221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ТП-59 – ТП-191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ТП-59 – ТП-81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ТП-65 – ТП-71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Стратегия пространственного развития г-к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ТП-68 – ТП-93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ВЛ 10 </w:t>
            </w:r>
            <w:proofErr w:type="spellStart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кВ</w:t>
            </w:r>
            <w:proofErr w:type="spellEnd"/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ТП-121 – ТП-107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РП-1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РП-6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РП-3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РП-4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РП-8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РП-5 с установкой оборудования телемеханики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1A7D80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Определяется </w:t>
            </w: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Первая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lastRenderedPageBreak/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Стратегия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ТП-255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ТП-174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DE4A89" w:rsidRDefault="006B6FB6" w:rsidP="005A150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DE4A89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5A150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г-к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8B408B" w:rsidRDefault="006B6FB6" w:rsidP="005A150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B408B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90633D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6B6FB6" w:rsidRPr="00012C7A" w:rsidRDefault="006B6FB6" w:rsidP="005A150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пространственного развития г-к Кисловодска</w:t>
            </w:r>
          </w:p>
        </w:tc>
      </w:tr>
      <w:tr w:rsidR="006B6FB6" w:rsidRPr="00DE4A89" w:rsidTr="003C26D3">
        <w:tc>
          <w:tcPr>
            <w:tcW w:w="0" w:type="auto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B6FB6" w:rsidRPr="00DE4A89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0B3277" w:rsidRDefault="006B6FB6" w:rsidP="006B6FB6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электроснабжения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:rsidR="00C602BD" w:rsidRPr="005A3A8B" w:rsidRDefault="00C602BD" w:rsidP="00C602BD"/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39" w:name="_Toc52977925"/>
      <w:bookmarkStart w:id="40" w:name="_Toc75507951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 xml:space="preserve">1.3.3 Объекты </w:t>
      </w:r>
      <w:r w:rsidR="002F2A20">
        <w:rPr>
          <w:rFonts w:ascii="Arial Narrow" w:hAnsi="Arial Narrow" w:cs="Arial"/>
          <w:color w:val="1F497D" w:themeColor="text2"/>
          <w:sz w:val="28"/>
          <w:szCs w:val="28"/>
        </w:rPr>
        <w:t xml:space="preserve">газоснабжения и </w:t>
      </w:r>
      <w:r w:rsidRPr="00324EFB">
        <w:rPr>
          <w:rFonts w:ascii="Arial Narrow" w:hAnsi="Arial Narrow" w:cs="Arial"/>
          <w:color w:val="1F497D" w:themeColor="text2"/>
          <w:sz w:val="28"/>
          <w:szCs w:val="28"/>
        </w:rPr>
        <w:t>теплоснабжения</w:t>
      </w:r>
      <w:bookmarkEnd w:id="38"/>
      <w:bookmarkEnd w:id="39"/>
      <w:bookmarkEnd w:id="40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88"/>
        <w:gridCol w:w="2549"/>
        <w:gridCol w:w="2035"/>
        <w:gridCol w:w="1831"/>
        <w:gridCol w:w="1600"/>
        <w:gridCol w:w="1529"/>
        <w:gridCol w:w="1325"/>
        <w:gridCol w:w="1967"/>
      </w:tblGrid>
      <w:tr w:rsidR="00DE4A89" w:rsidRPr="0073045B" w:rsidTr="006B6FB6">
        <w:tc>
          <w:tcPr>
            <w:tcW w:w="156" w:type="pct"/>
            <w:shd w:val="clear" w:color="auto" w:fill="auto"/>
            <w:vAlign w:val="center"/>
          </w:tcPr>
          <w:p w:rsidR="00DE4A89" w:rsidRPr="007208F9" w:rsidRDefault="00DE4A89" w:rsidP="007208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8F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17" w:type="pct"/>
            <w:vAlign w:val="center"/>
          </w:tcPr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65" w:type="pct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Обеспечение населения объектами инженерной инфраструктуры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ТК-37 – ТК-26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2Ду-250 мм на 2Ду-400 мм протяженность 365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ТК-26 – ТК-57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с 2Ду-250 мм на 2Ду-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350 мм протяженность 110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город-курорт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Кисловодск, ул. Андрея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90633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Проект ГП ГО г-к </w:t>
            </w: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>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ТК-57 – ТК-58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2Ду-300мм на 2Ду-350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34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ул. Андрея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ТК-58 – ТК-68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2Ду-250мм на 2Ду-300 мм протяженность 250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Андрея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ТК-18 – ТК-22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186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Героев Медиков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ТК-93 – ТК-94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86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2Ду-80 мм. Протяженность 45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ул. К. Либкнехта 15 – 17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ТК-95 – ул. Андрея Губина, 30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2Ду-80 мм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Губина, 30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 по ул. 40 лет Октября – ТК-110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2Ду-80 мм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40 лет Октября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«Западный луч»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2Ду-50 мм на 2Ду-65 мм протяженность 115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Губина, 30 – ул. Куйбышева, 55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«Восточный луч»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2Ду-65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137,6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ул. Герцена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тепломагистрали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КТЭЦ «Восточный луч»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КТЭЦ – ТК-6б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2Ду-40 мм протяженность 726,6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перемычки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ТК-171 – ТК по пр. Победы, 43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2Ду-200 мм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пр. Победы, 43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38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Расковой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10,6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Куйбышева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Котельная – ТК-95, ТК-95 – ТК-93,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ТК-95 – ТК-49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2Ду-400 мм на 2Ду-400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1430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Набережная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ТК-50 – ЦТП-1,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ЦТП пер. Зеркальный, 21 – ТК-126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2Ду-300мм на 2Ду-300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972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Водопойная,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пер. Зеркальный,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Марцинкевича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Набережная, 1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ТК-6 – ТК-166,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ТК-116 – ТК-105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2Ду-250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6960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Боргустанская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Андрея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«Въездной район»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28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Крепостная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котельная – ТК-1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2Ду-35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«Въездной район»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46,5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набережная р.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Подкумок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ТК-54 – ТК-40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100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ТК-40 – ул. Крепостная, 32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2Ду-120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80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Крепостная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«Въездной район»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ЦТП-2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2Ду-250 мм на 2Ду-300 мм протяженность 1010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Водопойная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Переключение потребителей котельной ул. Островского, 35 к Северному Лучу Кисловодской ТЭЦ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4,377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пр. Победы, ул. Куйбышева, ул. Губина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«Новое озеро»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10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182F58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13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82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тепловой сети от котельной «Новое озеро»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2Ду-125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139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котельной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увеличение установленной мощности на 48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 ул. Островского, 35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1374,1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ул. Островского, ул.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Партизанская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2Ду-600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12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2Ду-220 мм на 2Ду-300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144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2Ду-500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87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ТК-28 – ТК-37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2Ду-300 мм на 2Ду-500 мм протяженность 635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Островского, 35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ТК-28 – ТК-31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2Ду-300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109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Замковая, 72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увеличение установленной мощности на 20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Замковая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Замковая, 72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ТК-6 – ТК-166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2Ду-250 мм на 2Ду-250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300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Подключение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среднеэтажной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застройки к тепловым сетям котельной по ул. Замковая, 72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14,42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Аликоновка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60а с 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нового источника теплоснабжения 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котельная «Западная»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26,5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тепловой сети от котельной «Западная»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2Ду400-80 мм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. Березовка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Подключение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среднеэтажной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застройки к тепловым сетям существующих теплоисточников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36,45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Подключение малоэтажной застройки к тепловым сетям существующих теплоисточников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52,12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17 с 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Чкалова, 44 с 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будет уточнено специализированным 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Чкалова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«Коттеджный п.»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25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«Коттеджный п.»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2Ду-400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150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нового источника теплоснабжения котельная «Березовка»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26,5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тепловой сети от котельной «Березовка»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2Ду300-65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мкр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нового источника теплоснабжения котельная «Южная»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26,5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Южный (за п. Индустрия)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тепловой сети от котельной «Южная»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2Ду400-65 мм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. Южный (за п. Индустрия) 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Минеральная, 25 с выводом из эксплуатации котла №3 ДЕ 25/14 и устройством БМК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вывод 7,6 Гкал/час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ввод 16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Минеральная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2Ду-100 мм протяженность 211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протяженностью 389,9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2Ду-45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протяженностью 139,7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ул. Минеральная, ул. Красногвардейская пр. Дзержинского, 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Вашкевича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, ул. Гайдара, ул. Веселая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ТК-25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2Ду-400 мм на 2Ду-500 мм протяженность 352,6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ТК-25 – ТК-26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2Ду-350 мм на 2Ду-400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428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ТК-26 – ЦТП по ул. Осипенко, 12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2Ду-400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413,5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ЦТП по ул. Осипенко, 12 – переход диаметров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2Ду-300 мм на 2Ду-350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81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Осипенко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тепловой сети котельной по ул.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ТК-54 – ТК-58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с 2Ду-300 мм на 2Ду-350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ммм</w:t>
            </w:r>
            <w:proofErr w:type="spellEnd"/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протяженность 99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ТК-67 – ул. Жуковского, 8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2Ду-150 мм на 2Ду-250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137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Жуковского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ТК-76 – ул. Дзержинского, 47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2Ду-80 мм на 2Ду-125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41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Минеральная, 25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Дзержинского, 47 – ул. Дзержинского, 45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2Ду-65 мм на 2Ду-100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105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Дзержинского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Фоменко, 110 с устройством БМК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16 Гкал/час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2Ду-80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209,8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Фоменко, ул. Чапаева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 по ул. Фоменко, Чапаева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286,4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Фоменко, ул. Чапаева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Фоменко, 110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ТК-1 – ТК-9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 2Ду-200 мм на 2Ду-200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308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котельной по 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Седлогорская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, 1 с 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Определяется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 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Седлогорская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Реконструкция котельной по 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Седлогорская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, 19 с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Default="006B6FB6" w:rsidP="00DE4A89">
            <w:r w:rsidRPr="00491BA2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Определяется </w:t>
            </w:r>
            <w:r w:rsidRPr="00491BA2">
              <w:rPr>
                <w:rFonts w:ascii="Arial Narrow" w:hAnsi="Arial Narrow" w:cs="Arial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 xml:space="preserve">ул.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Седлогорская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котельной по ул. Гоголя, 29 с заменой котельного оборудования и устройством пристроенной к дому котельной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Default="006B6FB6" w:rsidP="00DE4A89">
            <w:r w:rsidRPr="00491BA2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Гоголя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 в районе п. Луначарский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2Ду-100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164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в районе п. Луначарский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 по ул. Зеленогорская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2Ду-65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188,5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Зеленогорская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ТК-3 – ТК-4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2Ду-100 мм на 2Ду-200 мм протяженность 27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по ул. Зеленогорская, 5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ТК-1(1)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2Ду-250 мм на 2Ду-250 мм протяженность 258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«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Запикетная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» по ул. Донская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2Ду-200 мм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протяженность 457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Донская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Реконструкция тепловой сети котельной «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Запикетная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»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котельная – ТК-7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 2Ду-400 мм на 2Ду-400 мм протяженность 1262,5 </w:t>
            </w:r>
            <w:proofErr w:type="spellStart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п.м</w:t>
            </w:r>
            <w:proofErr w:type="spellEnd"/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распределительного газопровода среднего давления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диаметр 160 мм протяженность 1208 м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ПЭ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ул. Кисловодская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Сооружение газорегуляторного пункта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(ГРП)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3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Кисловодск,</w:t>
            </w:r>
          </w:p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ул. Кисловодская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газопровода среднего давления к планируемой котельной «Въездной район»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газопровода среднего давления к планируемой котельной «Новое озеро»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газопровода среднего давления к планируемой котельной «Коттеджный п.»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Р≤0,3 Мпа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город-курорт Кисловодск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планируемой котельной «Западая»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весь срок проектирования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Сооружение газорегуляторного пункта (ГРП/ГРПШ) для средне- и малоэтажной застройки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Q=28690 м3/час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3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весь срок проектирования.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Сооружение газорегуляторного пункта (ГРП/ГРПШ) для индивидуальной застройки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Q=6740 м3/час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5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Западный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планируемой ГРП (ГРПШ)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Аликоновка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Сооружение газорегуляторного пункта (ГРП/ГРПШ) для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застройки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Q=2090 м3/час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5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Аликоновка</w:t>
            </w:r>
            <w:proofErr w:type="spell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Q=3830 м3/час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Расчётный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Сооружение газорегуляторного пункта (ГРП/ГРПШ) для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застройки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Q=330 м3/час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Березовка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газопровода среднего давления к планируемой котельной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Q=3600 м3/час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Южный (за п. Индустрия)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газопровода среднего давления к планируемым ГРП (ГРПШ)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Р≤0,3 Мпа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Южный (за п. Индустрия)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Сооружение газорегуляторного пункта (ГРП/ГРПШ) для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среднеэтажной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застройки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Q=350 м3/час 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2 ед.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мкр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 Южный (за п. Индустрия)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инфраструктуры по распределению газа. Газопровод среднего и низкого давления, протяженностью 1219,48 м. из полиэтиленовых труб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ПЭ160 мм, ПЭ 110 мм, с установкой 2 ГРПШ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ул. Кисловодская, ул. Гайдара, ул. Щербакова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Строительство инфраструктуры по распределению газа. Газопровод высокого давления 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протяженность 305 м, диаметр 160 см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</w:t>
            </w:r>
          </w:p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ул. Промышленная, 2Д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Реконструкция магистрального газопровода среднего давления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Замена центральной трубы диаметром 100 мм на диаметр 200 мм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От п.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до п. Зеленогорский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DE4A89">
            <w:pPr>
              <w:pStyle w:val="afd"/>
              <w:spacing w:after="0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6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6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6B6FB6" w:rsidRPr="000B3277" w:rsidRDefault="006B6FB6" w:rsidP="006B6FB6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Строительство и 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реконструкция объектов газоснабжения и теплоснабжения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Определяется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541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17" w:type="pct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65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Предложение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администрации ГО г-к Кисловодска</w:t>
            </w:r>
          </w:p>
        </w:tc>
      </w:tr>
    </w:tbl>
    <w:p w:rsidR="00C602BD" w:rsidRPr="002F2A20" w:rsidRDefault="00C602BD" w:rsidP="00C602BD"/>
    <w:p w:rsidR="00C602BD" w:rsidRPr="00324EFB" w:rsidRDefault="00C602BD" w:rsidP="00324EFB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41" w:name="_Toc532057573"/>
      <w:bookmarkStart w:id="42" w:name="_Toc52977927"/>
      <w:bookmarkStart w:id="43" w:name="_Toc75507952"/>
      <w:r w:rsidRPr="00324EFB">
        <w:rPr>
          <w:rFonts w:ascii="Arial Narrow" w:hAnsi="Arial Narrow" w:cs="Arial"/>
          <w:color w:val="1F497D" w:themeColor="text2"/>
          <w:sz w:val="28"/>
          <w:szCs w:val="28"/>
        </w:rPr>
        <w:t>1.3.</w:t>
      </w:r>
      <w:r w:rsidR="00FB3047">
        <w:rPr>
          <w:rFonts w:ascii="Arial Narrow" w:hAnsi="Arial Narrow" w:cs="Arial"/>
          <w:color w:val="1F497D" w:themeColor="text2"/>
          <w:sz w:val="28"/>
          <w:szCs w:val="28"/>
        </w:rPr>
        <w:t>4</w:t>
      </w:r>
      <w:r w:rsidRPr="00324EFB">
        <w:rPr>
          <w:rFonts w:ascii="Arial Narrow" w:hAnsi="Arial Narrow" w:cs="Arial"/>
          <w:color w:val="1F497D" w:themeColor="text2"/>
          <w:sz w:val="28"/>
          <w:szCs w:val="28"/>
        </w:rPr>
        <w:t xml:space="preserve"> Объекты информационно-телекоммуникационной инфраструктуры</w:t>
      </w:r>
      <w:bookmarkEnd w:id="41"/>
      <w:bookmarkEnd w:id="42"/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600"/>
        <w:gridCol w:w="2682"/>
        <w:gridCol w:w="1674"/>
        <w:gridCol w:w="1978"/>
        <w:gridCol w:w="1286"/>
        <w:gridCol w:w="1573"/>
        <w:gridCol w:w="1325"/>
        <w:gridCol w:w="2203"/>
      </w:tblGrid>
      <w:tr w:rsidR="00DE4A89" w:rsidRPr="0073045B" w:rsidTr="006B6FB6">
        <w:tc>
          <w:tcPr>
            <w:tcW w:w="157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32" w:type="pct"/>
            <w:vAlign w:val="center"/>
          </w:tcPr>
          <w:p w:rsidR="00DE4A89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DE4A89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45" w:type="pct"/>
            <w:vAlign w:val="center"/>
          </w:tcPr>
          <w:p w:rsidR="00DE4A89" w:rsidRPr="0073045B" w:rsidRDefault="00DE4A89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73045B" w:rsidTr="006B6FB6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</w:tcPr>
          <w:p w:rsidR="006B6FB6" w:rsidRPr="0073045B" w:rsidRDefault="006B6FB6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Организация средств связи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Замена устаревших АТС на новые современные цифровые станции, проведение модернизации транспортной сети с использованием новых технологий (NGN)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Нет сведений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32" w:type="pct"/>
            <w:vAlign w:val="center"/>
          </w:tcPr>
          <w:p w:rsidR="006B6FB6" w:rsidRPr="002108A3" w:rsidRDefault="006B6FB6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90633D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745" w:type="pct"/>
            <w:vAlign w:val="center"/>
          </w:tcPr>
          <w:p w:rsidR="006B6FB6" w:rsidRDefault="006B6FB6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6B6FB6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1" w:type="pct"/>
            <w:vMerge/>
            <w:shd w:val="clear" w:color="auto" w:fill="auto"/>
            <w:vAlign w:val="center"/>
          </w:tcPr>
          <w:p w:rsidR="006B6FB6" w:rsidRDefault="006B6FB6" w:rsidP="00DE4A89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:rsidR="006B6FB6" w:rsidRPr="000B3277" w:rsidRDefault="006B6FB6" w:rsidP="006B6FB6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Строительство и реконструкция объектов связи и телекоммуникаций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435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2" w:type="pct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45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:rsidR="00C602BD" w:rsidRDefault="00C602BD" w:rsidP="00C602BD">
      <w:pPr>
        <w:rPr>
          <w:lang w:val="x-none"/>
        </w:rPr>
      </w:pPr>
    </w:p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44" w:name="_Toc52977928"/>
      <w:bookmarkStart w:id="45" w:name="_Toc75507953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lastRenderedPageBreak/>
        <w:t xml:space="preserve">1.4 </w:t>
      </w:r>
      <w:bookmarkEnd w:id="44"/>
      <w:r w:rsidR="002F2A20">
        <w:rPr>
          <w:rFonts w:ascii="Arial Narrow" w:hAnsi="Arial Narrow" w:cs="Arial"/>
          <w:b/>
          <w:color w:val="1F497D" w:themeColor="text2"/>
          <w:sz w:val="28"/>
          <w:szCs w:val="28"/>
        </w:rPr>
        <w:t>Объекты санаторно-курортного и рекреационно-туристического комплекса</w:t>
      </w:r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543"/>
        <w:gridCol w:w="1594"/>
        <w:gridCol w:w="3827"/>
        <w:gridCol w:w="1624"/>
        <w:gridCol w:w="1313"/>
        <w:gridCol w:w="1594"/>
        <w:gridCol w:w="855"/>
        <w:gridCol w:w="1922"/>
      </w:tblGrid>
      <w:tr w:rsidR="00DE4A89" w:rsidRPr="0073045B" w:rsidTr="00DE4A89">
        <w:tc>
          <w:tcPr>
            <w:tcW w:w="174" w:type="pct"/>
            <w:shd w:val="clear" w:color="auto" w:fill="auto"/>
            <w:vAlign w:val="center"/>
          </w:tcPr>
          <w:p w:rsidR="00DE4A89" w:rsidRPr="007208F9" w:rsidRDefault="00DE4A89" w:rsidP="007208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8F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39" w:type="pct"/>
            <w:vAlign w:val="center"/>
          </w:tcPr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DE4A89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50" w:type="pct"/>
            <w:vAlign w:val="center"/>
          </w:tcPr>
          <w:p w:rsidR="00DE4A89" w:rsidRPr="0073045B" w:rsidRDefault="00DE4A89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4023CA" w:rsidRPr="007B6CBA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«Версаль»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120 койко-мест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площадь: 0,8 га. Начало строительства 2008 год, консервация в 2015 году, включает спальный и лечебные корпуса, площадь застройки – 1099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. 40% готовности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Володарского ул., 1/Дзержинского ул. 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«Каскад»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ConsPlusNormal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2108A3">
              <w:rPr>
                <w:rFonts w:ascii="Arial Narrow" w:eastAsiaTheme="minorHAnsi" w:hAnsi="Arial Narrow"/>
                <w:lang w:eastAsia="en-US"/>
              </w:rPr>
              <w:t xml:space="preserve">500 койко-мест Общая площадь: 9,8 га. </w:t>
            </w:r>
            <w:r w:rsidRPr="002108A3">
              <w:rPr>
                <w:rFonts w:ascii="Arial Narrow" w:hAnsi="Arial Narrow"/>
              </w:rPr>
              <w:t xml:space="preserve">Начало строительства 1981 год, консервация в 1988 году, включает 7-этажный спальный корпус и общественный корпус, площадь застройки составляет 28462 </w:t>
            </w:r>
            <w:r w:rsidRPr="002108A3">
              <w:rPr>
                <w:rFonts w:ascii="Arial Narrow" w:eastAsiaTheme="minorHAnsi" w:hAnsi="Arial Narrow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hAnsi="Arial Narrow"/>
              </w:rPr>
              <w:t>, 41% готовности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Запикетный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«Белая Вежа»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d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405 койко-мест. Площадь земельного участка: 6,84 га. Начало строительства 1984 год, консервация с 1995 года, включает спальный комплекс, лечебно-административный корпус и соединительные переходы, общая площадь 42365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48% готовности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Войкова, 39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«Академический»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275-350 койко-мест. Площадь земельного участка: 4,9 га. Год постройки 1934 год, объект заброшен с 1994 года, площадь застройки 6700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. Включает лечебный корпус площадью 12278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, 100% готовность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Володарского/Коминтерна, 10/15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Площадка под строительство клиники им. Ленина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:rsidR="004023CA" w:rsidRPr="002108A3" w:rsidRDefault="004023CA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1,4 га. Начало строительства 1980 год, консервация с 1992 года, площадь застройки 1512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, общая площадь главного корпуса 11218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.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55% готовности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Ярошенко, 5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Корпус санатория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Джинал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225 койко-мест. Строительство и реконструкция корпуса. Общая площадь земельного участка: 8,3 га. Начало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строительства 1991 год, консервация в 1995 году, соединен с действующим корпусом </w:t>
            </w:r>
          </w:p>
          <w:p w:rsidR="004023CA" w:rsidRPr="002108A3" w:rsidRDefault="004023CA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переходом, площадь застройки, 5392,9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, 57% готовности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Кисловодск, ул. Пятигорская, 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ФКУ здравоохранения «Санаторий Эльбрус» МВД РФ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спальный комплекс (левое крыло), состоящий из 4 этажей. Общая площадь застройки 1513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33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 «Золотой колос Кубани»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94 койко-места. Общая площадь земельного участка: 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0,2 га.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Авиации, 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Пансионат «Белая Скала»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50 койко-мест. Общая площадь земельного участка: 0,37 га. Незавершённое строительство, 8 этажей, готовность – более 70%.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Володарского, 12, 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Гостиница «Кавказ»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370 койко-мест. Общая площадь земельного участка: 0,2 га.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Лечебно-оздоровительный комплекс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30 койко-мест. Общая площадь земельного участка: 0,05 га.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ConsPlusNormal"/>
              <w:ind w:firstLine="0"/>
              <w:rPr>
                <w:rFonts w:ascii="Arial Narrow" w:eastAsiaTheme="minorHAnsi" w:hAnsi="Arial Narrow"/>
                <w:lang w:eastAsia="en-US"/>
              </w:rPr>
            </w:pPr>
            <w:r w:rsidRPr="002108A3">
              <w:rPr>
                <w:rFonts w:ascii="Arial Narrow" w:eastAsiaTheme="minorHAnsi" w:hAnsi="Arial Narrow"/>
                <w:lang w:eastAsia="en-US"/>
              </w:rPr>
              <w:t xml:space="preserve">город-курорт </w:t>
            </w:r>
            <w:r w:rsidRPr="002108A3">
              <w:rPr>
                <w:rFonts w:ascii="Arial Narrow" w:hAnsi="Arial Narrow"/>
              </w:rPr>
              <w:t>Кисловодск,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пр. Победы, 4В,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Спортивно-оздоровительный комплекс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150 койко-мест. Общая площадь земельного участка: 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6 га. 1 недостроенных 1-2 этажных вилл и 2 недостроенных корпуса, этажностью 3-4 этажа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Запикетный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Бывши</w:t>
            </w:r>
            <w:r>
              <w:rPr>
                <w:rFonts w:ascii="Arial Narrow" w:hAnsi="Arial Narrow" w:cs="Arial"/>
                <w:sz w:val="20"/>
                <w:szCs w:val="20"/>
              </w:rPr>
              <w:t>й корпус санатория имени Кирова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части второго этажа столовой санатория "Центросоюз-Кисловодск" по адресу: г.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Кисловодск, ул.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Володарского, 12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кафе под гостиницу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80 койко-мест. Общая площадь 2972,3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Шаляпина, 10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«Бородино-Парк»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230 койко-мест. Строительство зданий гостиничного, лечебно-диагностического и термального комплексов. Общая площадь земельного участка: 0,2 га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Шаляпина / пер. Бородинский, 25/1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«Стеклянная Струя»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110 койко-мест. Общая площадь земельного участка: 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1,4 га. Строительство 9-ти этажного санатория, общей площадью в 18778 м²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 /ул. Ольховская, 1/16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50 мест. Общая площадь земельного участка: 0,9 га.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Стопани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2.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26:34:020212:21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Мультиформатный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спа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-курорт 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«Старое озеро»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d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17 объединённых земельных участков, 5 гидротехнических сооружений и водная чаша площадью 119438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м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Озерная, 89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Гостиница 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ул. Чкалова, 60а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Гостиница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Чкалова / Крутая дорога, д.61/21 лит. б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ул. Чкалова/Крутая дорога, д.61/21 лит. в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мини-гостиница (не более 3-х этажей, менее 20 номеров)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ул. Тимирязева/ Зелёная/ Свердлова 3/2114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лит. 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Рамада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Резорт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0,64 га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Дзержинского, 24а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Питергоф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7,2 га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гора Пикет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Гостиница ЗАО СПЗ «Форелевый»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Общая площадь земельного участка: 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0,77 га 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Пансионат семейного типа (Ястребов О.А.)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0,38 га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24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26:34:020302:16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Клиника инновационных медицинских технологий им. Святителя Луки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0,29 га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пр. Ленина, 38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26:34:020308:42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Санаторно-курортный комплекс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0,15 га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Профинтерна, 18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Спальный корпус федерального государственного казенного учреждения «Санаторий «Электроника» ФТС России»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52 места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Желябова, 14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Санаторий «Сосновая Роща»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 xml:space="preserve">250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койко-мест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Площадь объекта: 4500 м</w:t>
            </w:r>
            <w:r w:rsidRPr="002108A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участка: 16</w:t>
            </w:r>
            <w:r w:rsidRPr="002108A3">
              <w:rPr>
                <w:rFonts w:ascii="Arial Narrow" w:hAnsi="Arial Narrow" w:cs="Times New Roman"/>
                <w:sz w:val="20"/>
                <w:szCs w:val="20"/>
                <w:lang w:val="en-US"/>
              </w:rPr>
              <w:t> 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t>349 м</w:t>
            </w:r>
            <w:r w:rsidRPr="002108A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ул. Володарского, 14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 xml:space="preserve">Строительство пансионата/гостиницы на базе 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торгово-развлекательного комплекса «Чайка» (продажа объекта, </w:t>
            </w:r>
            <w:proofErr w:type="spellStart"/>
            <w:r w:rsidRPr="002108A3">
              <w:rPr>
                <w:rFonts w:ascii="Arial Narrow" w:hAnsi="Arial Narrow" w:cs="Times New Roman"/>
                <w:sz w:val="20"/>
                <w:szCs w:val="20"/>
              </w:rPr>
              <w:t>софинансирование</w:t>
            </w:r>
            <w:proofErr w:type="spellEnd"/>
            <w:r w:rsidRPr="002108A3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Объект включает в себя два капитальных здания, литер А (площадь 2810,8 м</w:t>
            </w:r>
            <w:r w:rsidRPr="002108A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t xml:space="preserve">) включает в себя ресторан, дискоклуб, банкетный зал, 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гостиницу, сауну; Литер Б (площадь 265,9 м</w:t>
            </w:r>
            <w:r w:rsidRPr="002108A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t>) включает в себя офисные помещения, котельную, прачечную, помещение службы безопасности.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участка- 2500 м</w:t>
            </w:r>
            <w:r w:rsidRPr="002108A3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</w:t>
            </w:r>
            <w:r w:rsidRPr="002108A3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пр.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Первомайский, 8а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Инвестиционный проект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«Солнечный город» (земельный участок под строительство)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Площадь земельного участка-4,5 га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ул. 40 лет Октября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Гостиница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FB3047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город-курорт Кисловодск, пр. Победы, 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 xml:space="preserve">Гостиница на 12 номеров с обслуживанием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F51100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>12-койко-мест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 xml:space="preserve">Общая площадь – 1092,5 </w:t>
            </w:r>
            <w:proofErr w:type="spellStart"/>
            <w:r w:rsidRPr="00F51100">
              <w:rPr>
                <w:rFonts w:ascii="Arial Narrow" w:hAnsi="Arial Narrow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 xml:space="preserve">Город-курорт Кисловодск, ул. </w:t>
            </w:r>
            <w:proofErr w:type="spellStart"/>
            <w:r w:rsidRPr="00F51100">
              <w:rPr>
                <w:rFonts w:ascii="Arial Narrow" w:hAnsi="Arial Narrow" w:cs="Times New Roman"/>
                <w:sz w:val="20"/>
                <w:szCs w:val="20"/>
              </w:rPr>
              <w:t>Римгорская</w:t>
            </w:r>
            <w:proofErr w:type="spellEnd"/>
            <w:r w:rsidRPr="00F51100">
              <w:rPr>
                <w:rFonts w:ascii="Arial Narrow" w:hAnsi="Arial Narrow" w:cs="Times New Roman"/>
                <w:sz w:val="20"/>
                <w:szCs w:val="20"/>
              </w:rPr>
              <w:t>, 23-А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F51100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F51100" w:rsidRDefault="004023CA" w:rsidP="00DE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51100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Кисловодский Сафари-парк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Круглогодичный семейный комплекс. 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Экстрим-парк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Рекреационно-экологический 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Этнокультурный тематический 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Спортивный 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Гольф-парк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7"/>
              <w:spacing w:after="0" w:line="240" w:lineRule="auto"/>
              <w:ind w:left="0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 xml:space="preserve">Туристско-спортивный </w:t>
            </w:r>
            <w:r w:rsidRPr="002108A3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lastRenderedPageBreak/>
              <w:t>комплекс для зимних видов спорта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3 объекта</w:t>
            </w:r>
          </w:p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юго-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восточная и юго-западная зона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0B327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Спортивно-рекреационный центр «Новое озеро»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в пойме реки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0B327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DE4A89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Строительство бюветов минеральной воды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0B327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0B32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0B32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Pr="00012C7A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Default="004023CA" w:rsidP="00965F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5FD1">
              <w:rPr>
                <w:rFonts w:ascii="Arial Narrow" w:hAnsi="Arial Narrow" w:cs="Arial"/>
                <w:sz w:val="20"/>
                <w:szCs w:val="20"/>
              </w:rPr>
              <w:t>Обустройство маршрута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65FD1">
              <w:rPr>
                <w:rFonts w:ascii="Arial Narrow" w:hAnsi="Arial Narrow" w:cs="Arial"/>
                <w:sz w:val="20"/>
                <w:szCs w:val="20"/>
              </w:rPr>
              <w:t>– «Пут</w:t>
            </w:r>
            <w:r>
              <w:rPr>
                <w:rFonts w:ascii="Arial Narrow" w:hAnsi="Arial Narrow" w:cs="Arial"/>
                <w:sz w:val="20"/>
                <w:szCs w:val="20"/>
              </w:rPr>
              <w:t>ь трех ущелий – дорога Нарзана»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Pr="00012C7A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Pr="00965FD1" w:rsidRDefault="004023CA" w:rsidP="00965F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Обустройство маршрута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веломарш</w:t>
            </w:r>
            <w:r w:rsidRPr="00965FD1">
              <w:rPr>
                <w:rFonts w:ascii="Arial Narrow" w:hAnsi="Arial Narrow" w:cs="Arial"/>
                <w:sz w:val="20"/>
                <w:szCs w:val="20"/>
              </w:rPr>
              <w:t>рута</w:t>
            </w:r>
            <w:proofErr w:type="spellEnd"/>
            <w:r w:rsidRPr="00965FD1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965F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п.</w:t>
            </w:r>
            <w:r w:rsidRPr="00965FD1">
              <w:rPr>
                <w:rFonts w:ascii="Arial Narrow" w:hAnsi="Arial Narrow" w:cs="Arial"/>
                <w:sz w:val="20"/>
                <w:szCs w:val="20"/>
              </w:rPr>
              <w:t xml:space="preserve"> Березовск</w:t>
            </w:r>
            <w:r>
              <w:rPr>
                <w:rFonts w:ascii="Arial Narrow" w:hAnsi="Arial Narrow" w:cs="Arial"/>
                <w:sz w:val="20"/>
                <w:szCs w:val="20"/>
              </w:rPr>
              <w:t>ий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Pr="00012C7A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  <w:tr w:rsidR="004023CA" w:rsidRPr="0073045B" w:rsidTr="00DE4A89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</w:tcPr>
          <w:p w:rsidR="004023CA" w:rsidRPr="0073045B" w:rsidRDefault="004023CA" w:rsidP="00DE4A8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4023CA" w:rsidRDefault="004023CA" w:rsidP="00965FD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65FD1">
              <w:rPr>
                <w:rFonts w:ascii="Arial Narrow" w:hAnsi="Arial Narrow" w:cs="Arial"/>
                <w:sz w:val="20"/>
                <w:szCs w:val="20"/>
              </w:rPr>
              <w:t xml:space="preserve">Обустройство маршрута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веломарш</w:t>
            </w:r>
            <w:r w:rsidRPr="00965FD1">
              <w:rPr>
                <w:rFonts w:ascii="Arial Narrow" w:hAnsi="Arial Narrow" w:cs="Arial"/>
                <w:sz w:val="20"/>
                <w:szCs w:val="20"/>
              </w:rPr>
              <w:t>рута</w:t>
            </w:r>
            <w:proofErr w:type="spellEnd"/>
            <w:r w:rsidRPr="00965FD1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F37C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65FD1">
              <w:rPr>
                <w:rFonts w:ascii="Arial Narrow" w:hAnsi="Arial Narrow" w:cs="Arial"/>
                <w:sz w:val="20"/>
                <w:szCs w:val="20"/>
              </w:rPr>
              <w:t>до Медовых водопадов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023CA" w:rsidRPr="002108A3" w:rsidRDefault="004023CA" w:rsidP="00DE4A8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4023CA" w:rsidRPr="000B3277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39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9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50" w:type="pct"/>
            <w:vAlign w:val="center"/>
          </w:tcPr>
          <w:p w:rsidR="004023CA" w:rsidRPr="00012C7A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</w:tbl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46" w:name="_Toc52977929"/>
      <w:bookmarkStart w:id="47" w:name="_Toc75507954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1.5 Объекты благоустройства</w:t>
      </w:r>
      <w:bookmarkEnd w:id="46"/>
      <w:bookmarkEnd w:id="47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611"/>
        <w:gridCol w:w="2094"/>
        <w:gridCol w:w="2978"/>
        <w:gridCol w:w="1644"/>
        <w:gridCol w:w="1322"/>
        <w:gridCol w:w="1606"/>
        <w:gridCol w:w="861"/>
        <w:gridCol w:w="2156"/>
      </w:tblGrid>
      <w:tr w:rsidR="00A86ECC" w:rsidRPr="0073045B" w:rsidTr="00A86ECC">
        <w:tc>
          <w:tcPr>
            <w:tcW w:w="174" w:type="pct"/>
            <w:shd w:val="clear" w:color="auto" w:fill="auto"/>
            <w:vAlign w:val="center"/>
          </w:tcPr>
          <w:p w:rsidR="00A86ECC" w:rsidRPr="007208F9" w:rsidRDefault="00A86ECC" w:rsidP="007208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48" w:name="_Toc532057575"/>
            <w:r w:rsidRPr="007208F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29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20EC">
              <w:rPr>
                <w:rFonts w:ascii="Arial Narrow" w:hAnsi="Arial Narrow" w:cs="Times New Roman"/>
                <w:sz w:val="20"/>
                <w:szCs w:val="20"/>
              </w:rPr>
              <w:t>Организация благоустройства территории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городского парка культуры и отдыха </w:t>
            </w:r>
          </w:p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«Парк имени Ленинского комсомола»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инженерных сетей и благоустройство территории городского парка культуры и отдыха по ул. Озёрной и прилегающих улиц (в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. проектно-изыскательские работы)</w:t>
            </w:r>
          </w:p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территории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площадью – 80116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/>
                <w:sz w:val="20"/>
                <w:szCs w:val="20"/>
              </w:rPr>
              <w:t>, расчетный срок (до 2030 г.)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Новый городской парк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Общая площадь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Благоустройство по ул. Чапаева, К. Либкнехта (от пр. Победы до ул. Героев Медиков)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Реконструкция инженерной сети протяжённостью 1,25 км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Реконструкция скверов на ул. Кутузова, пересечении ул. Горького-Тельмана, ул. Коминтерна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FB3047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на Крестовой горке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4,5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на Казачьей горке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Колоннады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0,3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около поющего фонтана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0,6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источника по ул. Вокзальной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по 50 лет Октября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0,9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источника по ул. Кирова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0,4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Центральных Авиакасс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1,4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водолечебницы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памятника Летящие журавли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им. Ярошенко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гостиницы «Солнечная»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0,8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по ул. К. Маркса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0,1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Бульвар по пр. 50 лет Октября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2,6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Бульвар по ул. Ленина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3,4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Бульвар по ул. Дзержинского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4,0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Бульвар по ул. Желябова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Сквер между цирком и кинотеатром «Россия»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3,8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музыкальной школы по пр. Победы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Нарзанного завода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1,1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гостиницы Кавказ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1,2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«Минутка»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0,5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у автовокзала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2,0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Сквер на перекрестке улицы Революции и улицы Кисловодская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Бульвар по ул. Широкой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Ландшафтный парк в пойме р. Березовка, в северо-западном направлении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37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Парк вокруг нового озера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Парк возле городской больницы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Парк на реке Белой в восточной части города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Набережная вдоль обводного канала р.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Бульвар вдоль р.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Аликоновки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Реализация мероприятий по озеленению территории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посадка новых лесов на горных склонах, реконструкция скверов и парков,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лесовосстановление</w:t>
            </w:r>
            <w:proofErr w:type="spellEnd"/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Объекты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велоинфраструктуры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Карманные парки 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парклеты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площадью до 0,5 га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Микрорайоны, жилые кварталы, пешеходные зоны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>Организация пешеходных зон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>по улицам: К. Цеткин, Желябина; пр. Ленина, Красноармейская, Ярошенко;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 xml:space="preserve">Площадки для проведения городских ярмарок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>18 объектов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>Реконструкция и благоустройство сквера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bCs/>
                <w:sz w:val="20"/>
                <w:szCs w:val="20"/>
              </w:rPr>
              <w:t>Площадь 13851 м</w:t>
            </w:r>
            <w:r w:rsidRPr="002108A3"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Центральная часть 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Default="004023CA" w:rsidP="0090633D">
            <w:pPr>
              <w:spacing w:after="0" w:line="240" w:lineRule="auto"/>
              <w:jc w:val="center"/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Благоустройство пешеходного бульвара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проспект Дзержинского (от улицы Герцена до здания 14-16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543" w:type="pct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003D57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3D57"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C36DC">
              <w:rPr>
                <w:rFonts w:ascii="Arial Narrow" w:hAnsi="Arial Narrow" w:cs="Arial"/>
                <w:sz w:val="20"/>
                <w:szCs w:val="20"/>
              </w:rPr>
              <w:t>Реконструкция проспекта Ленина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D2532A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Городской округ город-курорт Кисловодск, проспект </w:t>
            </w:r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Ленина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0E4ECA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(2020-2021)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90633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3D57">
              <w:rPr>
                <w:rFonts w:ascii="Arial Narrow" w:hAnsi="Arial Narrow"/>
                <w:sz w:val="20"/>
                <w:szCs w:val="20"/>
              </w:rPr>
              <w:t>Предложения администрации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AC36DC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ECA">
              <w:rPr>
                <w:rFonts w:ascii="Arial Narrow" w:hAnsi="Arial Narrow" w:cs="Arial"/>
                <w:sz w:val="20"/>
                <w:szCs w:val="20"/>
              </w:rPr>
              <w:t xml:space="preserve">Благоустройство набережной реки </w:t>
            </w:r>
            <w:proofErr w:type="spellStart"/>
            <w:r w:rsidRPr="000E4ECA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D2532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р.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003D57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 «Фор</w:t>
            </w:r>
            <w:r w:rsidRPr="000E4ECA">
              <w:rPr>
                <w:rFonts w:ascii="Arial Narrow" w:hAnsi="Arial Narrow"/>
                <w:sz w:val="20"/>
                <w:szCs w:val="20"/>
              </w:rPr>
              <w:t>мирование комфортной городской среды»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Pr="000E4EC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Обустройство городской площади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D2532A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0E4EC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(2022)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003D57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 «Фор</w:t>
            </w:r>
            <w:r w:rsidRPr="000E4ECA">
              <w:rPr>
                <w:rFonts w:ascii="Arial Narrow" w:hAnsi="Arial Narrow"/>
                <w:sz w:val="20"/>
                <w:szCs w:val="20"/>
              </w:rPr>
              <w:t>мирование комфортной городской среды»</w:t>
            </w:r>
          </w:p>
        </w:tc>
      </w:tr>
      <w:tr w:rsidR="004023CA" w:rsidRPr="0073045B" w:rsidTr="00A86ECC">
        <w:tc>
          <w:tcPr>
            <w:tcW w:w="174" w:type="pct"/>
            <w:shd w:val="clear" w:color="auto" w:fill="auto"/>
            <w:vAlign w:val="center"/>
          </w:tcPr>
          <w:p w:rsidR="004023CA" w:rsidRPr="007208F9" w:rsidRDefault="004023CA" w:rsidP="00F77C61">
            <w:pPr>
              <w:pStyle w:val="af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:rsidR="004023CA" w:rsidRPr="0073045B" w:rsidRDefault="004023C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4023CA" w:rsidRDefault="004023CA" w:rsidP="0090633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E4ECA">
              <w:rPr>
                <w:rFonts w:ascii="Arial Narrow" w:hAnsi="Arial Narrow" w:cs="Arial"/>
                <w:sz w:val="20"/>
                <w:szCs w:val="20"/>
              </w:rPr>
              <w:t>Реконструкция набережной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023CA" w:rsidRPr="00D2532A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023CA" w:rsidRPr="002108A3" w:rsidRDefault="004023CA" w:rsidP="00F37CD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пр-кт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Победы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023CA" w:rsidRPr="002108A3" w:rsidRDefault="004023CA" w:rsidP="000E4EC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(2023)</w:t>
            </w:r>
          </w:p>
        </w:tc>
        <w:tc>
          <w:tcPr>
            <w:tcW w:w="543" w:type="pct"/>
            <w:vAlign w:val="center"/>
          </w:tcPr>
          <w:p w:rsidR="004023CA" w:rsidRPr="002108A3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291" w:type="pct"/>
            <w:shd w:val="clear" w:color="auto" w:fill="auto"/>
            <w:vAlign w:val="center"/>
          </w:tcPr>
          <w:p w:rsidR="004023CA" w:rsidRPr="0090633D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29" w:type="pct"/>
            <w:vAlign w:val="center"/>
          </w:tcPr>
          <w:p w:rsidR="004023CA" w:rsidRPr="00003D57" w:rsidRDefault="004023CA" w:rsidP="00F37CD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 «Фор</w:t>
            </w:r>
            <w:r w:rsidRPr="000E4ECA">
              <w:rPr>
                <w:rFonts w:ascii="Arial Narrow" w:hAnsi="Arial Narrow"/>
                <w:sz w:val="20"/>
                <w:szCs w:val="20"/>
              </w:rPr>
              <w:t xml:space="preserve">мирование комфортной городской </w:t>
            </w:r>
            <w:r w:rsidRPr="000E4ECA">
              <w:rPr>
                <w:rFonts w:ascii="Arial Narrow" w:hAnsi="Arial Narrow"/>
                <w:sz w:val="20"/>
                <w:szCs w:val="20"/>
              </w:rPr>
              <w:lastRenderedPageBreak/>
              <w:t>среды»</w:t>
            </w:r>
          </w:p>
        </w:tc>
      </w:tr>
    </w:tbl>
    <w:p w:rsidR="00C602BD" w:rsidRPr="004307B5" w:rsidRDefault="00C602BD" w:rsidP="00C602BD"/>
    <w:p w:rsidR="00324EFB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49" w:name="_Toc52977930"/>
      <w:bookmarkStart w:id="50" w:name="_Toc75507955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1.6 Размещение объектов специального назначения местного значения</w:t>
      </w:r>
      <w:bookmarkStart w:id="51" w:name="_Toc532057576"/>
      <w:bookmarkEnd w:id="48"/>
      <w:bookmarkEnd w:id="49"/>
      <w:bookmarkEnd w:id="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665"/>
        <w:gridCol w:w="1887"/>
        <w:gridCol w:w="3064"/>
        <w:gridCol w:w="1694"/>
        <w:gridCol w:w="1180"/>
        <w:gridCol w:w="1653"/>
        <w:gridCol w:w="1325"/>
        <w:gridCol w:w="1854"/>
      </w:tblGrid>
      <w:tr w:rsidR="00A86ECC" w:rsidRPr="0073045B" w:rsidTr="004023CA">
        <w:tc>
          <w:tcPr>
            <w:tcW w:w="157" w:type="pct"/>
            <w:shd w:val="clear" w:color="auto" w:fill="auto"/>
            <w:vAlign w:val="center"/>
          </w:tcPr>
          <w:p w:rsidR="00A86ECC" w:rsidRPr="007208F9" w:rsidRDefault="00A86ECC" w:rsidP="007208F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208F9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59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27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6B6FB6" w:rsidRPr="007B6CBA" w:rsidRDefault="006B6FB6" w:rsidP="007B6CB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B6CBA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proofErr w:type="spellStart"/>
            <w:r w:rsidRPr="007B6CBA">
              <w:rPr>
                <w:rFonts w:ascii="Arial Narrow" w:hAnsi="Arial Narrow"/>
                <w:sz w:val="20"/>
                <w:szCs w:val="20"/>
              </w:rPr>
              <w:t>берегоукрепления</w:t>
            </w:r>
            <w:proofErr w:type="spellEnd"/>
            <w:r w:rsidRPr="007B6CBA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6B6FB6" w:rsidRPr="0073045B" w:rsidRDefault="006B6FB6" w:rsidP="007B6CB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6CBA">
              <w:rPr>
                <w:rFonts w:ascii="Arial Narrow" w:hAnsi="Arial Narrow"/>
                <w:sz w:val="20"/>
                <w:szCs w:val="20"/>
              </w:rPr>
              <w:t>объекты единой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6CBA">
              <w:rPr>
                <w:rFonts w:ascii="Arial Narrow" w:hAnsi="Arial Narrow"/>
                <w:sz w:val="20"/>
                <w:szCs w:val="20"/>
              </w:rPr>
              <w:t>государственной системы предупреждения и ликвидации чрезвычайных ситуаций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дренажных систем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и реконструкция сооружений по отводу поверхностного стока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затоплением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-очистка местной гидрографической сети и улучшение ее проточности;</w:t>
            </w:r>
          </w:p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ab/>
              <w:t>укрепление берегов всех рек, протекающих по городской территории;</w:t>
            </w:r>
          </w:p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 облицовка магистральных межхозяйственных и распределительных каналов.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Реализация мероприятий по борьбе с эрозией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- засыпка мелких оврагов и их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отвершков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ab/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уполаживание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и террасирование склонов с укреплением их растительностью;</w:t>
            </w:r>
          </w:p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ab/>
              <w:t>организация отвода поверхностных вод</w:t>
            </w:r>
          </w:p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ab/>
              <w:t>частичная подсыпка глубоких оврагов с устройством водостока и дренажа по его дну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пожарной части на пересечении улиц Фоменко и ул.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Седлогорской</w:t>
            </w:r>
            <w:proofErr w:type="spellEnd"/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 xml:space="preserve">Определяется </w:t>
            </w:r>
            <w:r w:rsidRPr="00D2532A">
              <w:rPr>
                <w:rFonts w:ascii="Arial Narrow" w:hAnsi="Arial Narrow" w:cs="Arial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Проект ГП ГО г-к </w:t>
            </w:r>
            <w:r w:rsidRPr="00012C7A">
              <w:rPr>
                <w:rFonts w:ascii="Arial Narrow" w:hAnsi="Arial Narrow"/>
                <w:sz w:val="20"/>
                <w:szCs w:val="20"/>
              </w:rPr>
              <w:lastRenderedPageBreak/>
              <w:t>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Строительство нового здания (старой) пожарной части 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ул. Кисловодская вдоль центральной дороги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ул. Прямая вдоль центральной дороги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сооружений по отводу поверхностного стока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, ул. Ольховская, ул. Сиреневая вдоль центральной дороги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73045B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12C7A">
              <w:rPr>
                <w:rFonts w:ascii="Arial Narrow" w:hAnsi="Arial Narrow"/>
                <w:sz w:val="20"/>
                <w:szCs w:val="20"/>
              </w:rPr>
              <w:t>Проект ГП ГО г-к Кисловодска (2016 г.)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B3277">
              <w:rPr>
                <w:rFonts w:ascii="Arial Narrow" w:hAnsi="Arial Narrow" w:cs="Arial"/>
                <w:sz w:val="20"/>
                <w:szCs w:val="20"/>
              </w:rPr>
              <w:t xml:space="preserve">Создание ситуационного центра по анализу и предотвращению </w:t>
            </w:r>
            <w:r>
              <w:rPr>
                <w:rFonts w:ascii="Arial Narrow" w:hAnsi="Arial Narrow" w:cs="Arial"/>
                <w:sz w:val="20"/>
                <w:szCs w:val="20"/>
              </w:rPr>
              <w:t>ключе</w:t>
            </w:r>
            <w:r w:rsidRPr="000B3277">
              <w:rPr>
                <w:rFonts w:ascii="Arial Narrow" w:hAnsi="Arial Narrow" w:cs="Arial"/>
                <w:sz w:val="20"/>
                <w:szCs w:val="20"/>
              </w:rPr>
              <w:t>вых рисков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Pr="002108A3" w:rsidRDefault="006B6FB6" w:rsidP="00A86ECC">
            <w:pPr>
              <w:tabs>
                <w:tab w:val="num" w:pos="180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0B3277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0B327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59" w:type="pct"/>
            <w:vAlign w:val="center"/>
          </w:tcPr>
          <w:p w:rsidR="006B6FB6" w:rsidRPr="002108A3" w:rsidRDefault="006B6FB6" w:rsidP="000B3277">
            <w:pPr>
              <w:spacing w:after="0" w:line="240" w:lineRule="auto"/>
              <w:rPr>
                <w:rFonts w:ascii="Arial Narrow" w:hAnsi="Arial Narrow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Pr="0073045B" w:rsidRDefault="006B6FB6" w:rsidP="000B32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2532A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7" w:type="pct"/>
            <w:vAlign w:val="center"/>
          </w:tcPr>
          <w:p w:rsidR="006B6FB6" w:rsidRPr="00012C7A" w:rsidRDefault="006B6FB6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МП</w:t>
            </w:r>
            <w:r w:rsidRPr="000B3277">
              <w:rPr>
                <w:rFonts w:ascii="Arial Narrow" w:hAnsi="Arial Narrow"/>
                <w:sz w:val="20"/>
                <w:szCs w:val="20"/>
              </w:rPr>
              <w:t xml:space="preserve"> «Обес</w:t>
            </w:r>
            <w:r>
              <w:rPr>
                <w:rFonts w:ascii="Arial Narrow" w:hAnsi="Arial Narrow"/>
                <w:sz w:val="20"/>
                <w:szCs w:val="20"/>
              </w:rPr>
              <w:t>печение общественной безопасно</w:t>
            </w:r>
            <w:r w:rsidRPr="000B3277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ти и защита населения и террито</w:t>
            </w:r>
            <w:r w:rsidRPr="000B3277">
              <w:rPr>
                <w:rFonts w:ascii="Arial Narrow" w:hAnsi="Arial Narrow"/>
                <w:sz w:val="20"/>
                <w:szCs w:val="20"/>
              </w:rPr>
              <w:t>рий от чрезвычайных ситуаций»</w:t>
            </w:r>
          </w:p>
        </w:tc>
      </w:tr>
      <w:tr w:rsidR="006B6FB6" w:rsidRPr="0073045B" w:rsidTr="004023CA">
        <w:tc>
          <w:tcPr>
            <w:tcW w:w="157" w:type="pct"/>
            <w:shd w:val="clear" w:color="auto" w:fill="auto"/>
            <w:vAlign w:val="center"/>
          </w:tcPr>
          <w:p w:rsidR="006B6FB6" w:rsidRPr="007208F9" w:rsidRDefault="006B6FB6" w:rsidP="00F77C6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6B6FB6" w:rsidRPr="0073045B" w:rsidRDefault="006B6FB6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6FB6" w:rsidRPr="000B3277" w:rsidRDefault="006B6FB6" w:rsidP="008F3B95">
            <w:pPr>
              <w:pStyle w:val="afd"/>
              <w:spacing w:after="0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Противопожарное водоснабжение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Высокогорный, п. Зеленогорский, п. Индустрия,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Левоберезовский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Луначарский, п.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Нарзанный,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Новокисловодский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Правоберезовский</w:t>
            </w:r>
            <w:proofErr w:type="spellEnd"/>
            <w:proofErr w:type="gramEnd"/>
          </w:p>
        </w:tc>
        <w:tc>
          <w:tcPr>
            <w:tcW w:w="399" w:type="pct"/>
            <w:shd w:val="clear" w:color="auto" w:fill="auto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59" w:type="pct"/>
            <w:vAlign w:val="center"/>
          </w:tcPr>
          <w:p w:rsidR="006B6FB6" w:rsidRPr="002108A3" w:rsidRDefault="006B6FB6" w:rsidP="008F3B9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/Р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 w:rsidRPr="00E0400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27" w:type="pct"/>
            <w:vAlign w:val="center"/>
          </w:tcPr>
          <w:p w:rsidR="006B6FB6" w:rsidRDefault="006B6FB6" w:rsidP="008F3B95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Предложение администрации ГО г-к Кисловодска</w:t>
            </w:r>
          </w:p>
        </w:tc>
      </w:tr>
    </w:tbl>
    <w:p w:rsidR="00160178" w:rsidRDefault="00160178" w:rsidP="00160178">
      <w:pPr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52" w:name="_Toc52977931"/>
    </w:p>
    <w:p w:rsidR="00160178" w:rsidRPr="00160178" w:rsidRDefault="00160178" w:rsidP="00160178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53" w:name="_Toc75507956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1.</w:t>
      </w:r>
      <w:r>
        <w:rPr>
          <w:rFonts w:ascii="Arial Narrow" w:hAnsi="Arial Narrow" w:cs="Arial"/>
          <w:b/>
          <w:color w:val="1F497D" w:themeColor="text2"/>
          <w:sz w:val="28"/>
          <w:szCs w:val="28"/>
        </w:rPr>
        <w:t>7</w:t>
      </w:r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  <w:r w:rsidRPr="00160178">
        <w:rPr>
          <w:rFonts w:ascii="Arial Narrow" w:hAnsi="Arial Narrow" w:cs="Arial"/>
          <w:b/>
          <w:color w:val="1F497D" w:themeColor="text2"/>
          <w:sz w:val="28"/>
          <w:szCs w:val="28"/>
        </w:rPr>
        <w:t>Территории, зоны и площадки для  иной деятельности, комплексного развития</w:t>
      </w:r>
      <w:r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</w:t>
      </w:r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местного значения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719"/>
        <w:gridCol w:w="2543"/>
        <w:gridCol w:w="2094"/>
        <w:gridCol w:w="1972"/>
        <w:gridCol w:w="1180"/>
        <w:gridCol w:w="1588"/>
        <w:gridCol w:w="1325"/>
        <w:gridCol w:w="1904"/>
      </w:tblGrid>
      <w:tr w:rsidR="00160178" w:rsidRPr="00160178" w:rsidTr="00160178"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gramStart"/>
            <w:r w:rsidRPr="00160178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160178">
              <w:rPr>
                <w:rFonts w:ascii="Arial Narrow" w:hAnsi="Arial Narrow"/>
                <w:b/>
                <w:sz w:val="20"/>
                <w:szCs w:val="20"/>
              </w:rPr>
              <w:t>/п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gramEnd"/>
            <w:r w:rsidRPr="00160178">
              <w:rPr>
                <w:rFonts w:ascii="Arial Narrow" w:hAnsi="Arial Narrow"/>
                <w:b/>
                <w:sz w:val="20"/>
                <w:szCs w:val="20"/>
              </w:rPr>
              <w:t xml:space="preserve"> – планируемый к размещению</w:t>
            </w:r>
          </w:p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b/>
                <w:sz w:val="20"/>
                <w:szCs w:val="20"/>
              </w:rPr>
              <w:t>Р</w:t>
            </w:r>
            <w:proofErr w:type="gramEnd"/>
            <w:r w:rsidRPr="00160178">
              <w:rPr>
                <w:rFonts w:ascii="Arial Narrow" w:hAnsi="Arial Narrow"/>
                <w:b/>
                <w:sz w:val="20"/>
                <w:szCs w:val="20"/>
              </w:rPr>
              <w:t xml:space="preserve"> – реконструкция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44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6017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Туристско-информационные центры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площадь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от 60 м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рекомендуемая площадь ТИЦ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- до 5 ТИЦ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необходимо Кисловодску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 w:val="restart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Стратегия пространственного развития (мастер-план)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города-курорта Кисловодска до 2030 г.</w:t>
            </w: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Многофункциональный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культурный центр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Многофункциональный культурный центр включает в себя театрально-концертный комплекс и общественный комплекс,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включающий в себя кинокомплекс, центр национальных культур, кафе и библиотеку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Для проведения мероприятий 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</w:rPr>
              <w:t>сред-него</w:t>
            </w:r>
            <w:proofErr w:type="gram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масштаба (до 1500 чел.);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пр-т Победы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Автокемпинг</w:t>
            </w:r>
            <w:proofErr w:type="spell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площадки для палаток и 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автодомов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Городской округ город-курорт Кисловодск,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Кабардинское ущелье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Ольховское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ущелье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Глэмпинг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Общая площадь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160178">
              <w:rPr>
                <w:rFonts w:ascii="Arial Narrow" w:hAnsi="Arial Narrow"/>
                <w:sz w:val="20"/>
                <w:szCs w:val="20"/>
              </w:rPr>
              <w:t>1,3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г-к Кисловодск, </w:t>
            </w:r>
            <w:r w:rsidRPr="00160178">
              <w:rPr>
                <w:rFonts w:ascii="Arial Narrow" w:hAnsi="Arial Narrow"/>
                <w:sz w:val="20"/>
                <w:szCs w:val="20"/>
              </w:rPr>
              <w:t xml:space="preserve">ул. </w:t>
            </w:r>
            <w:proofErr w:type="spellStart"/>
            <w:r w:rsidRPr="00160178">
              <w:rPr>
                <w:rFonts w:ascii="Arial Narrow" w:hAnsi="Arial Narrow"/>
                <w:sz w:val="20"/>
                <w:szCs w:val="20"/>
              </w:rPr>
              <w:t>Сереневая</w:t>
            </w:r>
            <w:proofErr w:type="spell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территория не размежевана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Аквакомплекс</w:t>
            </w:r>
            <w:proofErr w:type="spellEnd"/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- 6–8 га площадь участка (с учетом размещения гостиничных комплексов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- 20–25тыс</w:t>
            </w: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 w:rsidRPr="00160178">
              <w:rPr>
                <w:rFonts w:ascii="Arial Narrow" w:hAnsi="Arial Narrow"/>
                <w:sz w:val="20"/>
                <w:szCs w:val="20"/>
              </w:rPr>
              <w:t>2 площадь объекта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- &gt;2500 м</w:t>
            </w: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2</w:t>
            </w:r>
            <w:proofErr w:type="gramEnd"/>
            <w:r w:rsidRPr="00160178">
              <w:rPr>
                <w:rFonts w:ascii="Arial Narrow" w:hAnsi="Arial Narrow"/>
                <w:sz w:val="20"/>
                <w:szCs w:val="20"/>
              </w:rPr>
              <w:t xml:space="preserve"> суммарная площадь водного зеркала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Гостиница эконом </w:t>
            </w:r>
            <w:r w:rsidRPr="00160178">
              <w:rPr>
                <w:rFonts w:ascii="Arial Narrow" w:hAnsi="Arial Narrow"/>
                <w:sz w:val="20"/>
                <w:szCs w:val="20"/>
              </w:rPr>
              <w:t>класса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Общая площадь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0,19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Гостиница 4* + 5*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Общая площадь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0,37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Гостиница эконом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класса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Общая площадь – 0,8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Гостиница 3*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Общая площадь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160178">
              <w:rPr>
                <w:rFonts w:ascii="Arial Narrow" w:hAnsi="Arial Narrow"/>
                <w:sz w:val="20"/>
                <w:szCs w:val="20"/>
              </w:rPr>
              <w:t>0,26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Гостиница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эконом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класса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Общая площадь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160178">
              <w:rPr>
                <w:rFonts w:ascii="Arial Narrow" w:hAnsi="Arial Narrow"/>
                <w:sz w:val="20"/>
                <w:szCs w:val="20"/>
              </w:rPr>
              <w:t>0,82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Гостиница 4* + 5*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Общая площадь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160178">
              <w:rPr>
                <w:rFonts w:ascii="Arial Narrow" w:hAnsi="Arial Narrow"/>
                <w:sz w:val="20"/>
                <w:szCs w:val="20"/>
              </w:rPr>
              <w:t>8,5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Создание особой экономической зоны туристско-рекреационного типа (</w:t>
            </w:r>
            <w:r w:rsidRPr="00160178">
              <w:rPr>
                <w:rFonts w:ascii="Arial Narrow" w:hAnsi="Arial Narrow"/>
                <w:sz w:val="20"/>
                <w:szCs w:val="20"/>
              </w:rPr>
              <w:t xml:space="preserve">«Солнечная поляна»)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- 3535 мест емкость туристско-рекреационно</w:t>
            </w:r>
            <w:r>
              <w:rPr>
                <w:rFonts w:ascii="Arial Narrow" w:hAnsi="Arial Narrow"/>
                <w:sz w:val="20"/>
                <w:szCs w:val="20"/>
              </w:rPr>
              <w:t>й</w:t>
            </w:r>
            <w:r w:rsidRPr="00160178">
              <w:rPr>
                <w:rFonts w:ascii="Arial Narrow" w:hAnsi="Arial Narrow"/>
                <w:sz w:val="20"/>
                <w:szCs w:val="20"/>
              </w:rPr>
              <w:t xml:space="preserve"> зоны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- не менее 14 объектов размещения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Городской округ город-курорт Кисловодск, 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Ольховское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ущелье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Создание дополнительной досуговой инфраструктуры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Музей минеральной воды, Музей космонавтики, Ботанический сад в формате оранжереи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Строительство бюветов минеральной воды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6 бюветов минеральной воды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Бювет №1 – перекресток пр-т Дзержинского–пр. Ленина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2 Бювет №2 – пр-т Ленина, </w:t>
            </w: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между</w:t>
            </w:r>
            <w:proofErr w:type="gramEnd"/>
            <w:r w:rsidRPr="00160178">
              <w:rPr>
                <w:rFonts w:ascii="Arial Narrow" w:hAnsi="Arial Narrow"/>
                <w:sz w:val="20"/>
                <w:szCs w:val="20"/>
              </w:rPr>
              <w:t xml:space="preserve"> сан.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Кирова и сан. Дмитрова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3 Бювет №3 – перекресток ул.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Ходжаева–пр-т Ленина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4 Бювет №4 – </w:t>
            </w:r>
            <w:r w:rsidRPr="00160178">
              <w:rPr>
                <w:rFonts w:ascii="Arial Narrow" w:hAnsi="Arial Narrow"/>
                <w:sz w:val="20"/>
                <w:szCs w:val="20"/>
              </w:rPr>
              <w:lastRenderedPageBreak/>
              <w:t>привокзальная площадь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5 Бювет №5 – Парковый Пешеход, около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сан. Узбекистан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6 Бювет №6 – </w:t>
            </w:r>
            <w:proofErr w:type="spellStart"/>
            <w:r w:rsidRPr="00160178">
              <w:rPr>
                <w:rFonts w:ascii="Arial Narrow" w:hAnsi="Arial Narrow"/>
                <w:sz w:val="20"/>
                <w:szCs w:val="20"/>
              </w:rPr>
              <w:t>Шаляпинский</w:t>
            </w:r>
            <w:proofErr w:type="spellEnd"/>
            <w:r w:rsidRPr="00160178">
              <w:rPr>
                <w:rFonts w:ascii="Arial Narrow" w:hAnsi="Arial Narrow"/>
                <w:sz w:val="20"/>
                <w:szCs w:val="20"/>
              </w:rPr>
              <w:t xml:space="preserve"> спуск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833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Создание новых станций канатной дороги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&gt;850 м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площадь участков для размещения новых станций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- 1600-1700 м длина первой секции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- 900-1600 м длина второй секции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Создание сервисной инфраструктуры для скалолазания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Территории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будут оснащены 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</w:rPr>
              <w:t>дополнительной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сервисной инфраструктурой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 пригороде Кисловодска, в Березовском ущелье, расположено более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10 оборудованных маршрутов с разницей высот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от 10 до 90–100 метров, сложностью от 4 до 8 категории. В 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Аликоновском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ущелье располагается около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30 трасс для 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боулдеринга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повышенной сложности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высотой до 4 метров.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1 Скала "Глазки"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2 Французский Бастион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3 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Мосейкин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Мыс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lastRenderedPageBreak/>
              <w:t>4 Скала "Юность"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5 Скала "Татарка"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6 Скала "</w:t>
            </w: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Плюк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>"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690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Создание условий для развития различных направлений в городском округе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Создание площадки для проведения массовых мероприятий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Территория  от 0,4 га,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вместимость площадки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до 5000 чел.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32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Высокотехнологичный медицинский центр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Общая площадь</w:t>
            </w:r>
            <w:r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Pr="00160178">
              <w:rPr>
                <w:rFonts w:ascii="Arial Narrow" w:hAnsi="Arial Narrow"/>
                <w:sz w:val="20"/>
                <w:szCs w:val="20"/>
              </w:rPr>
              <w:t xml:space="preserve"> 8,5 га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787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Организация медицинской помощи населению  и развитие медицинского туризма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Стационар с </w:t>
            </w: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высокотехнологичной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медицинской помощью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200 койко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мест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Общая площадь 8,5 га 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888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Реабилитационный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центр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150 койко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мест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Общая площадь 8,5 га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Международный медицинский кластер  (ММК)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до 350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60178">
              <w:rPr>
                <w:rFonts w:ascii="Arial Narrow" w:hAnsi="Arial Narrow" w:cs="Arial"/>
                <w:sz w:val="20"/>
                <w:szCs w:val="20"/>
              </w:rPr>
              <w:t>койкомест</w:t>
            </w:r>
            <w:proofErr w:type="spellEnd"/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в объектах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кластера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8 типов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организаций участников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 кластере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территория города-курорта Кисловодска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Центр молодежи</w:t>
            </w:r>
            <w:r w:rsidRPr="001601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Центр молодежи включает в себя «</w:t>
            </w:r>
            <w:proofErr w:type="spellStart"/>
            <w:r w:rsidRPr="00160178">
              <w:rPr>
                <w:rFonts w:ascii="Arial Narrow" w:hAnsi="Arial Narrow"/>
                <w:sz w:val="20"/>
                <w:szCs w:val="20"/>
              </w:rPr>
              <w:t>Кванториум</w:t>
            </w:r>
            <w:proofErr w:type="spellEnd"/>
            <w:r w:rsidRPr="00160178">
              <w:rPr>
                <w:rFonts w:ascii="Arial Narrow" w:hAnsi="Arial Narrow"/>
                <w:sz w:val="20"/>
                <w:szCs w:val="20"/>
              </w:rPr>
              <w:t>»,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центр поддержки школьного самоуправления,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центры повышения профессионального мастерства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и центры развития профессионального образования.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Проектная вместимость - 650 мест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lastRenderedPageBreak/>
              <w:t xml:space="preserve">Площадь участка 8,5 га 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575 м² помещения для работы детского парка «</w:t>
            </w:r>
            <w:proofErr w:type="spellStart"/>
            <w:r w:rsidRPr="00160178">
              <w:rPr>
                <w:rFonts w:ascii="Arial Narrow" w:hAnsi="Arial Narrow"/>
                <w:sz w:val="20"/>
                <w:szCs w:val="20"/>
              </w:rPr>
              <w:t>Кванториум</w:t>
            </w:r>
            <w:proofErr w:type="spellEnd"/>
            <w:r w:rsidRPr="00160178">
              <w:rPr>
                <w:rFonts w:ascii="Arial Narrow" w:hAnsi="Arial Narrow"/>
                <w:sz w:val="20"/>
                <w:szCs w:val="20"/>
              </w:rPr>
              <w:t>»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300 м²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помещения для работы центра поддержки школьного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самоуправления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550 м²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помещения для работы центра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повышения профессионального мастерства и центра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развития профессионального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образования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Организация предоставления дошкольного, общего и дополнительного образования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 xml:space="preserve">Открытый спортивный парк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2-2,5 га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площадь участка для создания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спортивного парка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не менее 10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спортивных площадок и объектов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на территории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257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Конный манеж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800 м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площадь манежа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0,7 га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доступная площадь участка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с учетом размещения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многонационального культурного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центра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E5B03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  <w:bookmarkStart w:id="54" w:name="_GoBack"/>
            <w:bookmarkEnd w:id="54"/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0178" w:rsidRPr="00160178" w:rsidTr="00160178">
        <w:trPr>
          <w:trHeight w:val="1175"/>
        </w:trPr>
        <w:tc>
          <w:tcPr>
            <w:tcW w:w="156" w:type="pct"/>
            <w:shd w:val="clear" w:color="auto" w:fill="auto"/>
            <w:vAlign w:val="center"/>
          </w:tcPr>
          <w:p w:rsidR="00160178" w:rsidRPr="00160178" w:rsidRDefault="00160178" w:rsidP="00160178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/>
                <w:sz w:val="20"/>
                <w:szCs w:val="20"/>
              </w:rPr>
              <w:t>Обеспечение условия для развития физической культуры и спорта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 Создание спортивного центра в районе горы Баран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В составе комплекса предусмотрен спортивный блок с универсальным спортивным залом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и специализированными залами для единоборств,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 xml:space="preserve">бокса и атлетической подготовки. Восстановительный корпус предлагается оснастить бассейном </w:t>
            </w:r>
            <w:proofErr w:type="gramStart"/>
            <w:r w:rsidRPr="00160178">
              <w:rPr>
                <w:rFonts w:ascii="Arial Narrow" w:hAnsi="Arial Narrow" w:cs="Arial"/>
                <w:sz w:val="20"/>
                <w:szCs w:val="20"/>
              </w:rPr>
              <w:t>для</w:t>
            </w:r>
            <w:proofErr w:type="gramEnd"/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оздоровительного плавания, термическим блоком,</w:t>
            </w:r>
          </w:p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зонами гидромассажа и массажными кабинетами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Городской округ город-курорт Кисловодск, </w:t>
            </w:r>
            <w:r w:rsidRPr="00160178">
              <w:rPr>
                <w:rFonts w:ascii="Arial Narrow" w:hAnsi="Arial Narrow" w:cs="Arial"/>
                <w:sz w:val="20"/>
                <w:szCs w:val="20"/>
              </w:rPr>
              <w:t>район горы Баран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37" w:type="pct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60178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0178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44" w:type="pct"/>
            <w:vMerge/>
            <w:vAlign w:val="center"/>
          </w:tcPr>
          <w:p w:rsidR="00160178" w:rsidRPr="00160178" w:rsidRDefault="00160178" w:rsidP="0016017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0178" w:rsidRPr="00160178" w:rsidRDefault="00160178" w:rsidP="00160178"/>
    <w:p w:rsidR="00160178" w:rsidRDefault="00160178" w:rsidP="00324EFB">
      <w:pPr>
        <w:spacing w:after="0"/>
        <w:jc w:val="both"/>
        <w:outlineLvl w:val="0"/>
        <w:rPr>
          <w:rFonts w:ascii="Arial Narrow" w:hAnsi="Arial Narrow" w:cs="Calibri"/>
          <w:b/>
          <w:color w:val="1F497D" w:themeColor="text2"/>
          <w:sz w:val="32"/>
          <w:szCs w:val="32"/>
        </w:rPr>
      </w:pPr>
      <w:r>
        <w:rPr>
          <w:rFonts w:ascii="Arial Narrow" w:hAnsi="Arial Narrow" w:cs="Calibri"/>
          <w:b/>
          <w:color w:val="1F497D" w:themeColor="text2"/>
          <w:sz w:val="32"/>
          <w:szCs w:val="32"/>
        </w:rPr>
        <w:br w:type="page"/>
      </w:r>
    </w:p>
    <w:p w:rsidR="00C602BD" w:rsidRPr="007D48C4" w:rsidRDefault="00C602BD" w:rsidP="00324EFB">
      <w:pPr>
        <w:spacing w:after="0"/>
        <w:jc w:val="both"/>
        <w:outlineLvl w:val="0"/>
        <w:rPr>
          <w:rFonts w:ascii="Arial" w:hAnsi="Arial" w:cs="Arial"/>
        </w:rPr>
      </w:pPr>
      <w:bookmarkStart w:id="55" w:name="_Toc75507957"/>
      <w:r w:rsidRPr="00324EFB">
        <w:rPr>
          <w:rFonts w:ascii="Arial Narrow" w:hAnsi="Arial Narrow" w:cs="Calibri"/>
          <w:b/>
          <w:color w:val="1F497D" w:themeColor="text2"/>
          <w:sz w:val="32"/>
          <w:szCs w:val="32"/>
        </w:rPr>
        <w:lastRenderedPageBreak/>
        <w:t>2.</w:t>
      </w:r>
      <w:r w:rsidRPr="00324EFB">
        <w:rPr>
          <w:rFonts w:ascii="Arial Narrow" w:hAnsi="Arial Narrow" w:cs="Calibri"/>
          <w:b/>
          <w:color w:val="1F497D" w:themeColor="text2"/>
          <w:sz w:val="32"/>
          <w:szCs w:val="32"/>
        </w:rPr>
        <w:tab/>
        <w:t xml:space="preserve">СВЕДЕНИЯ О ВИДАХ, НАЗНАЧЕНИИ И НАИМЕНОВАНИЯХ ПЛАНИРУЕМЫХ ДЛЯ РАЗМЕЩЕНИЯ ОБЪЕКТОВ ФЕДЕРАЛЬНОГО И РЕГИОНАЛЬНОГО ЗНАЧЕНИЯ НА ТЕРРИТОРИИ </w:t>
      </w:r>
      <w:r w:rsidR="00324EFB" w:rsidRPr="002108A3">
        <w:rPr>
          <w:rFonts w:ascii="Arial Narrow" w:hAnsi="Arial Narrow" w:cs="Calibri"/>
          <w:b/>
          <w:color w:val="1F497D" w:themeColor="text2"/>
          <w:sz w:val="32"/>
          <w:szCs w:val="32"/>
        </w:rPr>
        <w:t>ГОРОДСКОГО ОКРУГА ГОРОДА-КУРОРТА КИСЛОВОДСКА</w:t>
      </w:r>
      <w:r w:rsidRPr="00324EFB">
        <w:rPr>
          <w:rFonts w:ascii="Arial Narrow" w:hAnsi="Arial Narrow" w:cs="Calibri"/>
          <w:b/>
          <w:color w:val="1F497D" w:themeColor="text2"/>
          <w:sz w:val="32"/>
          <w:szCs w:val="32"/>
        </w:rPr>
        <w:t>, ИХ ОСНОВНЫЕ ХАРАКТЕРИСТИКИ, МЕСТОПОЛОЖЕНИЕ, А ТАКЖЕ ХАРАКТЕРИСТИКИ ЗОН С ОСОБЫМИ УСЛОВИЯМИ ИСПОЛЬЗОВАНИЯ ТЕРРИТОРИИ</w:t>
      </w:r>
      <w:bookmarkEnd w:id="51"/>
      <w:bookmarkEnd w:id="52"/>
      <w:bookmarkEnd w:id="55"/>
      <w:r>
        <w:rPr>
          <w:lang w:val="x-none"/>
        </w:rPr>
        <w:tab/>
      </w:r>
    </w:p>
    <w:p w:rsidR="00C602BD" w:rsidRPr="00324EFB" w:rsidRDefault="00C602BD" w:rsidP="00324EFB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56" w:name="_Toc532057584"/>
      <w:bookmarkStart w:id="57" w:name="_Toc52977932"/>
      <w:bookmarkStart w:id="58" w:name="_Toc75507958"/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>2.1</w:t>
      </w:r>
      <w:r w:rsidRPr="00324EFB">
        <w:rPr>
          <w:rFonts w:ascii="Arial Narrow" w:hAnsi="Arial Narrow" w:cs="Arial"/>
          <w:b/>
          <w:color w:val="1F497D" w:themeColor="text2"/>
          <w:sz w:val="28"/>
          <w:szCs w:val="28"/>
        </w:rPr>
        <w:tab/>
      </w:r>
      <w:bookmarkEnd w:id="56"/>
      <w:bookmarkEnd w:id="57"/>
      <w:r w:rsidR="006C4069"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>Объекты образования регионального значения</w:t>
      </w:r>
      <w:bookmarkEnd w:id="5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21"/>
        <w:gridCol w:w="2700"/>
        <w:gridCol w:w="1650"/>
        <w:gridCol w:w="2410"/>
        <w:gridCol w:w="1245"/>
        <w:gridCol w:w="1606"/>
        <w:gridCol w:w="861"/>
        <w:gridCol w:w="2176"/>
      </w:tblGrid>
      <w:tr w:rsidR="00A86ECC" w:rsidRPr="0073045B" w:rsidTr="00A86ECC">
        <w:tc>
          <w:tcPr>
            <w:tcW w:w="1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Организация предоставления начального общего, основного общего, среднего общего образования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Северо-Кавказский казачий кадетский корпус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420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город-курорт Кисловодск 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Восточный планировочный район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средней образовательной школы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275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Городской округ город-курорт Кисловодск,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Губина, 53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524241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Реконструкция здания МОУ СОШ № 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ул. Б. Хмельницкого, 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МОУ СОШ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097E6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Пристройка нового учебного корпуса в МБОУ СОШ № 8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200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 ул. Октябрьская, 43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Капитальный ремонт МБОУ "Центр образования" 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250 мест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детского сада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100 мест;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Площадь – 1797,8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кв.м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815" w:type="pct"/>
            <w:shd w:val="clear" w:color="auto" w:fill="auto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Кисловодск, ул. Осипенко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619A9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602BD" w:rsidRDefault="00C602BD" w:rsidP="00C602BD"/>
    <w:p w:rsidR="00C602BD" w:rsidRPr="006C4069" w:rsidRDefault="00C602BD" w:rsidP="006C4069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59" w:name="_Toc52977933"/>
      <w:bookmarkStart w:id="60" w:name="_Toc75507959"/>
      <w:r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2.2 </w:t>
      </w:r>
      <w:bookmarkEnd w:id="59"/>
      <w:r w:rsidR="006C4069"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>Объекты здравоохранения регионального значения</w:t>
      </w:r>
      <w:bookmarkEnd w:id="6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21"/>
        <w:gridCol w:w="2700"/>
        <w:gridCol w:w="1984"/>
        <w:gridCol w:w="2076"/>
        <w:gridCol w:w="1245"/>
        <w:gridCol w:w="1730"/>
        <w:gridCol w:w="994"/>
        <w:gridCol w:w="1919"/>
      </w:tblGrid>
      <w:tr w:rsidR="00A86ECC" w:rsidRPr="0073045B" w:rsidTr="00A86ECC">
        <w:tc>
          <w:tcPr>
            <w:tcW w:w="1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85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649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27B1">
              <w:rPr>
                <w:rFonts w:ascii="Arial Narrow" w:hAnsi="Arial Narrow"/>
                <w:sz w:val="20"/>
                <w:szCs w:val="20"/>
              </w:rPr>
              <w:t>Организация медицинской помощи населению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27B1">
              <w:rPr>
                <w:rFonts w:ascii="Arial Narrow" w:hAnsi="Arial Narrow"/>
                <w:sz w:val="20"/>
                <w:szCs w:val="20"/>
              </w:rPr>
              <w:t>Реконструкция и модернизация ГБУЗ СК «Кисловодская городская больница»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D7C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468 посещений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Кутузова, 127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«Кисловодская городская детская больница»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700 посещений в смену и 80 коек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ул. Кутузова,46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«Кисловодский межрайонный родильный дом»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Кутузова, 48а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«Городская поликлиника №1»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825 посещений в смену и 22 койки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«Кисловодская городская специализированная инфекционная больница»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Кисловодск, Линейная, 70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«Краевая специализированная психиатрическая больница №3»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Кисловодск,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Хасановский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 переулок, 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Межмуниципальный консультативно-диагностический центр первичной специализированной медицинской помощи на базе государственных учреждений здравоохранения края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ГБУЗ СК «Кисловодская стоматологическая поликлиника»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560 посещений в смену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Многопрофильный медицинский лечебно-диагностический парк (новое озеро)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58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569B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649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424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7208F9" w:rsidRPr="007208F9" w:rsidRDefault="007208F9" w:rsidP="007208F9">
      <w:bookmarkStart w:id="61" w:name="_Toc52977934"/>
    </w:p>
    <w:p w:rsidR="00C602BD" w:rsidRPr="006C4069" w:rsidRDefault="00C602BD" w:rsidP="006C4069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62" w:name="_Toc75507960"/>
      <w:r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lastRenderedPageBreak/>
        <w:t xml:space="preserve">2.3 </w:t>
      </w:r>
      <w:bookmarkEnd w:id="61"/>
      <w:r w:rsidR="006C4069"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>Объекты социального обслуживания регионального значения</w:t>
      </w:r>
      <w:bookmarkEnd w:id="6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21"/>
        <w:gridCol w:w="2700"/>
        <w:gridCol w:w="1984"/>
        <w:gridCol w:w="1996"/>
        <w:gridCol w:w="1325"/>
        <w:gridCol w:w="1606"/>
        <w:gridCol w:w="861"/>
        <w:gridCol w:w="2176"/>
      </w:tblGrid>
      <w:tr w:rsidR="00A86ECC" w:rsidRPr="0073045B" w:rsidTr="00A86ECC">
        <w:tc>
          <w:tcPr>
            <w:tcW w:w="1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A86ECC" w:rsidRPr="0073045B" w:rsidTr="002822EF">
        <w:tc>
          <w:tcPr>
            <w:tcW w:w="175" w:type="pct"/>
            <w:shd w:val="clear" w:color="auto" w:fill="auto"/>
            <w:vAlign w:val="center"/>
          </w:tcPr>
          <w:p w:rsidR="00A86ECC" w:rsidRPr="007208F9" w:rsidRDefault="00A86ECC" w:rsidP="00F77C61">
            <w:pPr>
              <w:pStyle w:val="af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A86ECC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Организация социального обслуживания населения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86ECC" w:rsidRPr="002108A3" w:rsidRDefault="00A86ECC" w:rsidP="002822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Центр социальной помощи, в том числе семье и детям 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86ECC" w:rsidRPr="002108A3" w:rsidRDefault="00A86ECC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86ECC" w:rsidRPr="002108A3" w:rsidRDefault="00A86ECC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город-курорт Кисловодск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86ECC" w:rsidRPr="002108A3" w:rsidRDefault="00A86ECC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A86ECC" w:rsidRPr="002108A3" w:rsidRDefault="00A86ECC" w:rsidP="00A86EC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86ECC" w:rsidRPr="0073045B" w:rsidRDefault="0090633D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633D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A86ECC" w:rsidRPr="0073045B" w:rsidRDefault="00AD7C38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602BD" w:rsidRDefault="00C602BD" w:rsidP="00C602BD"/>
    <w:p w:rsidR="00C602BD" w:rsidRPr="006C4069" w:rsidRDefault="00C602BD" w:rsidP="006C4069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63" w:name="_Toc52977935"/>
      <w:bookmarkStart w:id="64" w:name="_Toc75507961"/>
      <w:r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2.4 </w:t>
      </w:r>
      <w:bookmarkEnd w:id="63"/>
      <w:r w:rsidR="006C4069" w:rsidRPr="006C4069">
        <w:rPr>
          <w:rFonts w:ascii="Arial Narrow" w:hAnsi="Arial Narrow" w:cs="Arial"/>
          <w:b/>
          <w:color w:val="1F497D" w:themeColor="text2"/>
          <w:sz w:val="28"/>
          <w:szCs w:val="28"/>
        </w:rPr>
        <w:t>Объекты культуры, искусства и молодежной политики регионального значения</w:t>
      </w:r>
      <w:bookmarkEnd w:id="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621"/>
        <w:gridCol w:w="2700"/>
        <w:gridCol w:w="1984"/>
        <w:gridCol w:w="1996"/>
        <w:gridCol w:w="1325"/>
        <w:gridCol w:w="1606"/>
        <w:gridCol w:w="861"/>
        <w:gridCol w:w="2176"/>
      </w:tblGrid>
      <w:tr w:rsidR="00A86ECC" w:rsidRPr="0073045B" w:rsidTr="00A86ECC">
        <w:tc>
          <w:tcPr>
            <w:tcW w:w="1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43" w:type="pct"/>
            <w:vAlign w:val="center"/>
          </w:tcPr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86ECC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736" w:type="pct"/>
            <w:vAlign w:val="center"/>
          </w:tcPr>
          <w:p w:rsidR="00A86ECC" w:rsidRPr="0073045B" w:rsidRDefault="00A86ECC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27B1">
              <w:rPr>
                <w:rFonts w:ascii="Arial Narrow" w:hAnsi="Arial Narrow"/>
                <w:sz w:val="20"/>
                <w:szCs w:val="20"/>
              </w:rPr>
              <w:t>Создание условий для организации досуга и обеспечения услугами организаций культуры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Объект культурного наследия федерального значения «Дом Ярошенко Н.А., в котором он жил в 1892-1898 гг.»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Calibri" w:hAnsi="Arial Narrow" w:cs="Times New Roman"/>
                <w:sz w:val="20"/>
                <w:szCs w:val="20"/>
              </w:rPr>
              <w:t>Работы по сохранению объекта культурного наследия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Расчетный срок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7839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49F5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83965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7B6CBA" w:rsidRPr="0073045B" w:rsidTr="0090633D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ГБУ СК «Кисловодский историко-краеведческий музей «Крепость»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/>
                <w:sz w:val="20"/>
                <w:szCs w:val="20"/>
              </w:rPr>
              <w:t xml:space="preserve"> (до 2021 г.)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7839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49F5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7B6CBA" w:rsidRPr="0073045B" w:rsidTr="00774211">
        <w:trPr>
          <w:trHeight w:val="289"/>
        </w:trPr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 xml:space="preserve">Организация </w:t>
            </w:r>
            <w:proofErr w:type="spellStart"/>
            <w:r w:rsidRPr="002108A3">
              <w:rPr>
                <w:rFonts w:ascii="Arial Narrow" w:hAnsi="Arial Narrow"/>
                <w:sz w:val="20"/>
                <w:szCs w:val="20"/>
              </w:rPr>
              <w:t>нерепертуарного</w:t>
            </w:r>
            <w:proofErr w:type="spellEnd"/>
            <w:r w:rsidRPr="002108A3">
              <w:rPr>
                <w:rFonts w:ascii="Arial Narrow" w:hAnsi="Arial Narrow"/>
                <w:sz w:val="20"/>
                <w:szCs w:val="20"/>
              </w:rPr>
              <w:t xml:space="preserve"> театра в Кисловодске</w:t>
            </w:r>
          </w:p>
        </w:tc>
        <w:tc>
          <w:tcPr>
            <w:tcW w:w="671" w:type="pct"/>
            <w:shd w:val="clear" w:color="auto" w:fill="auto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675" w:type="pct"/>
            <w:shd w:val="clear" w:color="auto" w:fill="auto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43" w:type="pct"/>
            <w:vAlign w:val="center"/>
          </w:tcPr>
          <w:p w:rsidR="007B6CBA" w:rsidRPr="002108A3" w:rsidRDefault="007B6CBA" w:rsidP="0078396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49F5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736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602BD" w:rsidRDefault="00C602BD" w:rsidP="00C602BD"/>
    <w:p w:rsidR="00C602BD" w:rsidRPr="00A61C35" w:rsidRDefault="00C602BD" w:rsidP="00A61C35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65" w:name="_Toc52977936"/>
      <w:bookmarkStart w:id="66" w:name="_Toc75507962"/>
      <w:r w:rsidRPr="00A61C35">
        <w:rPr>
          <w:rFonts w:ascii="Arial Narrow" w:hAnsi="Arial Narrow" w:cs="Arial"/>
          <w:b/>
          <w:color w:val="1F497D" w:themeColor="text2"/>
          <w:sz w:val="28"/>
          <w:szCs w:val="28"/>
        </w:rPr>
        <w:lastRenderedPageBreak/>
        <w:t xml:space="preserve">2.5 </w:t>
      </w:r>
      <w:bookmarkEnd w:id="65"/>
      <w:r w:rsidR="00A61C35" w:rsidRPr="00A61C35">
        <w:rPr>
          <w:rFonts w:ascii="Arial Narrow" w:hAnsi="Arial Narrow" w:cs="Arial"/>
          <w:b/>
          <w:color w:val="1F497D" w:themeColor="text2"/>
          <w:sz w:val="28"/>
          <w:szCs w:val="28"/>
        </w:rPr>
        <w:t>Объекты физической культуры регионального значения</w:t>
      </w:r>
      <w:bookmarkEnd w:id="6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92"/>
        <w:gridCol w:w="1700"/>
        <w:gridCol w:w="3824"/>
        <w:gridCol w:w="1845"/>
        <w:gridCol w:w="1278"/>
        <w:gridCol w:w="1700"/>
        <w:gridCol w:w="994"/>
        <w:gridCol w:w="1632"/>
      </w:tblGrid>
      <w:tr w:rsidR="00A61C35" w:rsidRPr="0073045B" w:rsidTr="00A86ECC">
        <w:tc>
          <w:tcPr>
            <w:tcW w:w="176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Align w:val="center"/>
          </w:tcPr>
          <w:p w:rsidR="00A61C35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A61C35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52" w:type="pct"/>
            <w:vAlign w:val="center"/>
          </w:tcPr>
          <w:p w:rsidR="00A61C35" w:rsidRPr="0073045B" w:rsidRDefault="00A61C35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90633D">
        <w:tc>
          <w:tcPr>
            <w:tcW w:w="176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427B1">
              <w:rPr>
                <w:rFonts w:ascii="Arial Narrow" w:hAnsi="Arial Narrow"/>
                <w:sz w:val="20"/>
                <w:szCs w:val="20"/>
              </w:rPr>
              <w:t>Обеспечение условий для развития физической культуры, школьного спорта и массового спорта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«Физкультурно-оздоровительный комплекс с универсальным игровым залом»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S – 3249,9 м2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Пропускная способность – 101 чел. Зрительских мест – 400 ед.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 xml:space="preserve">Городской округ город-курорт Кисловодск, ул. Пойма реки 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E4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2" w:type="pct"/>
            <w:vAlign w:val="center"/>
          </w:tcPr>
          <w:p w:rsidR="007B6CBA" w:rsidRPr="00AD7C38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6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Строительство дворца спорта «Арена Кисловодск»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57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E4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2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6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5-й этап. Верхняя база.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Территория спортивной базы Олимпийской подготовки на «верхней площадке» в районе горы «Малое седло» (на отметке 1240 м) в настоящее время занимает площадь 13,39 га.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На территории спортивной базы расположены: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корпус Спортивно-тренировочного комплекса общей площадью 7185 м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универсальным спортивным залом 71*23 м,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стадион с футбольным полем 109*68 м, беговыми дорожками 6*400 м, секторами для прыжков, открытыми трибунами;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• трехэтажная гостиница на 200 мест, общей площадью 4243 м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57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E4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2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90633D">
        <w:tc>
          <w:tcPr>
            <w:tcW w:w="176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A86ECC">
            <w:pPr>
              <w:pStyle w:val="Default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Реконструкция объектов спортивной базы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6-й этап. Нижняя база. 1-я очередь строительства.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зем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. участка 4,94га. В настоящий момент в состав базы входят: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1. Стадион с футбольным полем 110*70 м с естественным газоном, круговые беговые дорожки, спортивные сектора, трибуны для зрителей;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Подтрибунные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помещения стадиона общей площадью 1567 м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, включающие в себя административные помещения, 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помещения ГОУ ФУОР (Федеральное училище олимпийского резерва), раздевалки спортсменов, столовую на 40 мест, сауну.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3. Открытые спортивные площадки для баскетбола,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лукодром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, 5 теннисных кортов.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4. Спортивный зал «Модуль» общей площадью 1033 м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.</w:t>
            </w:r>
          </w:p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5. Спортивный комплекс (Дворец спорта) общей площадью 2365 м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с спортивным залом и плавательным бассейном с ванной 25*16 м.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Городской округ город-курорт Кисловодск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575" w:type="pct"/>
            <w:vAlign w:val="center"/>
          </w:tcPr>
          <w:p w:rsidR="007B6CBA" w:rsidRPr="002108A3" w:rsidRDefault="007B6CBA" w:rsidP="00A86EC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90633D" w:rsidRDefault="007B6CBA" w:rsidP="0090633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E4A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552" w:type="pct"/>
            <w:vAlign w:val="center"/>
          </w:tcPr>
          <w:p w:rsidR="007B6CBA" w:rsidRPr="0073045B" w:rsidRDefault="007B6CBA" w:rsidP="00A86EC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602BD" w:rsidRPr="00F96EF5" w:rsidRDefault="00C602BD" w:rsidP="00C602BD"/>
    <w:p w:rsidR="00C602BD" w:rsidRPr="00C12283" w:rsidRDefault="00C602BD" w:rsidP="00C12283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67" w:name="_Toc52977937"/>
      <w:bookmarkStart w:id="68" w:name="_Toc75507963"/>
      <w:r w:rsidRPr="00C12283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2.6 </w:t>
      </w:r>
      <w:bookmarkEnd w:id="67"/>
      <w:r w:rsidR="00C12283" w:rsidRPr="002108A3">
        <w:rPr>
          <w:rFonts w:ascii="Arial Narrow" w:hAnsi="Arial Narrow" w:cs="Arial"/>
          <w:b/>
          <w:color w:val="1F497D" w:themeColor="text2"/>
          <w:sz w:val="28"/>
          <w:szCs w:val="28"/>
        </w:rPr>
        <w:t>Объекты санаторно-курортного и туристско-рекреационного комплексов регионального значения</w:t>
      </w:r>
      <w:bookmarkEnd w:id="6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292"/>
        <w:gridCol w:w="2126"/>
        <w:gridCol w:w="3262"/>
        <w:gridCol w:w="1700"/>
        <w:gridCol w:w="1248"/>
        <w:gridCol w:w="2011"/>
        <w:gridCol w:w="994"/>
        <w:gridCol w:w="1635"/>
      </w:tblGrid>
      <w:tr w:rsidR="00C12283" w:rsidRPr="0073045B" w:rsidTr="00C12283">
        <w:tc>
          <w:tcPr>
            <w:tcW w:w="175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80" w:type="pct"/>
            <w:vAlign w:val="center"/>
          </w:tcPr>
          <w:p w:rsidR="00C12283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C12283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53" w:type="pct"/>
            <w:vAlign w:val="center"/>
          </w:tcPr>
          <w:p w:rsidR="00C12283" w:rsidRPr="0073045B" w:rsidRDefault="00C12283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Организация условий для функционирования объектов санаторно-курортного и туристско-рекреационного назначения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«Академический»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275-350 койко-мест. Площадь земельного участка: 4,9 га. Год постройки 1934 год, объект заброшен с 1994 года, площадь застройки 6700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. Включает лечебный корпус площадью 12278 м</w:t>
            </w:r>
            <w:r w:rsidRPr="002108A3">
              <w:rPr>
                <w:rFonts w:ascii="Arial Narrow" w:hAnsi="Arial Narrow" w:cs="Arial"/>
                <w:sz w:val="20"/>
                <w:szCs w:val="20"/>
                <w:vertAlign w:val="superscript"/>
              </w:rPr>
              <w:t>2</w:t>
            </w:r>
            <w:r w:rsidRPr="002108A3">
              <w:rPr>
                <w:rFonts w:ascii="Arial Narrow" w:hAnsi="Arial Narrow" w:cs="Arial"/>
                <w:sz w:val="20"/>
                <w:szCs w:val="20"/>
              </w:rPr>
              <w:t>, 100% готовность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4F1E28">
            <w:pPr>
              <w:pStyle w:val="ConsPlusCell"/>
              <w:rPr>
                <w:rFonts w:ascii="Arial Narrow" w:eastAsiaTheme="minorHAnsi" w:hAnsi="Arial Narrow"/>
                <w:lang w:eastAsia="en-US"/>
              </w:rPr>
            </w:pPr>
            <w:r w:rsidRPr="002108A3">
              <w:rPr>
                <w:rFonts w:ascii="Arial Narrow" w:hAnsi="Arial Narrow" w:cs="Times New Roman"/>
              </w:rPr>
              <w:t xml:space="preserve">Городской округ город-курорт </w:t>
            </w:r>
            <w:r w:rsidRPr="002108A3">
              <w:rPr>
                <w:rFonts w:ascii="Arial Narrow" w:hAnsi="Arial Narrow"/>
                <w:spacing w:val="2"/>
                <w:shd w:val="clear" w:color="auto" w:fill="FFFFFF"/>
              </w:rPr>
              <w:t>Кисловодск, ул. Володарского/Коминтерна, д. 10/15. Кадастровый номер земельного участка: 26:34:020221:1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Расчетный срок</w:t>
            </w:r>
          </w:p>
        </w:tc>
        <w:tc>
          <w:tcPr>
            <w:tcW w:w="680" w:type="pct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Санаторий «</w:t>
            </w:r>
            <w:proofErr w:type="spellStart"/>
            <w:r w:rsidRPr="002108A3">
              <w:rPr>
                <w:rFonts w:ascii="Arial Narrow" w:hAnsi="Arial Narrow" w:cs="Arial"/>
                <w:sz w:val="20"/>
                <w:szCs w:val="20"/>
              </w:rPr>
              <w:t>Питергоф</w:t>
            </w:r>
            <w:proofErr w:type="spellEnd"/>
            <w:r w:rsidRPr="002108A3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Общая площадь земельного участка:</w:t>
            </w:r>
          </w:p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7,2 га</w:t>
            </w:r>
          </w:p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нежилых помещений, находящихся в собственности, на 170 мест размещения.</w:t>
            </w:r>
          </w:p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Строительство нового спального корпуса на 230 мест и 3-х апартаментов на 8-10 мест, лечебно-оздоровительного бассейна с закрытой и открытыми чашами, 2-х теннисных кортов. Конечная коечная </w:t>
            </w:r>
          </w:p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ёмкость-354 единицы</w:t>
            </w:r>
          </w:p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 «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Питергоф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lastRenderedPageBreak/>
              <w:t>Городской округ город-курорт Кисловодск, гора Пикет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680" w:type="pct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клиники природной медицины "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Арнест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-Парк"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коечные места- 30 ед.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ул.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Прудная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680" w:type="pct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санатория "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Русель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240 койко-мест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ул. Володарского/пр. Дзержинского, 1/5.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680" w:type="pct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2108A3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Санаторий «Стеклянная струя»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120 мест</w:t>
            </w:r>
          </w:p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 стадия проекта - проектирование корпусов санатория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ул. Ольховская/Профинтерна/Пикетный, 1/16/2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680" w:type="pct"/>
            <w:vAlign w:val="center"/>
          </w:tcPr>
          <w:p w:rsidR="007B6CBA" w:rsidRPr="002108A3" w:rsidRDefault="007B6CBA" w:rsidP="004F1E28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4F1E28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пансионата семейного типа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Инициатор инвестиционного проекта ООО «СМК-Жильё»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пр. Ленина, 24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4F1E2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680" w:type="pct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4F1E2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4F1E28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административно-лечебного корпуса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Общая площадь объекта - 3968,9 кв. м, в том числе открытых террас 652,3 кв. м, этажность объекта - 6 единиц, 69 коечных мест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пер. Бородинский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4F1E2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680" w:type="pct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4F1E2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Default="007B6CBA" w:rsidP="004F1E28">
            <w:pPr>
              <w:spacing w:after="0" w:line="240" w:lineRule="auto"/>
              <w:jc w:val="center"/>
            </w:pPr>
            <w:r w:rsidRPr="00FF06C1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71355E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Строительство гостиницы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71355E" w:rsidRDefault="007B6CBA" w:rsidP="004F1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объекта, общей площадью 4423,0 кв. м., этажностью 8 единиц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widowControl w:val="0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Город-курорт Кисловодск, ул. Кирова, 6а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widowControl w:val="0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4F1E28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680" w:type="pct"/>
            <w:vAlign w:val="center"/>
          </w:tcPr>
          <w:p w:rsidR="007B6CBA" w:rsidRPr="0071355E" w:rsidRDefault="007B6CBA" w:rsidP="004F1E28">
            <w:pPr>
              <w:pStyle w:val="Default"/>
              <w:widowControl w:val="0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widowControl w:val="0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E2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71355E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здания ателье п</w:t>
            </w:r>
            <w:r w:rsidR="00182F58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од кафе с гостиничными номерами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71355E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Проект предусматривает реконструкцию здания ателье под кафе с гостиничными номерами с увеличением этажности с 1 до 2 этажей. Площадь объекта после реконструкции составит 338,85 кв. 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Желябова, 9-Б.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680" w:type="pct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E2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7B6CBA" w:rsidRPr="0073045B" w:rsidTr="004F1E28">
        <w:tc>
          <w:tcPr>
            <w:tcW w:w="175" w:type="pct"/>
            <w:shd w:val="clear" w:color="auto" w:fill="auto"/>
            <w:vAlign w:val="center"/>
          </w:tcPr>
          <w:p w:rsidR="007B6CBA" w:rsidRPr="007208F9" w:rsidRDefault="007B6CBA" w:rsidP="00F77C61">
            <w:pPr>
              <w:pStyle w:val="af7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7B6CBA" w:rsidRPr="0073045B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7B6CBA" w:rsidRPr="0071355E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кафе под гостиницу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7B6CBA" w:rsidRPr="0071355E" w:rsidRDefault="007B6CBA" w:rsidP="004F1E28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Реконструкция объекта, общей площадью 2972,3 кв. м., этажностью- 6 единиц, на 50 номеров (около 80 </w:t>
            </w:r>
            <w:r w:rsidRPr="0071355E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коечных мест).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Городской округ город-курорт Кисловодск, ул. </w:t>
            </w: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Шаляпина, 10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lastRenderedPageBreak/>
              <w:t>Первая</w:t>
            </w:r>
            <w:proofErr w:type="spellEnd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680" w:type="pct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Р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6CBA" w:rsidRPr="0071355E" w:rsidRDefault="007B6CBA" w:rsidP="004F1E28">
            <w:pPr>
              <w:pStyle w:val="Default"/>
              <w:jc w:val="center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71355E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53" w:type="pct"/>
            <w:vAlign w:val="center"/>
          </w:tcPr>
          <w:p w:rsidR="007B6CBA" w:rsidRPr="004F1E28" w:rsidRDefault="007B6CBA" w:rsidP="004F1E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1E2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A86ECC" w:rsidRPr="00A86ECC" w:rsidRDefault="00A86ECC" w:rsidP="00A86ECC">
      <w:bookmarkStart w:id="69" w:name="_Toc52977938"/>
    </w:p>
    <w:p w:rsidR="00C602BD" w:rsidRPr="00C12283" w:rsidRDefault="00C602BD" w:rsidP="00C12283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70" w:name="_Toc75507964"/>
      <w:r w:rsidRPr="00C12283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2.7 </w:t>
      </w:r>
      <w:bookmarkEnd w:id="69"/>
      <w:r w:rsidR="00C12283" w:rsidRPr="00C12283">
        <w:rPr>
          <w:rFonts w:ascii="Arial Narrow" w:hAnsi="Arial Narrow" w:cs="Arial"/>
          <w:b/>
          <w:color w:val="1F497D" w:themeColor="text2"/>
          <w:sz w:val="28"/>
          <w:szCs w:val="28"/>
        </w:rPr>
        <w:t>Объекты регионального значения в сфере автомобильных дорог</w:t>
      </w:r>
      <w:bookmarkEnd w:id="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72"/>
        <w:gridCol w:w="2194"/>
        <w:gridCol w:w="1553"/>
        <w:gridCol w:w="2800"/>
        <w:gridCol w:w="1334"/>
        <w:gridCol w:w="1522"/>
        <w:gridCol w:w="1371"/>
        <w:gridCol w:w="1866"/>
      </w:tblGrid>
      <w:tr w:rsidR="00C12283" w:rsidRPr="0073045B" w:rsidTr="0090633D"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7839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C12283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C12283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32561" w:rsidRPr="0073045B" w:rsidTr="0090633D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1"/>
                <w:szCs w:val="21"/>
              </w:rPr>
              <w:t>О</w:t>
            </w:r>
            <w:r w:rsidRPr="00892569">
              <w:rPr>
                <w:rFonts w:ascii="Arial Narrow" w:hAnsi="Arial Narrow"/>
                <w:sz w:val="21"/>
                <w:szCs w:val="21"/>
              </w:rPr>
              <w:t>бъекты транспортной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автомобильной дороги общего пользования регионального значения «Кисловодск – Карачаевск» (в границах Ставропольского края)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78396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Городской округ город-курорт Кисловодск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, </w:t>
            </w:r>
            <w:r w:rsidRPr="00783965">
              <w:rPr>
                <w:rFonts w:ascii="Arial Narrow" w:hAnsi="Arial Narrow" w:cs="Arial"/>
                <w:color w:val="auto"/>
                <w:sz w:val="20"/>
                <w:szCs w:val="20"/>
              </w:rPr>
              <w:t>км 0+000 - км 7+200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317528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, расчетный срок (до 2030 г.)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32561" w:rsidRPr="0073045B" w:rsidTr="0090633D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60208A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AC36DC">
              <w:rPr>
                <w:rFonts w:ascii="Arial Narrow" w:hAnsi="Arial Narrow" w:cs="Arial"/>
                <w:color w:val="auto"/>
                <w:sz w:val="20"/>
                <w:szCs w:val="20"/>
              </w:rPr>
              <w:t>Реконструкция автомобильных дорог</w:t>
            </w:r>
            <w:r w:rsidR="0060208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="0060208A" w:rsidRPr="00AC36DC">
              <w:rPr>
                <w:rFonts w:ascii="Arial Narrow" w:hAnsi="Arial Narrow" w:cs="Arial"/>
                <w:sz w:val="20"/>
                <w:szCs w:val="20"/>
              </w:rPr>
              <w:t>"Район г. Малое седло от Олимпийской базы до родника" и "Район г. Малое седло от</w:t>
            </w:r>
            <w:r w:rsidR="0060208A">
              <w:rPr>
                <w:rFonts w:ascii="Arial Narrow" w:hAnsi="Arial Narrow" w:cs="Arial"/>
                <w:sz w:val="20"/>
                <w:szCs w:val="20"/>
              </w:rPr>
              <w:t xml:space="preserve"> родника до пос. </w:t>
            </w:r>
            <w:proofErr w:type="spellStart"/>
            <w:r w:rsidR="0060208A">
              <w:rPr>
                <w:rFonts w:ascii="Arial Narrow" w:hAnsi="Arial Narrow" w:cs="Arial"/>
                <w:sz w:val="20"/>
                <w:szCs w:val="20"/>
              </w:rPr>
              <w:t>Белореченский</w:t>
            </w:r>
            <w:proofErr w:type="spellEnd"/>
            <w:r w:rsidR="0060208A">
              <w:rPr>
                <w:rFonts w:ascii="Arial Narrow" w:hAnsi="Arial Narrow" w:cs="Arial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78396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60208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widowControl w:val="0"/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90633D" w:rsidRDefault="00D32561" w:rsidP="0090633D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F4147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32561" w:rsidRPr="0073045B" w:rsidTr="0090633D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AC36DC" w:rsidRDefault="00D32561" w:rsidP="00783965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Разработка проектной документации и строительство автодороги регионального значения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78396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Городской округ город-курорт Кисловодск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783965">
              <w:rPr>
                <w:rFonts w:ascii="Arial Narrow" w:hAnsi="Arial Narrow" w:cs="Arial"/>
                <w:sz w:val="20"/>
                <w:szCs w:val="20"/>
              </w:rPr>
              <w:t>на участке: ул.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Промышленная, расположенном в 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пос.Аликоновка</w:t>
            </w:r>
            <w:proofErr w:type="spellEnd"/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, микрорайон 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Аликоновский</w:t>
            </w:r>
            <w:proofErr w:type="spellEnd"/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ул.Промышленная</w:t>
            </w:r>
            <w:proofErr w:type="spellEnd"/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 (направление пос. Индустрия с выходом на 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Джилы</w:t>
            </w:r>
            <w:proofErr w:type="spellEnd"/>
            <w:r w:rsidRPr="00783965">
              <w:rPr>
                <w:rFonts w:ascii="Arial Narrow" w:hAnsi="Arial Narrow" w:cs="Arial"/>
                <w:sz w:val="20"/>
                <w:szCs w:val="20"/>
              </w:rPr>
              <w:t>-Су (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Приэльбрусье</w:t>
            </w:r>
            <w:proofErr w:type="spellEnd"/>
            <w:r w:rsidRPr="00783965">
              <w:rPr>
                <w:rFonts w:ascii="Arial Narrow" w:hAnsi="Arial Narrow" w:cs="Arial"/>
                <w:sz w:val="20"/>
                <w:szCs w:val="20"/>
              </w:rPr>
              <w:t>). Организация второго въезда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78396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Arial"/>
                <w:sz w:val="20"/>
                <w:szCs w:val="20"/>
              </w:rPr>
              <w:t>, расчетный срок (до 2030 г.)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783965">
            <w:pPr>
              <w:widowControl w:val="0"/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90633D" w:rsidRDefault="00D32561" w:rsidP="0090633D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9F4147">
              <w:rPr>
                <w:rFonts w:ascii="Arial Narrow" w:hAnsi="Arial Narrow" w:cs="Arial"/>
                <w:color w:val="auto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</w:tbl>
    <w:p w:rsidR="00D32561" w:rsidRPr="00D32561" w:rsidRDefault="00D32561" w:rsidP="00D32561"/>
    <w:p w:rsidR="00C12283" w:rsidRPr="00C12283" w:rsidRDefault="00C12283" w:rsidP="00C12283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71" w:name="_Toc75507965"/>
      <w:r w:rsidRPr="00C12283">
        <w:rPr>
          <w:rFonts w:ascii="Arial Narrow" w:hAnsi="Arial Narrow" w:cs="Arial"/>
          <w:b/>
          <w:color w:val="1F497D" w:themeColor="text2"/>
          <w:sz w:val="28"/>
          <w:szCs w:val="28"/>
        </w:rPr>
        <w:lastRenderedPageBreak/>
        <w:t>2.</w:t>
      </w:r>
      <w:r>
        <w:rPr>
          <w:rFonts w:ascii="Arial Narrow" w:hAnsi="Arial Narrow" w:cs="Arial"/>
          <w:b/>
          <w:color w:val="1F497D" w:themeColor="text2"/>
          <w:sz w:val="28"/>
          <w:szCs w:val="28"/>
        </w:rPr>
        <w:t>8</w:t>
      </w:r>
      <w:r w:rsidRPr="00C12283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Объекты регионального значения в области инженерной инфраструктуры</w:t>
      </w:r>
      <w:bookmarkEnd w:id="71"/>
    </w:p>
    <w:p w:rsidR="00C12283" w:rsidRPr="00C12283" w:rsidRDefault="00C12283" w:rsidP="00C12283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72" w:name="_Toc75507966"/>
      <w:r w:rsidRPr="00C12283">
        <w:rPr>
          <w:rFonts w:ascii="Arial Narrow" w:hAnsi="Arial Narrow" w:cs="Arial"/>
          <w:color w:val="1F497D" w:themeColor="text2"/>
          <w:sz w:val="28"/>
          <w:szCs w:val="28"/>
        </w:rPr>
        <w:t>2.8.1 Объекты регионального значения в области энергетики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841"/>
        <w:gridCol w:w="2748"/>
        <w:gridCol w:w="1518"/>
        <w:gridCol w:w="1992"/>
        <w:gridCol w:w="1272"/>
        <w:gridCol w:w="1735"/>
        <w:gridCol w:w="1482"/>
        <w:gridCol w:w="1689"/>
      </w:tblGrid>
      <w:tr w:rsidR="00182F58" w:rsidRPr="0073045B" w:rsidTr="0090633D"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C12283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C12283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C12283" w:rsidRPr="0073045B" w:rsidRDefault="00C12283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182F58" w:rsidRPr="0073045B" w:rsidTr="0090633D">
        <w:tc>
          <w:tcPr>
            <w:tcW w:w="0" w:type="auto"/>
            <w:shd w:val="clear" w:color="auto" w:fill="auto"/>
            <w:vAlign w:val="center"/>
          </w:tcPr>
          <w:p w:rsidR="00C12283" w:rsidRPr="007208F9" w:rsidRDefault="00C12283" w:rsidP="00F77C61">
            <w:pPr>
              <w:pStyle w:val="af7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182F58" w:rsidRDefault="00182F58" w:rsidP="005D622C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82F58">
              <w:rPr>
                <w:rFonts w:ascii="Arial Narrow" w:hAnsi="Arial Narrow" w:cs="Arial"/>
                <w:sz w:val="20"/>
                <w:szCs w:val="20"/>
              </w:rPr>
              <w:t>Обеспечение округа электроэнергией</w:t>
            </w:r>
          </w:p>
        </w:tc>
        <w:tc>
          <w:tcPr>
            <w:tcW w:w="0" w:type="auto"/>
            <w:shd w:val="clear" w:color="auto" w:fill="auto"/>
          </w:tcPr>
          <w:p w:rsidR="00C12283" w:rsidRPr="002108A3" w:rsidRDefault="00C12283" w:rsidP="005D622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Увеличение мощности АО «Кисловодская сетевая компания» от ПС 110 </w:t>
            </w:r>
            <w:proofErr w:type="spellStart"/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кВ</w:t>
            </w:r>
            <w:proofErr w:type="spellEnd"/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«Зеленогорская»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2108A3" w:rsidRDefault="00C12283" w:rsidP="005D622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на 3,5 МВт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2108A3" w:rsidRDefault="00C12283" w:rsidP="005D622C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2108A3" w:rsidRDefault="005D622C" w:rsidP="005D622C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C12283" w:rsidRPr="002108A3" w:rsidRDefault="005D622C" w:rsidP="005D622C">
            <w:pPr>
              <w:pStyle w:val="Default"/>
              <w:jc w:val="center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color w:val="auto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90633D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C12283" w:rsidRPr="0073045B" w:rsidRDefault="00AB5CB9" w:rsidP="005D622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12283" w:rsidRDefault="00C12283" w:rsidP="00C12283"/>
    <w:p w:rsidR="00C12283" w:rsidRPr="00C12283" w:rsidRDefault="00C12283" w:rsidP="00C12283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73" w:name="_Toc75507967"/>
      <w:r w:rsidRPr="00C12283">
        <w:rPr>
          <w:rFonts w:ascii="Arial Narrow" w:hAnsi="Arial Narrow" w:cs="Arial"/>
          <w:color w:val="1F497D" w:themeColor="text2"/>
          <w:sz w:val="28"/>
          <w:szCs w:val="28"/>
        </w:rPr>
        <w:t>2.8.</w:t>
      </w:r>
      <w:r>
        <w:rPr>
          <w:rFonts w:ascii="Arial Narrow" w:hAnsi="Arial Narrow" w:cs="Arial"/>
          <w:color w:val="1F497D" w:themeColor="text2"/>
          <w:sz w:val="28"/>
          <w:szCs w:val="28"/>
        </w:rPr>
        <w:t>2</w:t>
      </w:r>
      <w:r w:rsidRPr="00C12283">
        <w:rPr>
          <w:rFonts w:ascii="Arial Narrow" w:hAnsi="Arial Narrow" w:cs="Arial"/>
          <w:color w:val="1F497D" w:themeColor="text2"/>
          <w:sz w:val="28"/>
          <w:szCs w:val="28"/>
        </w:rPr>
        <w:t xml:space="preserve"> Объекты регионально</w:t>
      </w:r>
      <w:r>
        <w:rPr>
          <w:rFonts w:ascii="Arial Narrow" w:hAnsi="Arial Narrow" w:cs="Arial"/>
          <w:color w:val="1F497D" w:themeColor="text2"/>
          <w:sz w:val="28"/>
          <w:szCs w:val="28"/>
        </w:rPr>
        <w:t>го значения в области водоснабжения и водоотведения</w:t>
      </w:r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547"/>
        <w:gridCol w:w="2651"/>
        <w:gridCol w:w="1851"/>
        <w:gridCol w:w="2607"/>
        <w:gridCol w:w="1204"/>
        <w:gridCol w:w="1514"/>
        <w:gridCol w:w="1367"/>
        <w:gridCol w:w="1572"/>
      </w:tblGrid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C12283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C12283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C12283" w:rsidRPr="0073045B" w:rsidRDefault="00C1228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D32561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2561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рганизация водоснабжения</w:t>
            </w:r>
            <w:r w:rsidRPr="00D32561">
              <w:rPr>
                <w:rFonts w:ascii="Arial Narrow" w:hAnsi="Arial Narrow"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коллектора «Кисловодск-Ессентуки-Пятигорск»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keepLines/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1200 мм, протяженность 45,1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keepLines/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Предгорный муниципальный район,</w:t>
            </w:r>
          </w:p>
          <w:p w:rsidR="00D32561" w:rsidRPr="002108A3" w:rsidRDefault="00D32561" w:rsidP="005D622C">
            <w:pPr>
              <w:keepLines/>
              <w:widowControl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город-курорт Кисловодск, город-курорт Ессентуки, город-курорт 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976203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водовода «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Эшкаконские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очистные сооружения – Кисловодск»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700 мм, протяженность 25,1км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Предгорный муниципальный район, город-курорт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Расчетный срок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Создание нового водозаборного узла на основе 2-х проектируемых водозаборных скважин 7/0-РЭ и 7/0-бис-РЭ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Промышленная нагрузка 500 м3/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сут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ru-RU"/>
              </w:rPr>
            </w:pPr>
            <w:r w:rsidRPr="002108A3">
              <w:rPr>
                <w:rFonts w:ascii="Arial Narrow" w:eastAsia="Times New Roman" w:hAnsi="Arial Narrow"/>
                <w:sz w:val="20"/>
                <w:szCs w:val="20"/>
                <w:lang w:eastAsia="ru-RU"/>
              </w:rPr>
              <w:t>город-курорт Кисловодск, площадка в районе пересечения улиц Кирова и Тюленева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  <w:r w:rsidRPr="002108A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Врезка водопроводной сети объекта (2*200 мм) в действующий водовод (Д-400 мм), с целью обеспечения 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Диаметр 400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ул. Набережная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400 мм на полиэтиленовые трубы диаметром 500 мм, протяженностью 4700 м</w:t>
            </w: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Участок от распределительного узла "Гора Кольцо" в Предгорном муниципальном районе, п. Мирный, по ул. Шоссейная, 15 до резервуаров "Суворовские" по ул. Озерной, 4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Реконструкция участка существующих водопроводных сетей из стальных труб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600 мм на полиэтиленовые трубы диаметром 630 (600) мм, протяженностью 5500 м</w:t>
            </w: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Участок от распределительного узла Гора-Кольцо в Предгорный муниципальный район, п. Мирный, ул. Шоссейная, 15 до НС "Осипенко" по ул. Осипенко 1, в городе-курорте Кисловодске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Реконструкция участка существующей канализационной сети из железобетонных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800 мм, протяженность 3500 м</w:t>
            </w: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по пр. Победы от Дома связи по пр. Первомайский, 12 до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Реконструкция участка, существующего напорного канализационн</w:t>
            </w:r>
            <w:r w:rsidR="00A5109A">
              <w:rPr>
                <w:rFonts w:ascii="Arial Narrow" w:hAnsi="Arial Narrow"/>
                <w:color w:val="000000"/>
                <w:sz w:val="20"/>
                <w:szCs w:val="20"/>
              </w:rPr>
              <w:t>ого коллектора из стальных труб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Диаметр 600 мм, протяженность 2000 м</w:t>
            </w: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от КНС "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Римгорская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" по ул.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Римгорская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вдоль русла реки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Подкумок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до камеры "ПК 1" МГК (междугороднего канализационного коллектора)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Врезка канализационной сети объекта (1*225 мм) в действующий канализационный коллектор 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(Д-1000 мм), с целью обеспечения возможности подключения объекта капитального строительства "Комплекс жилых домов по пр. Победы, 43 в г. Кисловодске"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Диаметр 225 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пр. Победы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основного канализационного коллектора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от города-курорта Кисловодск до нитки междугороднего канализационного коллектора 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Завершение строительства объекта «Прокладка второй нитки междугороднего канализационного коллектора Кисловодск-Ессентуки-Пятигорск»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Кисловодск-Ессентуки-Пятигорск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5A3466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C12283" w:rsidRDefault="00C12283" w:rsidP="00C12283"/>
    <w:p w:rsidR="00C12283" w:rsidRPr="00C12283" w:rsidRDefault="00C12283" w:rsidP="00C12283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74" w:name="_Toc75507968"/>
      <w:r w:rsidRPr="00C12283">
        <w:rPr>
          <w:rFonts w:ascii="Arial Narrow" w:hAnsi="Arial Narrow" w:cs="Arial"/>
          <w:color w:val="1F497D" w:themeColor="text2"/>
          <w:sz w:val="28"/>
          <w:szCs w:val="28"/>
        </w:rPr>
        <w:t>2.8.</w:t>
      </w:r>
      <w:r w:rsidR="00B3760F">
        <w:rPr>
          <w:rFonts w:ascii="Arial Narrow" w:hAnsi="Arial Narrow" w:cs="Arial"/>
          <w:color w:val="1F497D" w:themeColor="text2"/>
          <w:sz w:val="28"/>
          <w:szCs w:val="28"/>
        </w:rPr>
        <w:t>3</w:t>
      </w:r>
      <w:r w:rsidRPr="00C12283">
        <w:rPr>
          <w:rFonts w:ascii="Arial Narrow" w:hAnsi="Arial Narrow" w:cs="Arial"/>
          <w:color w:val="1F497D" w:themeColor="text2"/>
          <w:sz w:val="28"/>
          <w:szCs w:val="28"/>
        </w:rPr>
        <w:t xml:space="preserve"> Объекты регионально</w:t>
      </w:r>
      <w:r>
        <w:rPr>
          <w:rFonts w:ascii="Arial Narrow" w:hAnsi="Arial Narrow" w:cs="Arial"/>
          <w:color w:val="1F497D" w:themeColor="text2"/>
          <w:sz w:val="28"/>
          <w:szCs w:val="28"/>
        </w:rPr>
        <w:t>го значения в области газоснабжения</w:t>
      </w:r>
      <w:bookmarkEnd w:id="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519"/>
        <w:gridCol w:w="2835"/>
        <w:gridCol w:w="1919"/>
        <w:gridCol w:w="2263"/>
        <w:gridCol w:w="1219"/>
        <w:gridCol w:w="1562"/>
        <w:gridCol w:w="1392"/>
        <w:gridCol w:w="1597"/>
      </w:tblGrid>
      <w:tr w:rsidR="005E40F1" w:rsidRPr="0073045B" w:rsidTr="00976203"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5E40F1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5E40F1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5E40F1" w:rsidRPr="0073045B" w:rsidRDefault="005E40F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2569">
              <w:rPr>
                <w:rFonts w:ascii="Arial Narrow" w:hAnsi="Arial Narrow"/>
                <w:sz w:val="21"/>
                <w:szCs w:val="21"/>
              </w:rPr>
              <w:t>Организация газоснабжения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Газификация нижней и верхней баз ЮГСПОРТ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Протяженность 8500 м, труба ДУ 225</w:t>
            </w: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Национальный парк "Кисловодский"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8B567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Распределительный газопровод среднего давления от п. Индустрия г. Кисловодска до п.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Правоберезовский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Предгорного района с установкой ШРП в п.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Правоберезовский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Среднего давления, ПЭ 90 мм, протяженность 4 860 м,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Городской округ город-курорт Кисловодск 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п. Индустрия - п.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Правоберезовский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8B567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«Газопровод высокого давления к 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«Автомобильной газокомпрессорной станции (АГНКС)»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L = 303,5 м, ПЭ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курорт Кисловодск, ул. Промышленная, 2Д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 xml:space="preserve">Первая </w:t>
            </w: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8B567D">
              <w:rPr>
                <w:rFonts w:ascii="Arial Narrow" w:hAnsi="Arial Narrow"/>
                <w:sz w:val="20"/>
                <w:szCs w:val="20"/>
              </w:rPr>
              <w:t xml:space="preserve">Определяется </w:t>
            </w:r>
            <w:r w:rsidRPr="008B567D">
              <w:rPr>
                <w:rFonts w:ascii="Arial Narrow" w:hAnsi="Arial Narrow"/>
                <w:sz w:val="20"/>
                <w:szCs w:val="20"/>
              </w:rPr>
              <w:lastRenderedPageBreak/>
              <w:t>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lastRenderedPageBreak/>
              <w:t xml:space="preserve">СТП </w:t>
            </w:r>
            <w:r w:rsidRPr="001725C1">
              <w:rPr>
                <w:rFonts w:ascii="Arial Narrow" w:hAnsi="Arial Narrow"/>
                <w:sz w:val="20"/>
                <w:szCs w:val="20"/>
              </w:rPr>
              <w:lastRenderedPageBreak/>
              <w:t>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Распределительный газопровод среднего давления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L= 4860 м, ПЭ 90, с установкой ГРПШ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от п. Индустрия города-курорта Кисловодска до п. </w:t>
            </w:r>
            <w:proofErr w:type="spellStart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Правоберезовский</w:t>
            </w:r>
            <w:proofErr w:type="spellEnd"/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 Предгорного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8B567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25C1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976203" w:rsidRPr="00976203" w:rsidRDefault="00976203" w:rsidP="00976203"/>
    <w:p w:rsidR="005E40F1" w:rsidRPr="00C12283" w:rsidRDefault="005E40F1" w:rsidP="005E40F1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75" w:name="_Toc75507969"/>
      <w:r w:rsidRPr="00C12283">
        <w:rPr>
          <w:rFonts w:ascii="Arial Narrow" w:hAnsi="Arial Narrow" w:cs="Arial"/>
          <w:color w:val="1F497D" w:themeColor="text2"/>
          <w:sz w:val="28"/>
          <w:szCs w:val="28"/>
        </w:rPr>
        <w:t>2.8.</w:t>
      </w:r>
      <w:r w:rsidR="00B3760F">
        <w:rPr>
          <w:rFonts w:ascii="Arial Narrow" w:hAnsi="Arial Narrow" w:cs="Arial"/>
          <w:color w:val="1F497D" w:themeColor="text2"/>
          <w:sz w:val="28"/>
          <w:szCs w:val="28"/>
        </w:rPr>
        <w:t>4</w:t>
      </w:r>
      <w:r w:rsidRPr="00C12283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B3760F" w:rsidRPr="002108A3">
        <w:rPr>
          <w:rFonts w:ascii="Arial Narrow" w:hAnsi="Arial Narrow" w:cs="Arial"/>
          <w:color w:val="1F497D" w:themeColor="text2"/>
          <w:sz w:val="28"/>
          <w:szCs w:val="28"/>
        </w:rPr>
        <w:t>Объекты регионального значения в области связи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518"/>
        <w:gridCol w:w="2005"/>
        <w:gridCol w:w="1777"/>
        <w:gridCol w:w="1887"/>
        <w:gridCol w:w="1384"/>
        <w:gridCol w:w="2099"/>
        <w:gridCol w:w="1671"/>
        <w:gridCol w:w="1881"/>
      </w:tblGrid>
      <w:tr w:rsidR="00B3760F" w:rsidRPr="0073045B" w:rsidTr="00976203"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B3760F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B3760F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D32561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2561">
              <w:rPr>
                <w:rFonts w:ascii="Arial Narrow" w:hAnsi="Arial Narrow"/>
                <w:sz w:val="20"/>
                <w:szCs w:val="20"/>
              </w:rPr>
              <w:t>Организация связи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Кисловодск, 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ул. Прохладная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С.Ш. 43 56 33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В.Д. 42 44 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03143B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CF03DF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3D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 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С.Ш. 43 53 10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В.Д. 42 43 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03143B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CF03DF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3D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Строительство базовой станции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 xml:space="preserve">Город-курорт Кисловодск 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С.Ш. 43 55 12</w:t>
            </w:r>
          </w:p>
          <w:p w:rsidR="00D32561" w:rsidRPr="002108A3" w:rsidRDefault="00D32561" w:rsidP="005D622C">
            <w:pPr>
              <w:pStyle w:val="aff"/>
              <w:keepLines/>
              <w:widowControl w:val="0"/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08A3">
              <w:rPr>
                <w:rFonts w:ascii="Arial Narrow" w:hAnsi="Arial Narrow"/>
                <w:color w:val="000000"/>
                <w:sz w:val="20"/>
                <w:szCs w:val="20"/>
              </w:rPr>
              <w:t>В.Д. 42 43 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03143B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CF03DF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3DF">
              <w:rPr>
                <w:rFonts w:ascii="Arial Narrow" w:hAnsi="Arial Narrow" w:cs="Arial"/>
                <w:sz w:val="20"/>
                <w:szCs w:val="20"/>
              </w:rPr>
              <w:t>СТП Ставропольского края</w:t>
            </w:r>
          </w:p>
        </w:tc>
      </w:tr>
    </w:tbl>
    <w:p w:rsidR="005E40F1" w:rsidRPr="00B3760F" w:rsidRDefault="00B3760F" w:rsidP="00B3760F">
      <w:pPr>
        <w:spacing w:after="0"/>
        <w:ind w:left="426"/>
        <w:outlineLvl w:val="2"/>
        <w:rPr>
          <w:rFonts w:ascii="Arial Narrow" w:hAnsi="Arial Narrow" w:cs="Arial"/>
          <w:color w:val="1F497D" w:themeColor="text2"/>
          <w:sz w:val="28"/>
          <w:szCs w:val="28"/>
        </w:rPr>
      </w:pPr>
      <w:bookmarkStart w:id="76" w:name="_Toc75507970"/>
      <w:r>
        <w:rPr>
          <w:rFonts w:ascii="Arial Narrow" w:hAnsi="Arial Narrow" w:cs="Arial"/>
          <w:color w:val="1F497D" w:themeColor="text2"/>
          <w:sz w:val="28"/>
          <w:szCs w:val="28"/>
        </w:rPr>
        <w:t xml:space="preserve">2.8.5 </w:t>
      </w:r>
      <w:r w:rsidRPr="00B3760F">
        <w:rPr>
          <w:rFonts w:ascii="Arial Narrow" w:hAnsi="Arial Narrow" w:cs="Arial"/>
          <w:color w:val="1F497D" w:themeColor="text2"/>
          <w:sz w:val="28"/>
          <w:szCs w:val="28"/>
        </w:rPr>
        <w:t>Объекты инженерной защиты и гидротехнические сооружения регионального значения</w:t>
      </w:r>
      <w:bookmarkEnd w:id="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530"/>
        <w:gridCol w:w="2049"/>
        <w:gridCol w:w="1786"/>
        <w:gridCol w:w="1969"/>
        <w:gridCol w:w="1359"/>
        <w:gridCol w:w="1556"/>
        <w:gridCol w:w="1389"/>
        <w:gridCol w:w="2668"/>
      </w:tblGrid>
      <w:tr w:rsidR="00182F58" w:rsidRPr="0073045B" w:rsidTr="00F9561F"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B3760F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B3760F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B3760F" w:rsidRPr="0073045B" w:rsidRDefault="00B3760F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182F58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D32561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2561">
              <w:rPr>
                <w:rFonts w:ascii="Arial Narrow" w:hAnsi="Arial Narrow"/>
                <w:sz w:val="20"/>
                <w:szCs w:val="20"/>
              </w:rPr>
              <w:t xml:space="preserve">Объекты защиты от </w:t>
            </w:r>
            <w:r w:rsidRPr="00D32561">
              <w:rPr>
                <w:rFonts w:ascii="Arial Narrow" w:hAnsi="Arial Narrow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Берегоукрепление</w:t>
            </w:r>
            <w:proofErr w:type="spellEnd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Подкумок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</w:t>
            </w:r>
          </w:p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1,7 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783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Городской округ город-курорт </w:t>
            </w: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2F58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lastRenderedPageBreak/>
              <w:t>Первая очередь</w:t>
            </w:r>
            <w:r w:rsidR="00182F5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561" w:rsidRPr="00783965" w:rsidRDefault="00182F58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(</w:t>
            </w:r>
            <w:r w:rsidR="00D32561">
              <w:rPr>
                <w:rFonts w:ascii="Arial Narrow" w:hAnsi="Arial Narrow" w:cs="Arial"/>
                <w:sz w:val="20"/>
                <w:szCs w:val="20"/>
              </w:rPr>
              <w:t>2021)</w:t>
            </w:r>
          </w:p>
        </w:tc>
        <w:tc>
          <w:tcPr>
            <w:tcW w:w="0" w:type="auto"/>
            <w:vAlign w:val="center"/>
          </w:tcPr>
          <w:p w:rsidR="00D32561" w:rsidRPr="00783965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lastRenderedPageBreak/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901E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 xml:space="preserve">Перечень мероприятий по комплексному развитию </w:t>
            </w:r>
            <w:r w:rsidRPr="00783965">
              <w:rPr>
                <w:rFonts w:ascii="Arial Narrow" w:hAnsi="Arial Narrow"/>
                <w:sz w:val="20"/>
                <w:szCs w:val="20"/>
              </w:rPr>
              <w:lastRenderedPageBreak/>
              <w:t>города-курорта Кисловодска до 2030 года (с изменениями на 24 июня 2020 года)</w:t>
            </w:r>
            <w:r>
              <w:rPr>
                <w:rFonts w:ascii="Arial Narrow" w:hAnsi="Arial Narrow"/>
                <w:sz w:val="20"/>
                <w:szCs w:val="20"/>
              </w:rPr>
              <w:t>, СТП Ставропольского края</w:t>
            </w:r>
          </w:p>
        </w:tc>
      </w:tr>
      <w:tr w:rsidR="00182F58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proofErr w:type="spellStart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Подкумок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Протяженность 400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78396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Кисловодск, в районе ул. Промышленной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182F58" w:rsidP="00182F5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Первая очередь, расчетный срок</w:t>
            </w:r>
            <w:r w:rsidR="00D3256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(2030)</w:t>
            </w:r>
          </w:p>
        </w:tc>
        <w:tc>
          <w:tcPr>
            <w:tcW w:w="0" w:type="auto"/>
            <w:vAlign w:val="center"/>
          </w:tcPr>
          <w:p w:rsidR="00D32561" w:rsidRPr="00783965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83965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901E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  <w:r>
              <w:rPr>
                <w:rFonts w:ascii="Arial Narrow" w:hAnsi="Arial Narrow"/>
                <w:sz w:val="20"/>
                <w:szCs w:val="20"/>
              </w:rPr>
              <w:t>, СТП Ставропольского края</w:t>
            </w:r>
          </w:p>
        </w:tc>
      </w:tr>
      <w:tr w:rsidR="00182F58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Расчистка русла р. Ольховка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7839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>в границах города-курорта Кисловодск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182F5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>Первая очередь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(2021)</w:t>
            </w:r>
          </w:p>
        </w:tc>
        <w:tc>
          <w:tcPr>
            <w:tcW w:w="0" w:type="auto"/>
            <w:vAlign w:val="center"/>
          </w:tcPr>
          <w:p w:rsidR="00D32561" w:rsidRPr="00783965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901E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182F58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 xml:space="preserve">Реконструкция гидротехнических сооружений на реке </w:t>
            </w:r>
            <w:proofErr w:type="spellStart"/>
            <w:r w:rsidRPr="00783965">
              <w:rPr>
                <w:rFonts w:ascii="Arial Narrow" w:hAnsi="Arial Narrow" w:cs="Arial"/>
                <w:sz w:val="20"/>
                <w:szCs w:val="20"/>
              </w:rPr>
              <w:t>Аликоновка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(Старое озеро)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Площадь участка (в границах проектирования) 13,4435 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78396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Городской округ город-курорт Кисловодск, территория Старого озера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783965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0" w:type="auto"/>
            <w:vAlign w:val="center"/>
          </w:tcPr>
          <w:p w:rsidR="00D32561" w:rsidRPr="00783965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83965">
              <w:rPr>
                <w:rFonts w:ascii="Arial Narrow" w:hAnsi="Arial Narrow" w:cs="Arial"/>
                <w:sz w:val="20"/>
                <w:szCs w:val="20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901E3D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97E6A">
              <w:rPr>
                <w:rFonts w:ascii="Arial Narrow" w:hAnsi="Arial Narrow"/>
                <w:sz w:val="20"/>
                <w:szCs w:val="20"/>
              </w:rPr>
              <w:t>КАИП на 2020 год и плановый период 2021 и 2022 годов</w:t>
            </w:r>
          </w:p>
        </w:tc>
      </w:tr>
    </w:tbl>
    <w:p w:rsidR="005E40F1" w:rsidRDefault="00B3760F" w:rsidP="00C12283">
      <w:r>
        <w:tab/>
      </w:r>
    </w:p>
    <w:p w:rsidR="003C5303" w:rsidRPr="00AD7C38" w:rsidRDefault="003C5303" w:rsidP="00AD7C38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77" w:name="_Toc75507971"/>
      <w:r w:rsidRPr="00AD7C38">
        <w:rPr>
          <w:rFonts w:ascii="Arial Narrow" w:hAnsi="Arial Narrow" w:cs="Arial"/>
          <w:b/>
          <w:color w:val="1F497D" w:themeColor="text2"/>
          <w:sz w:val="28"/>
          <w:szCs w:val="28"/>
        </w:rPr>
        <w:t>2.</w:t>
      </w:r>
      <w:r w:rsidR="00AD7C38">
        <w:rPr>
          <w:rFonts w:ascii="Arial Narrow" w:hAnsi="Arial Narrow" w:cs="Arial"/>
          <w:b/>
          <w:color w:val="1F497D" w:themeColor="text2"/>
          <w:sz w:val="28"/>
          <w:szCs w:val="28"/>
        </w:rPr>
        <w:t>9</w:t>
      </w:r>
      <w:r w:rsidRPr="00AD7C38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Объекты специального значения регионального значения</w:t>
      </w:r>
      <w:bookmarkEnd w:id="7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293"/>
        <w:gridCol w:w="3114"/>
        <w:gridCol w:w="1700"/>
        <w:gridCol w:w="2552"/>
        <w:gridCol w:w="1422"/>
        <w:gridCol w:w="1558"/>
        <w:gridCol w:w="994"/>
        <w:gridCol w:w="1632"/>
      </w:tblGrid>
      <w:tr w:rsidR="003C5303" w:rsidRPr="0073045B" w:rsidTr="003C5303">
        <w:tc>
          <w:tcPr>
            <w:tcW w:w="176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7" w:type="pct"/>
            <w:vAlign w:val="center"/>
          </w:tcPr>
          <w:p w:rsidR="003C5303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3C5303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552" w:type="pct"/>
            <w:vAlign w:val="center"/>
          </w:tcPr>
          <w:p w:rsidR="003C5303" w:rsidRPr="0073045B" w:rsidRDefault="003C5303" w:rsidP="00AD7C3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3C5303" w:rsidRPr="0073045B" w:rsidTr="005A25ED">
        <w:trPr>
          <w:trHeight w:val="475"/>
        </w:trPr>
        <w:tc>
          <w:tcPr>
            <w:tcW w:w="176" w:type="pct"/>
            <w:shd w:val="clear" w:color="auto" w:fill="auto"/>
            <w:vAlign w:val="center"/>
          </w:tcPr>
          <w:p w:rsidR="003C5303" w:rsidRPr="007208F9" w:rsidRDefault="003C5303" w:rsidP="00F77C61">
            <w:pPr>
              <w:pStyle w:val="af7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C5303" w:rsidRPr="00D32561" w:rsidRDefault="00D32561" w:rsidP="00AD7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55E">
              <w:rPr>
                <w:rFonts w:ascii="Arial Narrow" w:hAnsi="Arial Narrow"/>
                <w:sz w:val="20"/>
                <w:szCs w:val="20"/>
              </w:rPr>
              <w:t xml:space="preserve">Сбор, обработка, утилизация, обезвреживание и размещение отходов с </w:t>
            </w:r>
            <w:r w:rsidRPr="0071355E">
              <w:rPr>
                <w:rFonts w:ascii="Arial Narrow" w:hAnsi="Arial Narrow"/>
                <w:sz w:val="20"/>
                <w:szCs w:val="20"/>
              </w:rPr>
              <w:lastRenderedPageBreak/>
              <w:t>целью дальнейшей переработки вторсырья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3C5303" w:rsidRPr="00AD7C38" w:rsidRDefault="003C5303" w:rsidP="00AD7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lastRenderedPageBreak/>
              <w:t>Мусороперегрузочные станции с элементами сортировки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C5303" w:rsidRPr="002108A3" w:rsidRDefault="003C5303" w:rsidP="00AD7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Мощность до 60 тыс. тонн в год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3C5303" w:rsidRPr="002108A3" w:rsidRDefault="003C5303" w:rsidP="00AD7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Городской округ город-курорт</w:t>
            </w:r>
          </w:p>
          <w:p w:rsidR="003C5303" w:rsidRPr="002108A3" w:rsidRDefault="003C5303" w:rsidP="00AD7C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Кисловодск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C5303" w:rsidRPr="00AD7C38" w:rsidRDefault="005D622C" w:rsidP="00AD7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08A3">
              <w:rPr>
                <w:rFonts w:ascii="Arial Narrow" w:hAnsi="Arial Narrow"/>
                <w:sz w:val="20"/>
                <w:szCs w:val="20"/>
              </w:rPr>
              <w:t>Первая очередь</w:t>
            </w:r>
          </w:p>
        </w:tc>
        <w:tc>
          <w:tcPr>
            <w:tcW w:w="527" w:type="pct"/>
            <w:vAlign w:val="center"/>
          </w:tcPr>
          <w:p w:rsidR="003C5303" w:rsidRPr="002108A3" w:rsidRDefault="005D622C" w:rsidP="00AD7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П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3C5303" w:rsidRPr="00AD7C38" w:rsidRDefault="00AD7C38" w:rsidP="00AD7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1355E">
              <w:rPr>
                <w:rFonts w:ascii="Arial Narrow" w:hAnsi="Arial Narrow"/>
                <w:sz w:val="20"/>
                <w:szCs w:val="20"/>
              </w:rPr>
              <w:t>СЗЗ – не менее 500 м</w:t>
            </w:r>
          </w:p>
        </w:tc>
        <w:tc>
          <w:tcPr>
            <w:tcW w:w="552" w:type="pct"/>
            <w:vAlign w:val="center"/>
          </w:tcPr>
          <w:p w:rsidR="003C5303" w:rsidRPr="00AD7C38" w:rsidRDefault="00AD7C38" w:rsidP="00AD7C3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3C5303" w:rsidRDefault="003C5303" w:rsidP="00C12283"/>
    <w:p w:rsidR="003C5303" w:rsidRPr="00AD7C38" w:rsidRDefault="003C5303" w:rsidP="00AD7C38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78" w:name="_Toc75507972"/>
      <w:r w:rsidRPr="00AD7C38">
        <w:rPr>
          <w:rFonts w:ascii="Arial Narrow" w:hAnsi="Arial Narrow" w:cs="Arial"/>
          <w:b/>
          <w:color w:val="1F497D" w:themeColor="text2"/>
          <w:sz w:val="28"/>
          <w:szCs w:val="28"/>
        </w:rPr>
        <w:t>2.</w:t>
      </w:r>
      <w:r w:rsidR="00AD7C38">
        <w:rPr>
          <w:rFonts w:ascii="Arial Narrow" w:hAnsi="Arial Narrow" w:cs="Arial"/>
          <w:b/>
          <w:color w:val="1F497D" w:themeColor="text2"/>
          <w:sz w:val="28"/>
          <w:szCs w:val="28"/>
        </w:rPr>
        <w:t>10</w:t>
      </w:r>
      <w:r w:rsidRPr="00AD7C38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Объекты регионального значения в области благоустройства территории</w:t>
      </w:r>
      <w:bookmarkEnd w:id="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521"/>
        <w:gridCol w:w="1866"/>
        <w:gridCol w:w="1696"/>
        <w:gridCol w:w="3472"/>
        <w:gridCol w:w="1284"/>
        <w:gridCol w:w="1523"/>
        <w:gridCol w:w="1372"/>
        <w:gridCol w:w="1577"/>
      </w:tblGrid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Align w:val="center"/>
          </w:tcPr>
          <w:p w:rsidR="003C5303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3C5303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ЗОУИТ</w:t>
            </w:r>
          </w:p>
        </w:tc>
        <w:tc>
          <w:tcPr>
            <w:tcW w:w="0" w:type="auto"/>
            <w:vAlign w:val="center"/>
          </w:tcPr>
          <w:p w:rsidR="003C5303" w:rsidRPr="0073045B" w:rsidRDefault="003C5303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045B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32561" w:rsidRPr="0073045B" w:rsidTr="00976203">
        <w:trPr>
          <w:trHeight w:val="63"/>
        </w:trPr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32561" w:rsidRPr="00D32561" w:rsidRDefault="00D32561" w:rsidP="00D3256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2561">
              <w:rPr>
                <w:rFonts w:ascii="Arial Narrow" w:hAnsi="Arial Narrow"/>
                <w:sz w:val="20"/>
                <w:szCs w:val="20"/>
              </w:rPr>
              <w:t xml:space="preserve">Организация общественного пространства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Реконструкция городского парка культуры и отдыха "Парк имени Ленинского комсомола"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Пропускная способность более 1000 человек в день</w:t>
            </w:r>
          </w:p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73500 кв.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pStyle w:val="Default"/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color w:val="auto"/>
                <w:spacing w:val="2"/>
                <w:sz w:val="20"/>
                <w:szCs w:val="20"/>
                <w:shd w:val="clear" w:color="auto" w:fill="FFFFFF"/>
              </w:rPr>
              <w:t>Городской округ город-курорт Кисловодск, ул. Озерная, 8. Кадастровые номера земельных участков: 26:34:070101:28</w:t>
            </w:r>
          </w:p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26:34:070101:26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5A25ED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, Расчетный срок</w:t>
            </w:r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C070A8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  <w:tr w:rsidR="00D32561" w:rsidRPr="0073045B" w:rsidTr="00976203">
        <w:tc>
          <w:tcPr>
            <w:tcW w:w="0" w:type="auto"/>
            <w:shd w:val="clear" w:color="auto" w:fill="auto"/>
            <w:vAlign w:val="center"/>
          </w:tcPr>
          <w:p w:rsidR="00D32561" w:rsidRPr="007208F9" w:rsidRDefault="00D32561" w:rsidP="00F77C61">
            <w:pPr>
              <w:pStyle w:val="af7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Восст</w:t>
            </w:r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ановление объекта «Старое озеро»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более 1000 человек в день</w:t>
            </w:r>
          </w:p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>Площадь 300,37 кв. 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</w:rPr>
              <w:t xml:space="preserve"> Городской округ город-курорт Кисловодск, ул. Озерная, 59. Территория состоит из 13 земельных участков, поставленных на кадастровый учёт и общей площадью 30,037 га, граничит с территорией парка имени Ленинского комсомола. Разрешенные виды землепользования- гидротехнические сооружения, туристическое обслуживание, гостиничное обслуживание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Первая</w:t>
            </w:r>
            <w:proofErr w:type="spellEnd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"/>
                <w:sz w:val="20"/>
                <w:szCs w:val="20"/>
                <w:shd w:val="clear" w:color="auto" w:fill="FFFFFF"/>
                <w:lang w:val="en-US"/>
              </w:rPr>
              <w:t>очередь</w:t>
            </w:r>
            <w:proofErr w:type="spellEnd"/>
          </w:p>
        </w:tc>
        <w:tc>
          <w:tcPr>
            <w:tcW w:w="0" w:type="auto"/>
            <w:vAlign w:val="center"/>
          </w:tcPr>
          <w:p w:rsidR="00D32561" w:rsidRPr="002108A3" w:rsidRDefault="00D32561" w:rsidP="005D622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08A3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2561" w:rsidRDefault="00D32561" w:rsidP="00976203">
            <w:pPr>
              <w:spacing w:after="0" w:line="240" w:lineRule="auto"/>
              <w:jc w:val="center"/>
            </w:pPr>
            <w:r w:rsidRPr="00C070A8">
              <w:rPr>
                <w:rFonts w:ascii="Arial Narrow" w:hAnsi="Arial Narrow"/>
                <w:sz w:val="20"/>
                <w:szCs w:val="20"/>
              </w:rPr>
              <w:t>Определяется проектом</w:t>
            </w:r>
          </w:p>
        </w:tc>
        <w:tc>
          <w:tcPr>
            <w:tcW w:w="0" w:type="auto"/>
            <w:vAlign w:val="center"/>
          </w:tcPr>
          <w:p w:rsidR="00D32561" w:rsidRPr="0073045B" w:rsidRDefault="00D32561" w:rsidP="005D62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D7C38">
              <w:rPr>
                <w:rFonts w:ascii="Arial Narrow" w:hAnsi="Arial Narrow"/>
                <w:sz w:val="20"/>
                <w:szCs w:val="20"/>
              </w:rPr>
              <w:t>СТП Ставропольского края</w:t>
            </w:r>
          </w:p>
        </w:tc>
      </w:tr>
    </w:tbl>
    <w:p w:rsidR="003C5303" w:rsidRPr="00C12283" w:rsidRDefault="003C5303" w:rsidP="00C12283"/>
    <w:p w:rsidR="00C602BD" w:rsidRPr="00FB3047" w:rsidRDefault="00C602BD" w:rsidP="00FB3047">
      <w:pPr>
        <w:spacing w:after="0"/>
        <w:ind w:left="142"/>
        <w:jc w:val="both"/>
        <w:outlineLvl w:val="1"/>
        <w:rPr>
          <w:rFonts w:ascii="Arial Narrow" w:hAnsi="Arial Narrow" w:cs="Arial"/>
          <w:b/>
          <w:color w:val="1F497D" w:themeColor="text2"/>
          <w:sz w:val="28"/>
          <w:szCs w:val="28"/>
        </w:rPr>
      </w:pPr>
      <w:bookmarkStart w:id="79" w:name="_Toc52977939"/>
      <w:bookmarkStart w:id="80" w:name="_Toc75507973"/>
      <w:r w:rsidRPr="00FB3047">
        <w:rPr>
          <w:rFonts w:ascii="Arial Narrow" w:hAnsi="Arial Narrow" w:cs="Arial"/>
          <w:b/>
          <w:color w:val="1F497D" w:themeColor="text2"/>
          <w:sz w:val="28"/>
          <w:szCs w:val="28"/>
        </w:rPr>
        <w:t>2.</w:t>
      </w:r>
      <w:r w:rsidR="00FB3047" w:rsidRPr="00FB3047">
        <w:rPr>
          <w:rFonts w:ascii="Arial Narrow" w:hAnsi="Arial Narrow" w:cs="Arial"/>
          <w:b/>
          <w:color w:val="1F497D" w:themeColor="text2"/>
          <w:sz w:val="28"/>
          <w:szCs w:val="28"/>
        </w:rPr>
        <w:t>11</w:t>
      </w:r>
      <w:r w:rsidRPr="00FB3047"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Перечень объектов федерального значения</w:t>
      </w:r>
      <w:bookmarkEnd w:id="79"/>
      <w:bookmarkEnd w:id="8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268"/>
        <w:gridCol w:w="2159"/>
        <w:gridCol w:w="2904"/>
        <w:gridCol w:w="1331"/>
        <w:gridCol w:w="1984"/>
        <w:gridCol w:w="2487"/>
      </w:tblGrid>
      <w:tr w:rsidR="00C602BD" w:rsidRPr="005D622C" w:rsidTr="00C602BD">
        <w:tc>
          <w:tcPr>
            <w:tcW w:w="221" w:type="pct"/>
            <w:shd w:val="clear" w:color="auto" w:fill="auto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81" w:name="_Toc485746111"/>
            <w:r w:rsidRPr="005D622C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671" w:type="pct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Статус объекта</w:t>
            </w:r>
          </w:p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П – планируемый к размещению</w:t>
            </w:r>
          </w:p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Р - реконструкция</w:t>
            </w:r>
          </w:p>
        </w:tc>
        <w:tc>
          <w:tcPr>
            <w:tcW w:w="841" w:type="pct"/>
            <w:vAlign w:val="center"/>
          </w:tcPr>
          <w:p w:rsidR="00C602BD" w:rsidRPr="005D622C" w:rsidRDefault="00C602BD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Источник информации</w:t>
            </w:r>
          </w:p>
        </w:tc>
      </w:tr>
      <w:tr w:rsidR="00D630D8" w:rsidRPr="005D622C" w:rsidTr="00D630D8">
        <w:tc>
          <w:tcPr>
            <w:tcW w:w="5000" w:type="pct"/>
            <w:gridSpan w:val="7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lastRenderedPageBreak/>
              <w:t>Объекты культуры и искусства федерального значения</w:t>
            </w:r>
          </w:p>
        </w:tc>
      </w:tr>
      <w:tr w:rsidR="00043A44" w:rsidRPr="005D622C" w:rsidTr="00043A44">
        <w:tc>
          <w:tcPr>
            <w:tcW w:w="221" w:type="pct"/>
            <w:shd w:val="clear" w:color="auto" w:fill="auto"/>
            <w:vAlign w:val="center"/>
          </w:tcPr>
          <w:p w:rsidR="00043A44" w:rsidRPr="002823E7" w:rsidRDefault="00043A44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043A44" w:rsidRPr="00043A44" w:rsidRDefault="00043A44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3A44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федерального государственного бюджетного учреждения культуры "Северо-Кавказская государственная филармония им.</w:t>
            </w:r>
            <w:r w:rsidR="003175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3A44">
              <w:rPr>
                <w:rFonts w:ascii="Arial Narrow" w:hAnsi="Arial Narrow" w:cs="Arial"/>
                <w:sz w:val="20"/>
                <w:szCs w:val="20"/>
              </w:rPr>
              <w:t>В.И.</w:t>
            </w:r>
            <w:r w:rsidR="003175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3A44">
              <w:rPr>
                <w:rFonts w:ascii="Arial Narrow" w:hAnsi="Arial Narrow" w:cs="Arial"/>
                <w:sz w:val="20"/>
                <w:szCs w:val="20"/>
              </w:rPr>
              <w:t>Сафонова"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43A44" w:rsidRDefault="00043A44" w:rsidP="00317528">
            <w:pPr>
              <w:spacing w:after="0" w:line="240" w:lineRule="auto"/>
            </w:pPr>
            <w:r w:rsidRPr="000E7B07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43A44" w:rsidRPr="005D622C" w:rsidRDefault="00043A44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043A44" w:rsidRPr="005D622C" w:rsidTr="00317528">
        <w:tc>
          <w:tcPr>
            <w:tcW w:w="221" w:type="pct"/>
            <w:shd w:val="clear" w:color="auto" w:fill="auto"/>
            <w:vAlign w:val="center"/>
          </w:tcPr>
          <w:p w:rsidR="00043A44" w:rsidRPr="002823E7" w:rsidRDefault="00043A44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043A44" w:rsidRPr="00043A44" w:rsidRDefault="00043A44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3A44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"Санаторий им.</w:t>
            </w:r>
            <w:r w:rsidR="003175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43A44">
              <w:rPr>
                <w:rFonts w:ascii="Arial Narrow" w:hAnsi="Arial Narrow" w:cs="Arial"/>
                <w:sz w:val="20"/>
                <w:szCs w:val="20"/>
              </w:rPr>
              <w:t>Орджоникидзе", 1938 год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043A44" w:rsidRDefault="00043A44" w:rsidP="00317528">
            <w:pPr>
              <w:spacing w:after="0" w:line="240" w:lineRule="auto"/>
            </w:pPr>
            <w:r w:rsidRPr="000E7B07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043A44" w:rsidRPr="005D622C" w:rsidRDefault="00043A44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043A44" w:rsidRPr="005D622C" w:rsidRDefault="00043A44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630D8" w:rsidRPr="005D622C" w:rsidTr="00C602BD">
        <w:tc>
          <w:tcPr>
            <w:tcW w:w="221" w:type="pct"/>
            <w:shd w:val="clear" w:color="auto" w:fill="auto"/>
            <w:vAlign w:val="center"/>
          </w:tcPr>
          <w:p w:rsidR="00D630D8" w:rsidRPr="002823E7" w:rsidRDefault="00D630D8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30D8" w:rsidRPr="00043A44" w:rsidRDefault="00043A44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3A44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"Нарзанная галерея"</w:t>
            </w:r>
            <w:r w:rsidR="00317528">
              <w:rPr>
                <w:rFonts w:ascii="Arial Narrow" w:hAnsi="Arial Narrow" w:cs="Arial"/>
                <w:sz w:val="20"/>
                <w:szCs w:val="20"/>
              </w:rPr>
              <w:t>, 1848 год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D630D8" w:rsidRPr="005D622C" w:rsidRDefault="00783965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630D8" w:rsidRPr="005D622C" w:rsidTr="00C602BD">
        <w:tc>
          <w:tcPr>
            <w:tcW w:w="221" w:type="pct"/>
            <w:shd w:val="clear" w:color="auto" w:fill="auto"/>
            <w:vAlign w:val="center"/>
          </w:tcPr>
          <w:p w:rsidR="00D630D8" w:rsidRPr="002823E7" w:rsidRDefault="00D630D8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30D8" w:rsidRPr="00043A44" w:rsidRDefault="00043A44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3A44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"Комплекс</w:t>
            </w:r>
            <w:r w:rsidRPr="00043A44">
              <w:rPr>
                <w:rFonts w:ascii="Arial Narrow" w:hAnsi="Arial Narrow" w:cs="Arial"/>
                <w:sz w:val="20"/>
                <w:szCs w:val="20"/>
              </w:rPr>
              <w:br/>
              <w:t>Главных нарзанных ванн", 1901 год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D630D8" w:rsidRPr="005D622C" w:rsidRDefault="00783965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630D8" w:rsidRPr="005D622C" w:rsidTr="00C602BD">
        <w:tc>
          <w:tcPr>
            <w:tcW w:w="221" w:type="pct"/>
            <w:shd w:val="clear" w:color="auto" w:fill="auto"/>
            <w:vAlign w:val="center"/>
          </w:tcPr>
          <w:p w:rsidR="00D630D8" w:rsidRPr="002823E7" w:rsidRDefault="00D630D8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30D8" w:rsidRPr="00043A44" w:rsidRDefault="00043A44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43A44">
              <w:rPr>
                <w:rFonts w:ascii="Arial Narrow" w:hAnsi="Arial Narrow" w:cs="Arial"/>
                <w:sz w:val="20"/>
                <w:szCs w:val="20"/>
              </w:rPr>
              <w:t>Работы по сохранению объекта культурного наследия федерального значения "Дом Реброва ("Дом Княжны Мери"), в котором бывали Пушкин Александр Сергеевич и Лермонтов Михаил Юрьевич, описавший его в романе "Герой нашего времени"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Определяется проектом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Городской округ 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eastAsia="Calibri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D630D8" w:rsidRPr="005D622C" w:rsidRDefault="00783965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630D8" w:rsidRPr="005D622C" w:rsidTr="00D630D8">
        <w:trPr>
          <w:trHeight w:val="9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Объекты санаторно-курортного и туристско-рекреационного комплексов</w:t>
            </w:r>
          </w:p>
        </w:tc>
      </w:tr>
      <w:tr w:rsidR="00D630D8" w:rsidRPr="005D622C" w:rsidTr="00C602BD">
        <w:tc>
          <w:tcPr>
            <w:tcW w:w="221" w:type="pct"/>
            <w:shd w:val="clear" w:color="auto" w:fill="auto"/>
            <w:vAlign w:val="center"/>
          </w:tcPr>
          <w:p w:rsidR="00D630D8" w:rsidRPr="002823E7" w:rsidRDefault="00D630D8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Строительство спального корпуса государственного казенного учреждения "Санаторий "Электроника" ФТС России"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52 коечных места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город-курорт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Times New Roman"/>
                <w:sz w:val="20"/>
                <w:szCs w:val="20"/>
              </w:rPr>
              <w:t>П</w:t>
            </w:r>
          </w:p>
        </w:tc>
        <w:tc>
          <w:tcPr>
            <w:tcW w:w="671" w:type="pct"/>
            <w:vAlign w:val="center"/>
          </w:tcPr>
          <w:p w:rsidR="00D630D8" w:rsidRPr="005D622C" w:rsidRDefault="00783965" w:rsidP="003175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</w:t>
            </w:r>
          </w:p>
        </w:tc>
        <w:tc>
          <w:tcPr>
            <w:tcW w:w="841" w:type="pct"/>
            <w:vAlign w:val="center"/>
          </w:tcPr>
          <w:p w:rsidR="00D630D8" w:rsidRPr="005D622C" w:rsidRDefault="00783965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965">
              <w:rPr>
                <w:rFonts w:ascii="Arial Narrow" w:hAnsi="Arial Narrow"/>
                <w:sz w:val="20"/>
                <w:szCs w:val="20"/>
              </w:rPr>
              <w:t>Перечень мероприятий по комплексному развитию города-курорта Кисловодска до 2030 года (с изменениями на 24 июня 2020 года)</w:t>
            </w:r>
          </w:p>
        </w:tc>
      </w:tr>
      <w:tr w:rsidR="00D630D8" w:rsidRPr="005D622C" w:rsidTr="00D630D8">
        <w:tc>
          <w:tcPr>
            <w:tcW w:w="5000" w:type="pct"/>
            <w:gridSpan w:val="7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Объекты в сфере железнодорожного транспорта</w:t>
            </w:r>
          </w:p>
        </w:tc>
      </w:tr>
      <w:tr w:rsidR="00D630D8" w:rsidRPr="005D622C" w:rsidTr="00C602BD">
        <w:tc>
          <w:tcPr>
            <w:tcW w:w="221" w:type="pct"/>
            <w:shd w:val="clear" w:color="auto" w:fill="auto"/>
            <w:vAlign w:val="center"/>
          </w:tcPr>
          <w:p w:rsidR="00D630D8" w:rsidRPr="002823E7" w:rsidRDefault="00D630D8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 xml:space="preserve">Организация скоростного движения на </w:t>
            </w:r>
            <w:r w:rsidRPr="005D622C">
              <w:rPr>
                <w:rFonts w:ascii="Arial Narrow" w:hAnsi="Arial Narrow"/>
                <w:sz w:val="20"/>
                <w:szCs w:val="20"/>
              </w:rPr>
              <w:lastRenderedPageBreak/>
              <w:t>участках железных дорог Ставрополь - Минеральные Воды - Кисловодск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lastRenderedPageBreak/>
              <w:t xml:space="preserve">протяженностью 236,7 </w:t>
            </w:r>
            <w:r w:rsidRPr="005D622C">
              <w:rPr>
                <w:rFonts w:ascii="Arial Narrow" w:hAnsi="Arial Narrow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D630D8" w:rsidRPr="005D622C" w:rsidRDefault="005323EB" w:rsidP="003175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323EB">
              <w:rPr>
                <w:rFonts w:ascii="Arial Narrow" w:hAnsi="Arial Narrow" w:cs="Arial"/>
                <w:sz w:val="20"/>
                <w:szCs w:val="20"/>
              </w:rPr>
              <w:lastRenderedPageBreak/>
              <w:t>Шпаковский</w:t>
            </w:r>
            <w:proofErr w:type="spellEnd"/>
            <w:r w:rsidRPr="005323EB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323EB">
              <w:rPr>
                <w:rFonts w:ascii="Arial Narrow" w:hAnsi="Arial Narrow" w:cs="Arial"/>
                <w:sz w:val="20"/>
                <w:szCs w:val="20"/>
              </w:rPr>
              <w:t>Кочубеевский</w:t>
            </w:r>
            <w:proofErr w:type="spellEnd"/>
            <w:r w:rsidRPr="005323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23EB">
              <w:rPr>
                <w:rFonts w:ascii="Arial Narrow" w:hAnsi="Arial Narrow" w:cs="Arial"/>
                <w:sz w:val="20"/>
                <w:szCs w:val="20"/>
              </w:rPr>
              <w:lastRenderedPageBreak/>
              <w:t>районы, г.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23EB">
              <w:rPr>
                <w:rFonts w:ascii="Arial Narrow" w:hAnsi="Arial Narrow" w:cs="Arial"/>
                <w:sz w:val="20"/>
                <w:szCs w:val="20"/>
              </w:rPr>
              <w:t>Невинномысск, Андроповский, Минераловодский районы, гг.</w:t>
            </w:r>
            <w:r w:rsidR="00A628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23EB">
              <w:rPr>
                <w:rFonts w:ascii="Arial Narrow" w:hAnsi="Arial Narrow" w:cs="Arial"/>
                <w:sz w:val="20"/>
                <w:szCs w:val="20"/>
              </w:rPr>
              <w:t>Минеральные Воды, Железноводск, Пятигорск, Ессентуки, Предгорный район, г.</w:t>
            </w:r>
            <w:r w:rsidR="00A628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323EB">
              <w:rPr>
                <w:rFonts w:ascii="Arial Narrow" w:hAnsi="Arial Narrow" w:cs="Arial"/>
                <w:sz w:val="20"/>
                <w:szCs w:val="20"/>
              </w:rPr>
              <w:t>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lastRenderedPageBreak/>
              <w:t>П</w:t>
            </w:r>
          </w:p>
        </w:tc>
        <w:tc>
          <w:tcPr>
            <w:tcW w:w="671" w:type="pct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D622C">
              <w:rPr>
                <w:rFonts w:ascii="Arial Narrow" w:hAnsi="Arial Narrow"/>
                <w:sz w:val="20"/>
                <w:szCs w:val="20"/>
              </w:rPr>
              <w:t>до 2030 года</w:t>
            </w:r>
          </w:p>
        </w:tc>
        <w:tc>
          <w:tcPr>
            <w:tcW w:w="841" w:type="pct"/>
            <w:vAlign w:val="center"/>
          </w:tcPr>
          <w:p w:rsidR="00D630D8" w:rsidRPr="005D622C" w:rsidRDefault="005323EB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23EB">
              <w:rPr>
                <w:rFonts w:ascii="Arial Narrow" w:hAnsi="Arial Narrow"/>
                <w:sz w:val="20"/>
                <w:szCs w:val="20"/>
              </w:rPr>
              <w:t xml:space="preserve">СТП РФ в области </w:t>
            </w:r>
            <w:r w:rsidRPr="005323EB">
              <w:rPr>
                <w:rFonts w:ascii="Arial Narrow" w:hAnsi="Arial Narrow"/>
                <w:sz w:val="20"/>
                <w:szCs w:val="20"/>
              </w:rPr>
              <w:lastRenderedPageBreak/>
              <w:t>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на 19 сентября 2020 года)</w:t>
            </w:r>
          </w:p>
        </w:tc>
      </w:tr>
      <w:tr w:rsidR="00D630D8" w:rsidRPr="005D622C" w:rsidTr="00D630D8">
        <w:tc>
          <w:tcPr>
            <w:tcW w:w="5000" w:type="pct"/>
            <w:gridSpan w:val="7"/>
            <w:shd w:val="clear" w:color="auto" w:fill="auto"/>
            <w:vAlign w:val="center"/>
          </w:tcPr>
          <w:p w:rsidR="00D630D8" w:rsidRPr="005D622C" w:rsidRDefault="00D630D8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lastRenderedPageBreak/>
              <w:t>Объекты в сфере автомобильных дорог</w:t>
            </w:r>
          </w:p>
        </w:tc>
      </w:tr>
      <w:tr w:rsidR="005323EB" w:rsidRPr="005D622C" w:rsidTr="00C602BD">
        <w:tc>
          <w:tcPr>
            <w:tcW w:w="221" w:type="pct"/>
            <w:shd w:val="clear" w:color="auto" w:fill="auto"/>
            <w:vAlign w:val="center"/>
          </w:tcPr>
          <w:p w:rsidR="005323EB" w:rsidRPr="002823E7" w:rsidRDefault="005323EB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Автомобильная дорога общего пользования федерального значения А-157 «Минеральны</w:t>
            </w:r>
            <w:r w:rsidR="00A6282A">
              <w:rPr>
                <w:rFonts w:ascii="Arial Narrow" w:hAnsi="Arial Narrow" w:cs="Arial"/>
                <w:sz w:val="20"/>
                <w:szCs w:val="20"/>
              </w:rPr>
              <w:t>е Воды (аэропорт) – Кисловодск»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1) км 0 - км 1+600 протяженностью 1,6 км, категория IA;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2) км 1+600 - км 27+800 протяженностью 26,2 км, категория IБ;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3) км 27+800 - км 37+000 протяженностью 9,2 км, категория IA;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4) км 37+000 - км 46+480 протяженностью 9,48 км, категория IБ;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5) км 46+480 - км 46+880 протяженностью 0,4 км, категория IA;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6) подъезд к г.</w:t>
            </w:r>
            <w:r w:rsidR="00A628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D622C">
              <w:rPr>
                <w:rFonts w:ascii="Arial Narrow" w:hAnsi="Arial Narrow" w:cs="Arial"/>
                <w:sz w:val="20"/>
                <w:szCs w:val="20"/>
              </w:rPr>
              <w:t>Железноводску на участке от км 11+560 протяженностью 1,6</w:t>
            </w:r>
          </w:p>
          <w:p w:rsidR="005323EB" w:rsidRPr="005D622C" w:rsidRDefault="005323EB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км, категория IБ.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323EB" w:rsidRPr="005D622C" w:rsidRDefault="007010DC" w:rsidP="005323E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010DC">
              <w:rPr>
                <w:rFonts w:ascii="Arial Narrow" w:hAnsi="Arial Narrow" w:cs="Arial"/>
                <w:sz w:val="20"/>
                <w:szCs w:val="20"/>
              </w:rPr>
              <w:t>гг.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010DC">
              <w:rPr>
                <w:rFonts w:ascii="Arial Narrow" w:hAnsi="Arial Narrow" w:cs="Arial"/>
                <w:sz w:val="20"/>
                <w:szCs w:val="20"/>
              </w:rPr>
              <w:t>Ессентуки, Кисловодск, Предгорный, Минераловодский районы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23EB" w:rsidRPr="005D622C" w:rsidRDefault="005323EB" w:rsidP="005323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Р</w:t>
            </w:r>
          </w:p>
        </w:tc>
        <w:tc>
          <w:tcPr>
            <w:tcW w:w="671" w:type="pct"/>
            <w:vAlign w:val="center"/>
          </w:tcPr>
          <w:p w:rsidR="005323EB" w:rsidRPr="005D622C" w:rsidRDefault="005323EB" w:rsidP="005323EB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D622C">
              <w:rPr>
                <w:rFonts w:ascii="Arial Narrow" w:hAnsi="Arial Narrow" w:cs="Arial"/>
                <w:sz w:val="20"/>
                <w:szCs w:val="20"/>
              </w:rPr>
              <w:t>до 2025 года</w:t>
            </w:r>
          </w:p>
        </w:tc>
        <w:tc>
          <w:tcPr>
            <w:tcW w:w="841" w:type="pct"/>
            <w:vAlign w:val="center"/>
          </w:tcPr>
          <w:p w:rsidR="005323EB" w:rsidRPr="005323EB" w:rsidRDefault="007010DC" w:rsidP="005323E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23EB">
              <w:rPr>
                <w:rFonts w:ascii="Arial Narrow" w:hAnsi="Arial Narrow"/>
                <w:sz w:val="20"/>
                <w:szCs w:val="20"/>
              </w:rPr>
              <w:t>СТП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на 19 сентября 2020 года)</w:t>
            </w:r>
          </w:p>
        </w:tc>
      </w:tr>
      <w:tr w:rsidR="005323EB" w:rsidRPr="005D622C" w:rsidTr="007346CC">
        <w:tc>
          <w:tcPr>
            <w:tcW w:w="5000" w:type="pct"/>
            <w:gridSpan w:val="7"/>
            <w:shd w:val="clear" w:color="auto" w:fill="auto"/>
            <w:vAlign w:val="center"/>
          </w:tcPr>
          <w:p w:rsidR="005323EB" w:rsidRPr="005D622C" w:rsidRDefault="005323EB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622C">
              <w:rPr>
                <w:rFonts w:ascii="Arial Narrow" w:hAnsi="Arial Narrow"/>
                <w:b/>
                <w:sz w:val="20"/>
                <w:szCs w:val="20"/>
              </w:rPr>
              <w:t>Объекты в области обороны страны и безопасности государства</w:t>
            </w:r>
          </w:p>
        </w:tc>
      </w:tr>
      <w:tr w:rsidR="005323EB" w:rsidRPr="005D622C" w:rsidTr="00C602BD">
        <w:tc>
          <w:tcPr>
            <w:tcW w:w="221" w:type="pct"/>
            <w:shd w:val="clear" w:color="auto" w:fill="auto"/>
            <w:vAlign w:val="center"/>
          </w:tcPr>
          <w:p w:rsidR="005323EB" w:rsidRPr="002823E7" w:rsidRDefault="005323EB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07-130411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:rsidR="005323EB" w:rsidRPr="00402DDC" w:rsidRDefault="00402DDC" w:rsidP="0031752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2DDC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  <w:tr w:rsidR="005323EB" w:rsidRPr="005D622C" w:rsidTr="00C602BD">
        <w:tc>
          <w:tcPr>
            <w:tcW w:w="221" w:type="pct"/>
            <w:shd w:val="clear" w:color="auto" w:fill="auto"/>
            <w:vAlign w:val="center"/>
          </w:tcPr>
          <w:p w:rsidR="005323EB" w:rsidRPr="002823E7" w:rsidRDefault="005323EB" w:rsidP="00F77C61">
            <w:pPr>
              <w:pStyle w:val="af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07-45311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городской округ город-курорт Кисловодск, город Кисловодск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671" w:type="pct"/>
            <w:vAlign w:val="center"/>
          </w:tcPr>
          <w:p w:rsidR="005323EB" w:rsidRPr="005D622C" w:rsidRDefault="005323EB" w:rsidP="00317528">
            <w:pPr>
              <w:pStyle w:val="aff"/>
              <w:keepLines/>
              <w:widowControl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622C">
              <w:rPr>
                <w:rFonts w:ascii="Arial Narrow" w:hAnsi="Arial Narrow"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41" w:type="pct"/>
            <w:vAlign w:val="center"/>
          </w:tcPr>
          <w:p w:rsidR="005323EB" w:rsidRPr="005D622C" w:rsidRDefault="00402DDC" w:rsidP="0031752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2DDC">
              <w:rPr>
                <w:rFonts w:ascii="Arial Narrow" w:hAnsi="Arial Narrow"/>
                <w:sz w:val="20"/>
                <w:szCs w:val="20"/>
              </w:rPr>
              <w:t>СТП РФ в области обороны страны и безопасности государства</w:t>
            </w:r>
          </w:p>
        </w:tc>
      </w:tr>
    </w:tbl>
    <w:p w:rsidR="00C602BD" w:rsidRDefault="00C602BD" w:rsidP="00C602BD">
      <w:pPr>
        <w:pStyle w:val="1"/>
        <w:jc w:val="both"/>
        <w:rPr>
          <w:rFonts w:ascii="Arial" w:hAnsi="Arial" w:cs="Arial"/>
          <w:color w:val="auto"/>
        </w:rPr>
        <w:sectPr w:rsidR="00C602BD" w:rsidSect="00C602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2D5" w:rsidRDefault="00B502D5" w:rsidP="00B502D5">
      <w:pPr>
        <w:pStyle w:val="1"/>
        <w:numPr>
          <w:ilvl w:val="0"/>
          <w:numId w:val="31"/>
        </w:numPr>
        <w:spacing w:before="0"/>
        <w:ind w:left="0" w:firstLine="0"/>
        <w:jc w:val="both"/>
        <w:rPr>
          <w:rFonts w:ascii="Arial" w:hAnsi="Arial" w:cs="Arial"/>
          <w:color w:val="auto"/>
        </w:rPr>
      </w:pPr>
      <w:bookmarkStart w:id="82" w:name="_Toc37232732"/>
      <w:bookmarkStart w:id="83" w:name="_Toc52977940"/>
      <w:bookmarkStart w:id="84" w:name="_Toc75507974"/>
      <w:bookmarkEnd w:id="81"/>
      <w:r w:rsidRPr="00F078F1">
        <w:rPr>
          <w:rFonts w:ascii="Arial" w:hAnsi="Arial" w:cs="Arial"/>
          <w:color w:val="auto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82"/>
      <w:bookmarkEnd w:id="83"/>
      <w:bookmarkEnd w:id="84"/>
    </w:p>
    <w:p w:rsidR="00B502D5" w:rsidRPr="002453C0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2453C0">
        <w:rPr>
          <w:rFonts w:ascii="Arial" w:eastAsia="Arial" w:hAnsi="Arial" w:cs="Arial"/>
          <w:sz w:val="24"/>
        </w:rPr>
        <w:t>Структура функционального зонирования настоящего генерального плана определена градостроительным зданием на подготовку проекта и впоследствии скорректирована в соответствии с договором на разработку проекта.</w:t>
      </w:r>
    </w:p>
    <w:p w:rsidR="00B502D5" w:rsidRPr="002453C0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2453C0">
        <w:rPr>
          <w:rFonts w:ascii="Arial" w:eastAsia="Arial" w:hAnsi="Arial" w:cs="Arial"/>
          <w:sz w:val="24"/>
        </w:rPr>
        <w:t>Сведения о планируемых для размещения объектах регионального</w:t>
      </w:r>
      <w:r>
        <w:rPr>
          <w:rFonts w:ascii="Arial" w:eastAsia="Arial" w:hAnsi="Arial" w:cs="Arial"/>
          <w:sz w:val="24"/>
        </w:rPr>
        <w:t xml:space="preserve"> и федерального</w:t>
      </w:r>
      <w:r w:rsidRPr="002453C0">
        <w:rPr>
          <w:rFonts w:ascii="Arial" w:eastAsia="Arial" w:hAnsi="Arial" w:cs="Arial"/>
          <w:sz w:val="24"/>
        </w:rPr>
        <w:t xml:space="preserve"> значения приведены в соответствии </w:t>
      </w:r>
      <w:r>
        <w:rPr>
          <w:rFonts w:ascii="Arial" w:eastAsia="Arial" w:hAnsi="Arial" w:cs="Arial"/>
          <w:sz w:val="24"/>
        </w:rPr>
        <w:t xml:space="preserve">с разделом 2 настоящего </w:t>
      </w:r>
      <w:r w:rsidR="00FB3047">
        <w:rPr>
          <w:rFonts w:ascii="Arial" w:eastAsia="Arial" w:hAnsi="Arial" w:cs="Arial"/>
          <w:sz w:val="24"/>
        </w:rPr>
        <w:t>п</w:t>
      </w:r>
      <w:r>
        <w:rPr>
          <w:rFonts w:ascii="Arial" w:eastAsia="Arial" w:hAnsi="Arial" w:cs="Arial"/>
          <w:sz w:val="24"/>
        </w:rPr>
        <w:t>оложения.</w:t>
      </w:r>
    </w:p>
    <w:p w:rsidR="00B502D5" w:rsidRPr="002453C0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2453C0">
        <w:rPr>
          <w:rFonts w:ascii="Arial" w:eastAsia="Arial" w:hAnsi="Arial" w:cs="Arial"/>
          <w:sz w:val="24"/>
        </w:rPr>
        <w:t xml:space="preserve">Сведения о планируемых для размещения объектах местного значения приведены в соответствии с разделом 1 настоящего </w:t>
      </w:r>
      <w:r w:rsidR="00FB3047">
        <w:rPr>
          <w:rFonts w:ascii="Arial" w:eastAsia="Arial" w:hAnsi="Arial" w:cs="Arial"/>
          <w:sz w:val="24"/>
        </w:rPr>
        <w:t>п</w:t>
      </w:r>
      <w:r w:rsidRPr="002453C0">
        <w:rPr>
          <w:rFonts w:ascii="Arial" w:eastAsia="Arial" w:hAnsi="Arial" w:cs="Arial"/>
          <w:sz w:val="24"/>
        </w:rPr>
        <w:t>оложения.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Общая площадь территории городского округа </w:t>
      </w:r>
      <w:r w:rsidR="00F37CDF">
        <w:rPr>
          <w:rFonts w:ascii="Arial" w:eastAsia="Arial" w:hAnsi="Arial" w:cs="Arial"/>
          <w:sz w:val="24"/>
        </w:rPr>
        <w:t xml:space="preserve">города-курорта Кисловодска составляет </w:t>
      </w:r>
      <w:r w:rsidR="0006486B">
        <w:rPr>
          <w:rFonts w:ascii="Arial" w:eastAsia="Arial" w:hAnsi="Arial" w:cs="Arial"/>
          <w:sz w:val="24"/>
        </w:rPr>
        <w:t>17000,35 га.</w:t>
      </w:r>
    </w:p>
    <w:p w:rsidR="00B502D5" w:rsidRPr="00795024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территории городского округа настоящим проектом Генерального плана выделяются следующие функциональные зоны: </w:t>
      </w:r>
    </w:p>
    <w:p w:rsidR="00B502D5" w:rsidRPr="00795024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795024">
        <w:rPr>
          <w:rFonts w:ascii="Arial" w:eastAsia="Arial" w:hAnsi="Arial" w:cs="Arial"/>
          <w:sz w:val="24"/>
        </w:rPr>
        <w:t xml:space="preserve">жилого назначения; </w:t>
      </w:r>
    </w:p>
    <w:p w:rsidR="00B502D5" w:rsidRPr="00795024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795024">
        <w:rPr>
          <w:rFonts w:ascii="Arial" w:eastAsia="Arial" w:hAnsi="Arial" w:cs="Arial"/>
          <w:sz w:val="24"/>
        </w:rPr>
        <w:t xml:space="preserve">общественно-делового </w:t>
      </w:r>
      <w:r w:rsidR="0006486B">
        <w:rPr>
          <w:rFonts w:ascii="Arial" w:eastAsia="Arial" w:hAnsi="Arial" w:cs="Arial"/>
          <w:sz w:val="24"/>
        </w:rPr>
        <w:t>использования</w:t>
      </w:r>
      <w:r w:rsidRPr="00795024">
        <w:rPr>
          <w:rFonts w:ascii="Arial" w:eastAsia="Arial" w:hAnsi="Arial" w:cs="Arial"/>
          <w:sz w:val="24"/>
        </w:rPr>
        <w:t xml:space="preserve">; </w:t>
      </w:r>
    </w:p>
    <w:p w:rsidR="00B502D5" w:rsidRDefault="0006486B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производственного, инженерного и транспортного использования;</w:t>
      </w:r>
    </w:p>
    <w:p w:rsidR="00B502D5" w:rsidRPr="00795024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795024">
        <w:rPr>
          <w:rFonts w:ascii="Arial" w:eastAsia="Arial" w:hAnsi="Arial" w:cs="Arial"/>
          <w:sz w:val="24"/>
        </w:rPr>
        <w:t xml:space="preserve">сельскохозяйственного </w:t>
      </w:r>
      <w:r w:rsidR="0006486B">
        <w:rPr>
          <w:rFonts w:ascii="Arial" w:eastAsia="Arial" w:hAnsi="Arial" w:cs="Arial"/>
          <w:sz w:val="24"/>
        </w:rPr>
        <w:t>использования</w:t>
      </w:r>
      <w:r w:rsidRPr="00795024">
        <w:rPr>
          <w:rFonts w:ascii="Arial" w:eastAsia="Arial" w:hAnsi="Arial" w:cs="Arial"/>
          <w:sz w:val="24"/>
        </w:rPr>
        <w:t>;</w:t>
      </w:r>
    </w:p>
    <w:p w:rsidR="00B502D5" w:rsidRPr="00795024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795024">
        <w:rPr>
          <w:rFonts w:ascii="Arial" w:eastAsia="Arial" w:hAnsi="Arial" w:cs="Arial"/>
          <w:sz w:val="24"/>
        </w:rPr>
        <w:t xml:space="preserve">рекреационного </w:t>
      </w:r>
      <w:r>
        <w:rPr>
          <w:rFonts w:ascii="Arial" w:eastAsia="Arial" w:hAnsi="Arial" w:cs="Arial"/>
          <w:sz w:val="24"/>
        </w:rPr>
        <w:t>использования</w:t>
      </w:r>
      <w:r w:rsidRPr="00795024">
        <w:rPr>
          <w:rFonts w:ascii="Arial" w:eastAsia="Arial" w:hAnsi="Arial" w:cs="Arial"/>
          <w:sz w:val="24"/>
        </w:rPr>
        <w:t>;</w:t>
      </w:r>
    </w:p>
    <w:p w:rsidR="00B502D5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795024">
        <w:rPr>
          <w:rFonts w:ascii="Arial" w:eastAsia="Arial" w:hAnsi="Arial" w:cs="Arial"/>
          <w:sz w:val="24"/>
        </w:rPr>
        <w:t>специально</w:t>
      </w:r>
      <w:r w:rsidR="0006486B">
        <w:rPr>
          <w:rFonts w:ascii="Arial" w:eastAsia="Arial" w:hAnsi="Arial" w:cs="Arial"/>
          <w:sz w:val="24"/>
        </w:rPr>
        <w:t>го назначения;</w:t>
      </w:r>
    </w:p>
    <w:p w:rsidR="0006486B" w:rsidRPr="00795024" w:rsidRDefault="0006486B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иные зоны.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Кроме того, на территории</w:t>
      </w:r>
      <w:r w:rsidR="00F37CD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городского округа выделяются земли лесного фонда, водного фонда.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общей площади территории округа по функциональным зонам представлено ниже.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Pr="00F078F1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85" w:name="_Toc532057591"/>
      <w:bookmarkStart w:id="86" w:name="_Toc4937330"/>
      <w:r w:rsidRPr="00F078F1">
        <w:rPr>
          <w:rFonts w:ascii="Arial" w:hAnsi="Arial" w:cs="Arial"/>
          <w:b/>
          <w:bCs/>
          <w:noProof/>
          <w:sz w:val="24"/>
          <w:szCs w:val="24"/>
        </w:rPr>
        <w:t>3.1 Жилого назначения</w:t>
      </w:r>
      <w:bookmarkEnd w:id="85"/>
      <w:bookmarkEnd w:id="86"/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06486B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Зона жилого назначения включает в себя зону застройки индивидуальными жилыми домами, зону застройки малоэтажными жилыми домами (до 4 этажей, включая </w:t>
      </w:r>
      <w:proofErr w:type="gramStart"/>
      <w:r w:rsidRPr="00F078F1">
        <w:rPr>
          <w:rFonts w:ascii="Arial" w:eastAsia="Arial" w:hAnsi="Arial" w:cs="Arial"/>
          <w:sz w:val="24"/>
        </w:rPr>
        <w:t>мансардный</w:t>
      </w:r>
      <w:proofErr w:type="gramEnd"/>
      <w:r w:rsidRPr="00F078F1">
        <w:rPr>
          <w:rFonts w:ascii="Arial" w:eastAsia="Arial" w:hAnsi="Arial" w:cs="Arial"/>
          <w:sz w:val="24"/>
        </w:rPr>
        <w:t xml:space="preserve">), </w:t>
      </w:r>
      <w:r>
        <w:rPr>
          <w:rFonts w:ascii="Arial" w:eastAsia="Arial" w:hAnsi="Arial" w:cs="Arial"/>
          <w:sz w:val="24"/>
        </w:rPr>
        <w:t>з</w:t>
      </w:r>
      <w:r w:rsidRPr="009C2742">
        <w:rPr>
          <w:rFonts w:ascii="Arial" w:eastAsia="Arial" w:hAnsi="Arial" w:cs="Arial"/>
          <w:sz w:val="24"/>
        </w:rPr>
        <w:t>он</w:t>
      </w:r>
      <w:r>
        <w:rPr>
          <w:rFonts w:ascii="Arial" w:eastAsia="Arial" w:hAnsi="Arial" w:cs="Arial"/>
          <w:sz w:val="24"/>
        </w:rPr>
        <w:t>у</w:t>
      </w:r>
      <w:r w:rsidRPr="009C2742">
        <w:rPr>
          <w:rFonts w:ascii="Arial" w:eastAsia="Arial" w:hAnsi="Arial" w:cs="Arial"/>
          <w:sz w:val="24"/>
        </w:rPr>
        <w:t xml:space="preserve"> застройки </w:t>
      </w:r>
      <w:proofErr w:type="spellStart"/>
      <w:r w:rsidRPr="009C2742">
        <w:rPr>
          <w:rFonts w:ascii="Arial" w:eastAsia="Arial" w:hAnsi="Arial" w:cs="Arial"/>
          <w:sz w:val="24"/>
        </w:rPr>
        <w:t>среднеэтажными</w:t>
      </w:r>
      <w:proofErr w:type="spellEnd"/>
      <w:r w:rsidRPr="009C2742">
        <w:rPr>
          <w:rFonts w:ascii="Arial" w:eastAsia="Arial" w:hAnsi="Arial" w:cs="Arial"/>
          <w:sz w:val="24"/>
        </w:rPr>
        <w:t xml:space="preserve"> жилыми домами (от 5 до 8 этажей, включая мансардный)</w:t>
      </w:r>
      <w:r w:rsidR="0006486B">
        <w:rPr>
          <w:rFonts w:ascii="Arial" w:eastAsia="Arial" w:hAnsi="Arial" w:cs="Arial"/>
          <w:sz w:val="24"/>
        </w:rPr>
        <w:t>, з</w:t>
      </w:r>
      <w:r w:rsidR="0006486B" w:rsidRPr="0006486B">
        <w:rPr>
          <w:rFonts w:ascii="Arial" w:eastAsia="Arial" w:hAnsi="Arial" w:cs="Arial"/>
          <w:sz w:val="24"/>
        </w:rPr>
        <w:t>она застройки многоэтажными жилыми домами (9 этажей и более)</w:t>
      </w:r>
      <w:r w:rsidR="0006486B">
        <w:rPr>
          <w:rFonts w:ascii="Arial" w:eastAsia="Arial" w:hAnsi="Arial" w:cs="Arial"/>
          <w:sz w:val="24"/>
        </w:rPr>
        <w:t>.</w:t>
      </w:r>
      <w:r w:rsidRPr="00F078F1">
        <w:rPr>
          <w:rFonts w:ascii="Arial" w:eastAsia="Arial" w:hAnsi="Arial" w:cs="Arial"/>
          <w:sz w:val="24"/>
        </w:rPr>
        <w:t xml:space="preserve"> </w:t>
      </w:r>
    </w:p>
    <w:p w:rsidR="0006486B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В перспективе настоящим проектом Генерального плана предполагается увеличение зоны жилой </w:t>
      </w:r>
      <w:r w:rsidR="0006486B">
        <w:rPr>
          <w:rFonts w:ascii="Arial" w:eastAsia="Arial" w:hAnsi="Arial" w:cs="Arial"/>
          <w:sz w:val="24"/>
        </w:rPr>
        <w:t xml:space="preserve">застройки в городе-курорте Кисловодске, за счет строительства </w:t>
      </w:r>
      <w:proofErr w:type="spellStart"/>
      <w:r w:rsidR="0006486B">
        <w:rPr>
          <w:rFonts w:ascii="Arial" w:eastAsia="Arial" w:hAnsi="Arial" w:cs="Arial"/>
          <w:sz w:val="24"/>
        </w:rPr>
        <w:t>среднеэтажных</w:t>
      </w:r>
      <w:proofErr w:type="spellEnd"/>
      <w:r w:rsidR="0006486B">
        <w:rPr>
          <w:rFonts w:ascii="Arial" w:eastAsia="Arial" w:hAnsi="Arial" w:cs="Arial"/>
          <w:sz w:val="24"/>
        </w:rPr>
        <w:t xml:space="preserve"> жилых домов</w:t>
      </w:r>
      <w:r>
        <w:rPr>
          <w:rFonts w:ascii="Arial" w:eastAsia="Arial" w:hAnsi="Arial" w:cs="Arial"/>
          <w:sz w:val="24"/>
        </w:rPr>
        <w:t>. В период реализации проекта о</w:t>
      </w:r>
      <w:r w:rsidRPr="00F078F1">
        <w:rPr>
          <w:rFonts w:ascii="Arial" w:eastAsia="Arial" w:hAnsi="Arial" w:cs="Arial"/>
          <w:sz w:val="24"/>
        </w:rPr>
        <w:t>бщая площадь жилых зон</w:t>
      </w:r>
      <w:r w:rsidR="00F37CDF">
        <w:rPr>
          <w:rFonts w:ascii="Arial" w:eastAsia="Arial" w:hAnsi="Arial" w:cs="Arial"/>
          <w:sz w:val="24"/>
        </w:rPr>
        <w:t xml:space="preserve"> </w:t>
      </w:r>
      <w:r w:rsidRPr="00F078F1">
        <w:rPr>
          <w:rFonts w:ascii="Arial" w:eastAsia="Arial" w:hAnsi="Arial" w:cs="Arial"/>
          <w:sz w:val="24"/>
        </w:rPr>
        <w:t>городского округа состав</w:t>
      </w:r>
      <w:r>
        <w:rPr>
          <w:rFonts w:ascii="Arial" w:eastAsia="Arial" w:hAnsi="Arial" w:cs="Arial"/>
          <w:sz w:val="24"/>
        </w:rPr>
        <w:t>ит</w:t>
      </w:r>
      <w:r w:rsidRPr="00F078F1">
        <w:rPr>
          <w:rFonts w:ascii="Arial" w:eastAsia="Arial" w:hAnsi="Arial" w:cs="Arial"/>
          <w:sz w:val="24"/>
        </w:rPr>
        <w:t xml:space="preserve"> –</w:t>
      </w:r>
      <w:r w:rsidR="0006486B">
        <w:rPr>
          <w:rFonts w:ascii="Arial" w:eastAsia="Arial" w:hAnsi="Arial" w:cs="Arial"/>
          <w:sz w:val="24"/>
        </w:rPr>
        <w:t xml:space="preserve"> 2151,26 </w:t>
      </w:r>
      <w:r w:rsidRPr="00F078F1">
        <w:rPr>
          <w:rFonts w:ascii="Arial" w:eastAsia="Arial" w:hAnsi="Arial" w:cs="Arial"/>
          <w:sz w:val="24"/>
        </w:rPr>
        <w:t>га</w:t>
      </w:r>
      <w:r>
        <w:rPr>
          <w:rFonts w:ascii="Arial" w:eastAsia="Arial" w:hAnsi="Arial" w:cs="Arial"/>
          <w:sz w:val="24"/>
        </w:rPr>
        <w:t xml:space="preserve">. </w:t>
      </w:r>
      <w:r w:rsidRPr="00F078F1">
        <w:rPr>
          <w:rFonts w:ascii="Arial" w:eastAsia="Arial" w:hAnsi="Arial" w:cs="Arial"/>
          <w:sz w:val="24"/>
        </w:rPr>
        <w:t>На территории жилой зоны</w:t>
      </w:r>
      <w:r w:rsidR="00F37CDF">
        <w:rPr>
          <w:rFonts w:ascii="Arial" w:eastAsia="Arial" w:hAnsi="Arial" w:cs="Arial"/>
          <w:sz w:val="24"/>
        </w:rPr>
        <w:t xml:space="preserve"> </w:t>
      </w:r>
      <w:r w:rsidRPr="00F078F1">
        <w:rPr>
          <w:rFonts w:ascii="Arial" w:eastAsia="Arial" w:hAnsi="Arial" w:cs="Arial"/>
          <w:sz w:val="24"/>
        </w:rPr>
        <w:t xml:space="preserve">городского округа не планируется </w:t>
      </w:r>
      <w:r>
        <w:rPr>
          <w:rFonts w:ascii="Arial" w:eastAsia="Arial" w:hAnsi="Arial" w:cs="Arial"/>
          <w:sz w:val="24"/>
        </w:rPr>
        <w:t>реализация</w:t>
      </w:r>
      <w:r w:rsidRPr="00F078F1">
        <w:rPr>
          <w:rFonts w:ascii="Arial" w:eastAsia="Arial" w:hAnsi="Arial" w:cs="Arial"/>
          <w:sz w:val="24"/>
        </w:rPr>
        <w:t xml:space="preserve"> </w:t>
      </w:r>
      <w:r w:rsidR="0006486B">
        <w:rPr>
          <w:rFonts w:ascii="Arial" w:eastAsia="Arial" w:hAnsi="Arial" w:cs="Arial"/>
          <w:sz w:val="24"/>
        </w:rPr>
        <w:t>объектов федерального значения.</w:t>
      </w:r>
    </w:p>
    <w:p w:rsidR="00B502D5" w:rsidRPr="00F078F1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При реализации жилищного строительства настоящего проекта Генерального плана </w:t>
      </w:r>
      <w:r>
        <w:rPr>
          <w:rFonts w:ascii="Arial" w:eastAsia="Arial" w:hAnsi="Arial" w:cs="Arial"/>
          <w:sz w:val="24"/>
        </w:rPr>
        <w:t xml:space="preserve">городского </w:t>
      </w:r>
      <w:r w:rsidRPr="00F078F1">
        <w:rPr>
          <w:rFonts w:ascii="Arial" w:eastAsia="Arial" w:hAnsi="Arial" w:cs="Arial"/>
          <w:sz w:val="24"/>
        </w:rPr>
        <w:t xml:space="preserve">округа предполагается создание всех </w:t>
      </w:r>
      <w:r w:rsidRPr="00F078F1">
        <w:rPr>
          <w:rFonts w:ascii="Arial" w:eastAsia="Arial" w:hAnsi="Arial" w:cs="Arial"/>
          <w:sz w:val="24"/>
        </w:rPr>
        <w:lastRenderedPageBreak/>
        <w:t>необходимых элементов социальной и инженерной инфраструктуры для обеспечен</w:t>
      </w:r>
      <w:r>
        <w:rPr>
          <w:rFonts w:ascii="Arial" w:eastAsia="Arial" w:hAnsi="Arial" w:cs="Arial"/>
          <w:sz w:val="24"/>
        </w:rPr>
        <w:t>ия нужд населения в планируемых зонах жилой застройки.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>Перечень объектов регионального и местного значения, размещаемых в пределах жилых зон населенных пунктов</w:t>
      </w:r>
      <w:r w:rsidR="00F37CDF">
        <w:rPr>
          <w:rFonts w:ascii="Arial" w:eastAsia="Arial" w:hAnsi="Arial" w:cs="Arial"/>
          <w:sz w:val="24"/>
        </w:rPr>
        <w:t xml:space="preserve"> </w:t>
      </w:r>
      <w:r w:rsidRPr="00F078F1">
        <w:rPr>
          <w:rFonts w:ascii="Arial" w:eastAsia="Arial" w:hAnsi="Arial" w:cs="Arial"/>
          <w:sz w:val="24"/>
        </w:rPr>
        <w:t>городского округа представлен в разделах 1 и 2 н</w:t>
      </w:r>
      <w:r>
        <w:rPr>
          <w:rFonts w:ascii="Arial" w:eastAsia="Arial" w:hAnsi="Arial" w:cs="Arial"/>
          <w:sz w:val="24"/>
        </w:rPr>
        <w:t>астоящего тома.</w:t>
      </w:r>
    </w:p>
    <w:p w:rsidR="00B502D5" w:rsidRPr="00F078F1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Pr="00F078F1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87" w:name="_Toc532057597"/>
      <w:bookmarkStart w:id="88" w:name="_Toc4937334"/>
      <w:r w:rsidRPr="00F078F1">
        <w:rPr>
          <w:rFonts w:ascii="Arial" w:hAnsi="Arial" w:cs="Arial"/>
          <w:b/>
          <w:bCs/>
          <w:noProof/>
          <w:sz w:val="24"/>
          <w:szCs w:val="24"/>
        </w:rPr>
        <w:t>3.2 Общественно-делового назначения</w:t>
      </w:r>
      <w:bookmarkEnd w:id="87"/>
      <w:bookmarkEnd w:id="88"/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B502D5" w:rsidRPr="005804D8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>Согласно стать</w:t>
      </w:r>
      <w:r w:rsidR="0006486B">
        <w:rPr>
          <w:rFonts w:ascii="Arial" w:eastAsia="Arial" w:hAnsi="Arial" w:cs="Arial"/>
          <w:sz w:val="24"/>
        </w:rPr>
        <w:t>е</w:t>
      </w:r>
      <w:r w:rsidRPr="00F078F1">
        <w:rPr>
          <w:rFonts w:ascii="Arial" w:eastAsia="Arial" w:hAnsi="Arial" w:cs="Arial"/>
          <w:sz w:val="24"/>
        </w:rPr>
        <w:t xml:space="preserve"> 35 Градостроительного кодекса Российской Федерации в состав общественно-деловых зон могут включаться: </w:t>
      </w:r>
    </w:p>
    <w:p w:rsidR="00B502D5" w:rsidRPr="00526EE5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526EE5">
        <w:rPr>
          <w:rFonts w:ascii="Arial" w:eastAsia="Arial" w:hAnsi="Arial" w:cs="Arial"/>
          <w:sz w:val="24"/>
        </w:rPr>
        <w:t xml:space="preserve">зоны делового, общественного и коммерческого назначения; </w:t>
      </w:r>
    </w:p>
    <w:p w:rsidR="00B502D5" w:rsidRPr="00526EE5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526EE5">
        <w:rPr>
          <w:rFonts w:ascii="Arial" w:eastAsia="Arial" w:hAnsi="Arial" w:cs="Arial"/>
          <w:sz w:val="24"/>
        </w:rPr>
        <w:t xml:space="preserve">зоны размещения объектов социального и коммунально-бытового назначения; </w:t>
      </w:r>
    </w:p>
    <w:p w:rsidR="00B502D5" w:rsidRPr="00526EE5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526EE5">
        <w:rPr>
          <w:rFonts w:ascii="Arial" w:eastAsia="Arial" w:hAnsi="Arial" w:cs="Arial"/>
          <w:sz w:val="24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B502D5" w:rsidRPr="00526EE5" w:rsidRDefault="00B502D5" w:rsidP="00B502D5">
      <w:pPr>
        <w:pStyle w:val="af7"/>
        <w:numPr>
          <w:ilvl w:val="0"/>
          <w:numId w:val="32"/>
        </w:numPr>
        <w:spacing w:after="0"/>
        <w:ind w:left="1134"/>
        <w:jc w:val="both"/>
        <w:rPr>
          <w:rFonts w:ascii="Arial" w:eastAsia="Arial" w:hAnsi="Arial" w:cs="Arial"/>
          <w:sz w:val="24"/>
        </w:rPr>
      </w:pPr>
      <w:r w:rsidRPr="00526EE5">
        <w:rPr>
          <w:rFonts w:ascii="Arial" w:eastAsia="Arial" w:hAnsi="Arial" w:cs="Arial"/>
          <w:sz w:val="24"/>
        </w:rPr>
        <w:t xml:space="preserve">общественно-деловые зоны иных видов. </w:t>
      </w:r>
    </w:p>
    <w:p w:rsidR="00B502D5" w:rsidRPr="00F078F1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 w:rsidRPr="00F078F1">
        <w:rPr>
          <w:rFonts w:ascii="Arial" w:eastAsia="Arial" w:hAnsi="Arial" w:cs="Arial"/>
          <w:sz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F078F1">
        <w:rPr>
          <w:rFonts w:ascii="Arial" w:eastAsia="Arial" w:hAnsi="Arial" w:cs="Arial"/>
          <w:sz w:val="24"/>
        </w:rPr>
        <w:t xml:space="preserve"> В перечень объектов капитального строительства, разрешенных для размещения в общественно-деловых зонах, могут включаться жилые дома, гостиницы, под</w:t>
      </w:r>
      <w:r>
        <w:rPr>
          <w:rFonts w:ascii="Arial" w:eastAsia="Arial" w:hAnsi="Arial" w:cs="Arial"/>
          <w:sz w:val="24"/>
        </w:rPr>
        <w:t>земные или многоэтажные гаражи.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06486B">
        <w:rPr>
          <w:rFonts w:ascii="Arial" w:eastAsia="Arial" w:hAnsi="Arial" w:cs="Arial"/>
          <w:sz w:val="24"/>
        </w:rPr>
        <w:t>220,88</w:t>
      </w:r>
      <w:r>
        <w:rPr>
          <w:rFonts w:ascii="Arial" w:eastAsia="Arial" w:hAnsi="Arial" w:cs="Arial"/>
          <w:sz w:val="24"/>
        </w:rPr>
        <w:t xml:space="preserve"> га</w:t>
      </w:r>
      <w:r w:rsidRPr="00F078F1">
        <w:rPr>
          <w:rFonts w:ascii="Arial" w:eastAsia="Arial" w:hAnsi="Arial" w:cs="Arial"/>
          <w:sz w:val="24"/>
        </w:rPr>
        <w:t xml:space="preserve">. Планируется расширение данной зоны, за счет нового строительства объектов социальной инфраструктуры исходя из потребности на городской округ, и составит </w:t>
      </w:r>
      <w:r w:rsidR="001A53FA">
        <w:rPr>
          <w:rFonts w:ascii="Arial" w:eastAsia="Arial" w:hAnsi="Arial" w:cs="Arial"/>
          <w:sz w:val="24"/>
        </w:rPr>
        <w:t>269,98</w:t>
      </w:r>
      <w:r w:rsidRPr="00F078F1">
        <w:rPr>
          <w:rFonts w:ascii="Arial" w:eastAsia="Arial" w:hAnsi="Arial" w:cs="Arial"/>
          <w:sz w:val="24"/>
        </w:rPr>
        <w:t xml:space="preserve"> га.</w:t>
      </w:r>
    </w:p>
    <w:p w:rsidR="00B502D5" w:rsidRDefault="001A53FA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пределах зоны предусмотрено 24 объектов регионального значения: объекты образования – 7 ед., объекты здравоохранения – 9 ед., социального обслуживания – 1 ед., культуры, искусства – 3 ед., физкультуры и спорта – 4 ед.</w:t>
      </w:r>
      <w:proofErr w:type="gramEnd"/>
    </w:p>
    <w:p w:rsidR="00B502D5" w:rsidRPr="00F078F1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Pr="00F078F1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89" w:name="_Toc532057598"/>
      <w:bookmarkStart w:id="90" w:name="_Toc4937335"/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3.3 </w:t>
      </w:r>
      <w:bookmarkEnd w:id="89"/>
      <w:bookmarkEnd w:id="90"/>
      <w:r w:rsidR="006A6DFB" w:rsidRPr="006A6DFB">
        <w:rPr>
          <w:rFonts w:ascii="Arial" w:hAnsi="Arial" w:cs="Arial"/>
          <w:b/>
          <w:bCs/>
          <w:noProof/>
          <w:sz w:val="24"/>
          <w:szCs w:val="24"/>
        </w:rPr>
        <w:t>Зоны производственного, инженерного и транспортного использования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Данная зона</w:t>
      </w:r>
      <w:r w:rsidRPr="00115DC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предусматривает размещение</w:t>
      </w:r>
      <w:r w:rsidRPr="00115DC3">
        <w:rPr>
          <w:rFonts w:ascii="Arial" w:eastAsia="Arial" w:hAnsi="Arial" w:cs="Arial"/>
          <w:sz w:val="24"/>
        </w:rPr>
        <w:t xml:space="preserve"> производственных объектов с различными нормативами воздействия на окружающую среду</w:t>
      </w:r>
      <w:r>
        <w:rPr>
          <w:rFonts w:ascii="Arial" w:eastAsia="Arial" w:hAnsi="Arial" w:cs="Arial"/>
          <w:sz w:val="24"/>
        </w:rPr>
        <w:t>, а также</w:t>
      </w:r>
      <w:r w:rsidRPr="00115DC3">
        <w:rPr>
          <w:rFonts w:ascii="Arial" w:eastAsia="Arial" w:hAnsi="Arial" w:cs="Arial"/>
          <w:sz w:val="24"/>
        </w:rPr>
        <w:t xml:space="preserve"> </w:t>
      </w:r>
      <w:r w:rsidRPr="005804D8">
        <w:rPr>
          <w:rFonts w:ascii="Arial" w:eastAsia="Arial" w:hAnsi="Arial" w:cs="Arial"/>
          <w:sz w:val="24"/>
        </w:rPr>
        <w:t>сопутствующей инженерной</w:t>
      </w:r>
      <w:r>
        <w:rPr>
          <w:rFonts w:ascii="Arial" w:eastAsia="Arial" w:hAnsi="Arial" w:cs="Arial"/>
          <w:sz w:val="24"/>
        </w:rPr>
        <w:t xml:space="preserve"> и транспортной инфраструктуры, в зоне </w:t>
      </w:r>
      <w:r w:rsidRPr="005804D8">
        <w:rPr>
          <w:rFonts w:ascii="Arial" w:eastAsia="Arial" w:hAnsi="Arial" w:cs="Arial"/>
          <w:sz w:val="24"/>
        </w:rPr>
        <w:t xml:space="preserve">также </w:t>
      </w:r>
      <w:r>
        <w:rPr>
          <w:rFonts w:ascii="Arial" w:eastAsia="Arial" w:hAnsi="Arial" w:cs="Arial"/>
          <w:sz w:val="24"/>
        </w:rPr>
        <w:t>можно размещать здания коммерции,</w:t>
      </w:r>
      <w:r w:rsidRPr="005804D8">
        <w:rPr>
          <w:rFonts w:ascii="Arial" w:eastAsia="Arial" w:hAnsi="Arial" w:cs="Arial"/>
          <w:sz w:val="24"/>
        </w:rPr>
        <w:t xml:space="preserve"> допускаемых к </w:t>
      </w:r>
      <w:r>
        <w:rPr>
          <w:rFonts w:ascii="Arial" w:eastAsia="Arial" w:hAnsi="Arial" w:cs="Arial"/>
          <w:sz w:val="24"/>
        </w:rPr>
        <w:t>размещению в промышленных зонах.</w:t>
      </w:r>
      <w:r w:rsidRPr="005804D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 w:rsidRPr="005804D8">
        <w:rPr>
          <w:rFonts w:ascii="Arial" w:eastAsia="Arial" w:hAnsi="Arial" w:cs="Arial"/>
          <w:sz w:val="24"/>
        </w:rPr>
        <w:t xml:space="preserve">бщая площадь на расчетный срок составит </w:t>
      </w:r>
      <w:r w:rsidR="006A6DFB">
        <w:rPr>
          <w:rFonts w:ascii="Arial" w:eastAsia="Arial" w:hAnsi="Arial" w:cs="Arial"/>
          <w:sz w:val="24"/>
        </w:rPr>
        <w:t>690,19</w:t>
      </w:r>
      <w:r>
        <w:rPr>
          <w:rFonts w:ascii="Arial" w:eastAsia="Arial" w:hAnsi="Arial" w:cs="Arial"/>
          <w:sz w:val="24"/>
        </w:rPr>
        <w:t xml:space="preserve"> </w:t>
      </w:r>
      <w:r w:rsidRPr="005804D8">
        <w:rPr>
          <w:rFonts w:ascii="Arial" w:eastAsia="Arial" w:hAnsi="Arial" w:cs="Arial"/>
          <w:sz w:val="24"/>
        </w:rPr>
        <w:t xml:space="preserve">га. 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пределах данной зоны объекты федерального значения не предусмотрены. </w:t>
      </w:r>
      <w:proofErr w:type="gramStart"/>
      <w:r>
        <w:rPr>
          <w:rFonts w:ascii="Arial" w:eastAsia="Arial" w:hAnsi="Arial" w:cs="Arial"/>
          <w:sz w:val="24"/>
        </w:rPr>
        <w:t>Объекты регионального значения, предусмотренные для размещения на территории</w:t>
      </w:r>
      <w:r w:rsidR="00F37CDF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городского округа представлены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9365E6">
        <w:rPr>
          <w:rFonts w:ascii="Arial" w:eastAsia="Arial" w:hAnsi="Arial" w:cs="Arial"/>
          <w:sz w:val="24"/>
        </w:rPr>
        <w:t>в таблице 2.7, 2.8 настоящего положения.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>
        <w:rPr>
          <w:rFonts w:ascii="Arial" w:hAnsi="Arial" w:cs="Arial"/>
          <w:b/>
          <w:bCs/>
          <w:noProof/>
          <w:sz w:val="24"/>
          <w:szCs w:val="24"/>
        </w:rPr>
        <w:t>4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Зона сельскохозяйственного </w:t>
      </w:r>
      <w:r w:rsidR="009365E6"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:rsidR="00B502D5" w:rsidRDefault="00B502D5" w:rsidP="009365E6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C62A6F">
        <w:rPr>
          <w:rFonts w:ascii="Arial" w:eastAsia="Arial" w:hAnsi="Arial" w:cs="Arial"/>
          <w:sz w:val="24"/>
        </w:rPr>
        <w:lastRenderedPageBreak/>
        <w:t xml:space="preserve">Данная зона является </w:t>
      </w:r>
      <w:r w:rsidR="009365E6">
        <w:rPr>
          <w:rFonts w:ascii="Arial" w:eastAsia="Arial" w:hAnsi="Arial" w:cs="Arial"/>
          <w:sz w:val="24"/>
        </w:rPr>
        <w:t>достаточно</w:t>
      </w:r>
      <w:r w:rsidRPr="00C62A6F">
        <w:rPr>
          <w:rFonts w:ascii="Arial" w:eastAsia="Arial" w:hAnsi="Arial" w:cs="Arial"/>
          <w:sz w:val="24"/>
        </w:rPr>
        <w:t xml:space="preserve"> большой функциональной зоной.</w:t>
      </w:r>
      <w:r>
        <w:rPr>
          <w:rFonts w:ascii="Arial" w:eastAsia="Arial" w:hAnsi="Arial" w:cs="Arial"/>
          <w:sz w:val="24"/>
        </w:rPr>
        <w:t xml:space="preserve"> Её площадь составляет </w:t>
      </w:r>
      <w:r w:rsidR="009365E6">
        <w:rPr>
          <w:rFonts w:ascii="Arial" w:eastAsia="Arial" w:hAnsi="Arial" w:cs="Arial"/>
          <w:sz w:val="24"/>
        </w:rPr>
        <w:t>1683,01</w:t>
      </w:r>
      <w:r>
        <w:rPr>
          <w:rFonts w:ascii="Arial" w:eastAsia="Arial" w:hAnsi="Arial" w:cs="Arial"/>
          <w:sz w:val="24"/>
        </w:rPr>
        <w:t xml:space="preserve"> га. Настоящим проектом предусматривается небольшое сокращение данной площади до </w:t>
      </w:r>
      <w:r w:rsidR="009365E6">
        <w:rPr>
          <w:rFonts w:ascii="Arial" w:eastAsia="Arial" w:hAnsi="Arial" w:cs="Arial"/>
          <w:sz w:val="24"/>
        </w:rPr>
        <w:t>1643,62</w:t>
      </w:r>
      <w:r>
        <w:rPr>
          <w:rFonts w:ascii="Arial" w:eastAsia="Arial" w:hAnsi="Arial" w:cs="Arial"/>
          <w:sz w:val="24"/>
        </w:rPr>
        <w:t xml:space="preserve"> га в связи с реализацией объектов социального и культурно-бытового обслуживания. Объекты федерального</w:t>
      </w:r>
      <w:r w:rsidR="009365E6">
        <w:rPr>
          <w:rFonts w:ascii="Arial" w:eastAsia="Arial" w:hAnsi="Arial" w:cs="Arial"/>
          <w:sz w:val="24"/>
        </w:rPr>
        <w:t xml:space="preserve"> и регионального</w:t>
      </w:r>
      <w:r>
        <w:rPr>
          <w:rFonts w:ascii="Arial" w:eastAsia="Arial" w:hAnsi="Arial" w:cs="Arial"/>
          <w:sz w:val="24"/>
        </w:rPr>
        <w:t xml:space="preserve"> значения в данной зоне не предусмотрены. Объекты местного значения определены в соответствии с разделом 1 положения о территориальном планировании.</w:t>
      </w:r>
    </w:p>
    <w:p w:rsidR="00B502D5" w:rsidRPr="00C62A6F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Pr="00F078F1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91" w:name="_Toc532057600"/>
      <w:bookmarkStart w:id="92" w:name="_Toc4937336"/>
      <w:r w:rsidRPr="00F078F1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>
        <w:rPr>
          <w:rFonts w:ascii="Arial" w:hAnsi="Arial" w:cs="Arial"/>
          <w:b/>
          <w:bCs/>
          <w:noProof/>
          <w:sz w:val="24"/>
          <w:szCs w:val="24"/>
        </w:rPr>
        <w:t>5</w:t>
      </w:r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 Рекреационного </w:t>
      </w:r>
      <w:bookmarkEnd w:id="91"/>
      <w:bookmarkEnd w:id="92"/>
      <w:r>
        <w:rPr>
          <w:rFonts w:ascii="Arial" w:hAnsi="Arial" w:cs="Arial"/>
          <w:b/>
          <w:bCs/>
          <w:noProof/>
          <w:sz w:val="24"/>
          <w:szCs w:val="24"/>
        </w:rPr>
        <w:t>использования</w:t>
      </w:r>
    </w:p>
    <w:p w:rsidR="00B502D5" w:rsidRPr="00F078F1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Общая площадь зоны составляет </w:t>
      </w:r>
      <w:r w:rsidR="009365E6">
        <w:rPr>
          <w:rFonts w:ascii="Arial" w:eastAsia="Arial" w:hAnsi="Arial" w:cs="Arial"/>
          <w:sz w:val="24"/>
        </w:rPr>
        <w:t>11076,16</w:t>
      </w:r>
      <w:r>
        <w:rPr>
          <w:rFonts w:ascii="Arial" w:eastAsia="Arial" w:hAnsi="Arial" w:cs="Arial"/>
          <w:sz w:val="24"/>
        </w:rPr>
        <w:t xml:space="preserve"> </w:t>
      </w:r>
      <w:r w:rsidRPr="00F078F1">
        <w:rPr>
          <w:rFonts w:ascii="Arial" w:eastAsia="Arial" w:hAnsi="Arial" w:cs="Arial"/>
          <w:sz w:val="24"/>
        </w:rPr>
        <w:t>га территории</w:t>
      </w:r>
      <w:r w:rsidR="00F37CDF">
        <w:rPr>
          <w:rFonts w:ascii="Arial" w:eastAsia="Arial" w:hAnsi="Arial" w:cs="Arial"/>
          <w:sz w:val="24"/>
        </w:rPr>
        <w:t xml:space="preserve"> </w:t>
      </w:r>
      <w:r w:rsidRPr="00F078F1">
        <w:rPr>
          <w:rFonts w:ascii="Arial" w:eastAsia="Arial" w:hAnsi="Arial" w:cs="Arial"/>
          <w:sz w:val="24"/>
        </w:rPr>
        <w:t>городского округа.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Данная зона предусматривает р</w:t>
      </w:r>
      <w:r w:rsidRPr="005804D8">
        <w:rPr>
          <w:rFonts w:ascii="Arial" w:eastAsia="Arial" w:hAnsi="Arial" w:cs="Arial"/>
          <w:sz w:val="24"/>
        </w:rPr>
        <w:t>азмещение городских парков, скверов, садов, бульваров, набережных, зоопарков, зеленых насаждений, предназначенных для благоустройства территории, объектов рекреационного назначения, отдельных спортивных объектов, объектов массового летнего отдыха, пляжей.</w:t>
      </w:r>
      <w:proofErr w:type="gramEnd"/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Настоящим проектом предполагается расширение данной функциональной зоны с целью развития туристического комплекса и увеличения туристического потока. </w:t>
      </w:r>
      <w:r>
        <w:rPr>
          <w:rFonts w:ascii="Arial" w:eastAsia="Arial" w:hAnsi="Arial" w:cs="Arial"/>
          <w:sz w:val="24"/>
        </w:rPr>
        <w:t xml:space="preserve">В связи с реализацией проектов общая площадь данной зоны увеличится и составит </w:t>
      </w:r>
      <w:r w:rsidR="009365E6">
        <w:rPr>
          <w:rFonts w:ascii="Arial" w:eastAsia="Arial" w:hAnsi="Arial" w:cs="Arial"/>
          <w:sz w:val="24"/>
        </w:rPr>
        <w:t>11453,41</w:t>
      </w:r>
      <w:r>
        <w:rPr>
          <w:rFonts w:ascii="Arial" w:eastAsia="Arial" w:hAnsi="Arial" w:cs="Arial"/>
          <w:sz w:val="24"/>
        </w:rPr>
        <w:t xml:space="preserve"> га.</w:t>
      </w:r>
    </w:p>
    <w:p w:rsidR="009365E6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Объекты федерального значения не предусмотрены. </w:t>
      </w:r>
      <w:r w:rsidR="009365E6">
        <w:rPr>
          <w:rFonts w:ascii="Arial" w:eastAsia="Arial" w:hAnsi="Arial" w:cs="Arial"/>
          <w:sz w:val="24"/>
        </w:rPr>
        <w:t>Объекты регионального значения представлены в п. 2.6., 2.10 раздела 2 положения о территориальном планировании.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Подробный перечень объектов (проектов) местного значения для размещения в зоне рекреационного назначения представлен в </w:t>
      </w:r>
      <w:r w:rsidR="009365E6">
        <w:rPr>
          <w:rFonts w:ascii="Arial" w:eastAsia="Arial" w:hAnsi="Arial" w:cs="Arial"/>
          <w:sz w:val="24"/>
        </w:rPr>
        <w:t>п. 1.4, 1.5 раздела 1</w:t>
      </w:r>
      <w:r>
        <w:rPr>
          <w:rFonts w:ascii="Arial" w:eastAsia="Arial" w:hAnsi="Arial" w:cs="Arial"/>
          <w:sz w:val="24"/>
        </w:rPr>
        <w:t xml:space="preserve"> настоящего тома.</w:t>
      </w:r>
    </w:p>
    <w:p w:rsidR="009365E6" w:rsidRPr="00F078F1" w:rsidRDefault="009365E6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B502D5" w:rsidRPr="00F078F1" w:rsidRDefault="00B502D5" w:rsidP="00B502D5">
      <w:pPr>
        <w:tabs>
          <w:tab w:val="right" w:leader="dot" w:pos="9344"/>
        </w:tabs>
        <w:spacing w:before="60"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bookmarkStart w:id="93" w:name="_Toc532057604"/>
      <w:bookmarkStart w:id="94" w:name="_Toc4937339"/>
      <w:r w:rsidRPr="00F078F1">
        <w:rPr>
          <w:rFonts w:ascii="Arial" w:hAnsi="Arial" w:cs="Arial"/>
          <w:b/>
          <w:bCs/>
          <w:noProof/>
          <w:sz w:val="24"/>
          <w:szCs w:val="24"/>
        </w:rPr>
        <w:t>3.</w:t>
      </w:r>
      <w:r w:rsidR="009365E6">
        <w:rPr>
          <w:rFonts w:ascii="Arial" w:hAnsi="Arial" w:cs="Arial"/>
          <w:b/>
          <w:bCs/>
          <w:noProof/>
          <w:sz w:val="24"/>
          <w:szCs w:val="24"/>
        </w:rPr>
        <w:t>6</w:t>
      </w:r>
      <w:r w:rsidRPr="00F078F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bookmarkEnd w:id="93"/>
      <w:bookmarkEnd w:id="94"/>
      <w:r w:rsidRPr="007C5FCA">
        <w:rPr>
          <w:rFonts w:ascii="Arial" w:hAnsi="Arial" w:cs="Arial"/>
          <w:b/>
          <w:bCs/>
          <w:noProof/>
          <w:sz w:val="24"/>
          <w:szCs w:val="24"/>
        </w:rPr>
        <w:t>Зоны специального назначения</w:t>
      </w:r>
    </w:p>
    <w:p w:rsidR="00B502D5" w:rsidRDefault="00B502D5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F078F1">
        <w:rPr>
          <w:rFonts w:ascii="Arial" w:eastAsia="Arial" w:hAnsi="Arial" w:cs="Arial"/>
          <w:sz w:val="24"/>
        </w:rPr>
        <w:t xml:space="preserve">Зона </w:t>
      </w:r>
      <w:r w:rsidRPr="007C5FCA">
        <w:rPr>
          <w:rFonts w:ascii="Arial" w:eastAsia="Arial" w:hAnsi="Arial" w:cs="Arial"/>
          <w:sz w:val="24"/>
        </w:rPr>
        <w:t>специального назначения</w:t>
      </w:r>
      <w:r w:rsidRPr="00F078F1">
        <w:rPr>
          <w:rFonts w:ascii="Arial" w:eastAsia="Arial" w:hAnsi="Arial" w:cs="Arial"/>
          <w:sz w:val="24"/>
        </w:rPr>
        <w:t xml:space="preserve"> занимает площадь </w:t>
      </w:r>
      <w:r w:rsidR="00FB3047">
        <w:rPr>
          <w:rFonts w:ascii="Arial" w:eastAsia="Arial" w:hAnsi="Arial" w:cs="Arial"/>
          <w:sz w:val="24"/>
        </w:rPr>
        <w:t>59,45</w:t>
      </w:r>
      <w:r w:rsidRPr="00F078F1">
        <w:rPr>
          <w:rFonts w:ascii="Arial" w:eastAsia="Arial" w:hAnsi="Arial" w:cs="Arial"/>
          <w:sz w:val="24"/>
        </w:rPr>
        <w:t xml:space="preserve"> га. </w:t>
      </w:r>
      <w:r w:rsidR="00FB3047">
        <w:rPr>
          <w:rFonts w:ascii="Arial" w:eastAsia="Arial" w:hAnsi="Arial" w:cs="Arial"/>
          <w:sz w:val="24"/>
        </w:rPr>
        <w:t>Площадь данной функциональной зоны на расчетный срок не изменится.</w:t>
      </w:r>
      <w:r>
        <w:rPr>
          <w:rFonts w:ascii="Arial" w:eastAsia="Arial" w:hAnsi="Arial" w:cs="Arial"/>
          <w:sz w:val="24"/>
        </w:rPr>
        <w:t xml:space="preserve"> Объекты федерального значения в данной зоне не предусмотрены, объекты регионального значения указаны в п. 2.</w:t>
      </w:r>
      <w:r w:rsidR="00FB3047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настоящего положения. Полный перечень объектов местного значения указан в </w:t>
      </w:r>
      <w:proofErr w:type="gramStart"/>
      <w:r>
        <w:rPr>
          <w:rFonts w:ascii="Arial" w:eastAsia="Arial" w:hAnsi="Arial" w:cs="Arial"/>
          <w:sz w:val="24"/>
        </w:rPr>
        <w:t>п</w:t>
      </w:r>
      <w:proofErr w:type="gramEnd"/>
      <w:r>
        <w:rPr>
          <w:rFonts w:ascii="Arial" w:eastAsia="Arial" w:hAnsi="Arial" w:cs="Arial"/>
          <w:sz w:val="24"/>
        </w:rPr>
        <w:t xml:space="preserve"> 1.6.</w:t>
      </w:r>
      <w:r w:rsidR="00FB3047">
        <w:rPr>
          <w:rFonts w:ascii="Arial" w:eastAsia="Arial" w:hAnsi="Arial" w:cs="Arial"/>
          <w:sz w:val="24"/>
        </w:rPr>
        <w:t xml:space="preserve"> раздел 1 положения о территориальном планировании.</w:t>
      </w:r>
    </w:p>
    <w:p w:rsidR="00FB3047" w:rsidRDefault="00FB3047" w:rsidP="00B502D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FB3047" w:rsidRPr="00FB3047" w:rsidRDefault="00FB3047" w:rsidP="00FB3047">
      <w:pPr>
        <w:pStyle w:val="af7"/>
        <w:numPr>
          <w:ilvl w:val="1"/>
          <w:numId w:val="26"/>
        </w:numPr>
        <w:spacing w:after="0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B3047">
        <w:rPr>
          <w:rFonts w:ascii="Arial" w:hAnsi="Arial" w:cs="Arial"/>
          <w:b/>
          <w:bCs/>
          <w:noProof/>
          <w:sz w:val="24"/>
          <w:szCs w:val="24"/>
        </w:rPr>
        <w:t>Иные зоны</w:t>
      </w:r>
    </w:p>
    <w:p w:rsidR="000712C6" w:rsidRPr="00FB3047" w:rsidRDefault="00FB3047" w:rsidP="00FB3047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Данная функциональная зона включает в себя площадь зон акваторий, расположенных на территории городского округа. Общая площадь составляет 57,77. Изменение площади на расчетный срок не предусмотрено.</w:t>
      </w:r>
    </w:p>
    <w:sectPr w:rsidR="000712C6" w:rsidRPr="00FB3047" w:rsidSect="00936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03" w:rsidRDefault="00B25E03" w:rsidP="00C602BD">
      <w:pPr>
        <w:spacing w:after="0" w:line="240" w:lineRule="auto"/>
      </w:pPr>
      <w:r>
        <w:separator/>
      </w:r>
    </w:p>
  </w:endnote>
  <w:endnote w:type="continuationSeparator" w:id="0">
    <w:p w:rsidR="00B25E03" w:rsidRDefault="00B25E03" w:rsidP="00C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94520"/>
      <w:docPartObj>
        <w:docPartGallery w:val="Page Numbers (Bottom of Page)"/>
        <w:docPartUnique/>
      </w:docPartObj>
    </w:sdtPr>
    <w:sdtEndPr>
      <w:rPr>
        <w:rFonts w:ascii="Arial Narrow" w:hAnsi="Arial Narrow" w:cs="Times New Roman"/>
        <w:sz w:val="20"/>
      </w:rPr>
    </w:sdtEndPr>
    <w:sdtContent>
      <w:p w:rsidR="0006486B" w:rsidRPr="008E00E4" w:rsidRDefault="0006486B">
        <w:pPr>
          <w:pStyle w:val="a6"/>
          <w:jc w:val="right"/>
          <w:rPr>
            <w:rFonts w:ascii="Arial Narrow" w:hAnsi="Arial Narrow" w:cs="Times New Roman"/>
            <w:sz w:val="20"/>
          </w:rPr>
        </w:pPr>
        <w:r w:rsidRPr="008E00E4">
          <w:rPr>
            <w:rFonts w:ascii="Arial Narrow" w:hAnsi="Arial Narrow" w:cs="Times New Roman"/>
            <w:sz w:val="20"/>
          </w:rPr>
          <w:fldChar w:fldCharType="begin"/>
        </w:r>
        <w:r w:rsidRPr="008E00E4">
          <w:rPr>
            <w:rFonts w:ascii="Arial Narrow" w:hAnsi="Arial Narrow" w:cs="Times New Roman"/>
            <w:sz w:val="20"/>
          </w:rPr>
          <w:instrText>PAGE   \* MERGEFORMAT</w:instrText>
        </w:r>
        <w:r w:rsidRPr="008E00E4">
          <w:rPr>
            <w:rFonts w:ascii="Arial Narrow" w:hAnsi="Arial Narrow" w:cs="Times New Roman"/>
            <w:sz w:val="20"/>
          </w:rPr>
          <w:fldChar w:fldCharType="separate"/>
        </w:r>
        <w:r w:rsidR="001E5B03">
          <w:rPr>
            <w:rFonts w:ascii="Arial Narrow" w:hAnsi="Arial Narrow" w:cs="Times New Roman"/>
            <w:noProof/>
            <w:sz w:val="20"/>
          </w:rPr>
          <w:t>69</w:t>
        </w:r>
        <w:r w:rsidRPr="008E00E4">
          <w:rPr>
            <w:rFonts w:ascii="Arial Narrow" w:hAnsi="Arial Narrow" w:cs="Times New Roman"/>
            <w:sz w:val="20"/>
          </w:rPr>
          <w:fldChar w:fldCharType="end"/>
        </w:r>
      </w:p>
    </w:sdtContent>
  </w:sdt>
  <w:p w:rsidR="0006486B" w:rsidRDefault="000648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03" w:rsidRDefault="00B25E03" w:rsidP="00C602BD">
      <w:pPr>
        <w:spacing w:after="0" w:line="240" w:lineRule="auto"/>
      </w:pPr>
      <w:r>
        <w:separator/>
      </w:r>
    </w:p>
  </w:footnote>
  <w:footnote w:type="continuationSeparator" w:id="0">
    <w:p w:rsidR="00B25E03" w:rsidRDefault="00B25E03" w:rsidP="00C6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E33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23EB9"/>
    <w:multiLevelType w:val="hybridMultilevel"/>
    <w:tmpl w:val="1E4A634E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14A64"/>
    <w:multiLevelType w:val="hybridMultilevel"/>
    <w:tmpl w:val="79CE464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73E6B"/>
    <w:multiLevelType w:val="hybridMultilevel"/>
    <w:tmpl w:val="A75AA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F66814"/>
    <w:multiLevelType w:val="hybridMultilevel"/>
    <w:tmpl w:val="A1C0E74E"/>
    <w:lvl w:ilvl="0" w:tplc="B63CCD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3E24"/>
    <w:multiLevelType w:val="hybridMultilevel"/>
    <w:tmpl w:val="6486F4C4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66852"/>
    <w:multiLevelType w:val="multilevel"/>
    <w:tmpl w:val="1220B8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E3055A"/>
    <w:multiLevelType w:val="hybridMultilevel"/>
    <w:tmpl w:val="0D0A9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9473B4"/>
    <w:multiLevelType w:val="multilevel"/>
    <w:tmpl w:val="341A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4A47366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64C57"/>
    <w:multiLevelType w:val="hybridMultilevel"/>
    <w:tmpl w:val="E45EAE76"/>
    <w:lvl w:ilvl="0" w:tplc="859AC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C2542A"/>
    <w:multiLevelType w:val="hybridMultilevel"/>
    <w:tmpl w:val="6D885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051B6"/>
    <w:multiLevelType w:val="hybridMultilevel"/>
    <w:tmpl w:val="BEFC802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24D07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C08F5"/>
    <w:multiLevelType w:val="hybridMultilevel"/>
    <w:tmpl w:val="68A27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467832"/>
    <w:multiLevelType w:val="hybridMultilevel"/>
    <w:tmpl w:val="44B8B8B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8C6828"/>
    <w:multiLevelType w:val="hybridMultilevel"/>
    <w:tmpl w:val="0FB6F8A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014F5F"/>
    <w:multiLevelType w:val="hybridMultilevel"/>
    <w:tmpl w:val="8B2A516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42CE8"/>
    <w:multiLevelType w:val="hybridMultilevel"/>
    <w:tmpl w:val="F20C5B6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12F74"/>
    <w:multiLevelType w:val="hybridMultilevel"/>
    <w:tmpl w:val="5100EB42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BF5E0A"/>
    <w:multiLevelType w:val="hybridMultilevel"/>
    <w:tmpl w:val="CBB8F9F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6639E"/>
    <w:multiLevelType w:val="hybridMultilevel"/>
    <w:tmpl w:val="F1167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B438D2"/>
    <w:multiLevelType w:val="hybridMultilevel"/>
    <w:tmpl w:val="5EAC5C8A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0610C2"/>
    <w:multiLevelType w:val="multilevel"/>
    <w:tmpl w:val="E9A05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AD6A06"/>
    <w:multiLevelType w:val="hybridMultilevel"/>
    <w:tmpl w:val="7E0E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532193"/>
    <w:multiLevelType w:val="hybridMultilevel"/>
    <w:tmpl w:val="11F8B468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4B24D8"/>
    <w:multiLevelType w:val="hybridMultilevel"/>
    <w:tmpl w:val="2DBCF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597DCD"/>
    <w:multiLevelType w:val="hybridMultilevel"/>
    <w:tmpl w:val="BD923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3303A3"/>
    <w:multiLevelType w:val="hybridMultilevel"/>
    <w:tmpl w:val="8696C8FE"/>
    <w:lvl w:ilvl="0" w:tplc="65B8A7D0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073986"/>
    <w:multiLevelType w:val="hybridMultilevel"/>
    <w:tmpl w:val="EBE42E9C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8CA"/>
    <w:multiLevelType w:val="hybridMultilevel"/>
    <w:tmpl w:val="D1AC6C2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A19F6"/>
    <w:multiLevelType w:val="hybridMultilevel"/>
    <w:tmpl w:val="EB3AA950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FB0206"/>
    <w:multiLevelType w:val="hybridMultilevel"/>
    <w:tmpl w:val="A50424C6"/>
    <w:lvl w:ilvl="0" w:tplc="CE0E65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26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7"/>
  </w:num>
  <w:num w:numId="11">
    <w:abstractNumId w:val="21"/>
  </w:num>
  <w:num w:numId="12">
    <w:abstractNumId w:val="32"/>
  </w:num>
  <w:num w:numId="13">
    <w:abstractNumId w:val="18"/>
  </w:num>
  <w:num w:numId="14">
    <w:abstractNumId w:val="5"/>
  </w:num>
  <w:num w:numId="15">
    <w:abstractNumId w:val="22"/>
  </w:num>
  <w:num w:numId="16">
    <w:abstractNumId w:val="31"/>
  </w:num>
  <w:num w:numId="17">
    <w:abstractNumId w:val="20"/>
  </w:num>
  <w:num w:numId="18">
    <w:abstractNumId w:val="19"/>
  </w:num>
  <w:num w:numId="19">
    <w:abstractNumId w:val="16"/>
  </w:num>
  <w:num w:numId="20">
    <w:abstractNumId w:val="2"/>
  </w:num>
  <w:num w:numId="21">
    <w:abstractNumId w:val="25"/>
  </w:num>
  <w:num w:numId="22">
    <w:abstractNumId w:val="15"/>
  </w:num>
  <w:num w:numId="23">
    <w:abstractNumId w:val="1"/>
  </w:num>
  <w:num w:numId="24">
    <w:abstractNumId w:val="17"/>
  </w:num>
  <w:num w:numId="25">
    <w:abstractNumId w:val="30"/>
  </w:num>
  <w:num w:numId="26">
    <w:abstractNumId w:val="6"/>
  </w:num>
  <w:num w:numId="27">
    <w:abstractNumId w:val="29"/>
  </w:num>
  <w:num w:numId="28">
    <w:abstractNumId w:val="12"/>
  </w:num>
  <w:num w:numId="29">
    <w:abstractNumId w:val="0"/>
  </w:num>
  <w:num w:numId="30">
    <w:abstractNumId w:val="13"/>
  </w:num>
  <w:num w:numId="31">
    <w:abstractNumId w:val="23"/>
  </w:num>
  <w:num w:numId="32">
    <w:abstractNumId w:val="24"/>
  </w:num>
  <w:num w:numId="33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BD"/>
    <w:rsid w:val="00003D57"/>
    <w:rsid w:val="00043A44"/>
    <w:rsid w:val="00061F67"/>
    <w:rsid w:val="0006486B"/>
    <w:rsid w:val="000712C6"/>
    <w:rsid w:val="00093ADB"/>
    <w:rsid w:val="00097E6A"/>
    <w:rsid w:val="000B3277"/>
    <w:rsid w:val="000C14A2"/>
    <w:rsid w:val="000C2A6E"/>
    <w:rsid w:val="000E4ECA"/>
    <w:rsid w:val="00155A82"/>
    <w:rsid w:val="00160178"/>
    <w:rsid w:val="001725C1"/>
    <w:rsid w:val="00182F58"/>
    <w:rsid w:val="001A53FA"/>
    <w:rsid w:val="001A7D80"/>
    <w:rsid w:val="001E5B03"/>
    <w:rsid w:val="001F0FAE"/>
    <w:rsid w:val="002366C0"/>
    <w:rsid w:val="002634C4"/>
    <w:rsid w:val="002822EF"/>
    <w:rsid w:val="002823E7"/>
    <w:rsid w:val="002F2A20"/>
    <w:rsid w:val="002F3BFD"/>
    <w:rsid w:val="00307403"/>
    <w:rsid w:val="00317528"/>
    <w:rsid w:val="00324EFB"/>
    <w:rsid w:val="00396EA5"/>
    <w:rsid w:val="003C26D3"/>
    <w:rsid w:val="003C5303"/>
    <w:rsid w:val="004023CA"/>
    <w:rsid w:val="00402DDC"/>
    <w:rsid w:val="004B2DAD"/>
    <w:rsid w:val="004F1E28"/>
    <w:rsid w:val="00524241"/>
    <w:rsid w:val="005323EB"/>
    <w:rsid w:val="005A1508"/>
    <w:rsid w:val="005A25ED"/>
    <w:rsid w:val="005D1067"/>
    <w:rsid w:val="005D622C"/>
    <w:rsid w:val="005D7C85"/>
    <w:rsid w:val="005E40F1"/>
    <w:rsid w:val="005F10E6"/>
    <w:rsid w:val="0060208A"/>
    <w:rsid w:val="006A6DFB"/>
    <w:rsid w:val="006B6E8B"/>
    <w:rsid w:val="006B6FB6"/>
    <w:rsid w:val="006C4069"/>
    <w:rsid w:val="006E257B"/>
    <w:rsid w:val="006F7B0C"/>
    <w:rsid w:val="007010DC"/>
    <w:rsid w:val="007208F9"/>
    <w:rsid w:val="007346CC"/>
    <w:rsid w:val="00774211"/>
    <w:rsid w:val="00783965"/>
    <w:rsid w:val="007860FD"/>
    <w:rsid w:val="007B6CBA"/>
    <w:rsid w:val="00824DE5"/>
    <w:rsid w:val="00864245"/>
    <w:rsid w:val="008B408B"/>
    <w:rsid w:val="0090633D"/>
    <w:rsid w:val="00922383"/>
    <w:rsid w:val="009365E6"/>
    <w:rsid w:val="00965FD1"/>
    <w:rsid w:val="00976203"/>
    <w:rsid w:val="00981EDF"/>
    <w:rsid w:val="00A5109A"/>
    <w:rsid w:val="00A61C35"/>
    <w:rsid w:val="00A6282A"/>
    <w:rsid w:val="00A86ECC"/>
    <w:rsid w:val="00AB5CB9"/>
    <w:rsid w:val="00AD7C38"/>
    <w:rsid w:val="00AE50E5"/>
    <w:rsid w:val="00B25E03"/>
    <w:rsid w:val="00B26F58"/>
    <w:rsid w:val="00B314E1"/>
    <w:rsid w:val="00B3760F"/>
    <w:rsid w:val="00B502D5"/>
    <w:rsid w:val="00B533F5"/>
    <w:rsid w:val="00B8511D"/>
    <w:rsid w:val="00C12283"/>
    <w:rsid w:val="00C602BD"/>
    <w:rsid w:val="00C625E1"/>
    <w:rsid w:val="00CC3324"/>
    <w:rsid w:val="00CF03DF"/>
    <w:rsid w:val="00D15536"/>
    <w:rsid w:val="00D32561"/>
    <w:rsid w:val="00D630D8"/>
    <w:rsid w:val="00DB18E8"/>
    <w:rsid w:val="00DE4A89"/>
    <w:rsid w:val="00E669CE"/>
    <w:rsid w:val="00F37CDF"/>
    <w:rsid w:val="00F77C61"/>
    <w:rsid w:val="00F84DB3"/>
    <w:rsid w:val="00F90A08"/>
    <w:rsid w:val="00F9561F"/>
    <w:rsid w:val="00F964CE"/>
    <w:rsid w:val="00FB3047"/>
    <w:rsid w:val="00FB7F63"/>
    <w:rsid w:val="00FD502E"/>
    <w:rsid w:val="00FE181F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BD"/>
  </w:style>
  <w:style w:type="paragraph" w:styleId="1">
    <w:name w:val="heading 1"/>
    <w:basedOn w:val="a0"/>
    <w:next w:val="a0"/>
    <w:link w:val="10"/>
    <w:uiPriority w:val="9"/>
    <w:qFormat/>
    <w:rsid w:val="00C6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Для подписи таблиц и рисунков"/>
    <w:basedOn w:val="a0"/>
    <w:next w:val="a0"/>
    <w:link w:val="30"/>
    <w:qFormat/>
    <w:rsid w:val="00C602BD"/>
    <w:pPr>
      <w:keepNext/>
      <w:keepLines/>
      <w:numPr>
        <w:ilvl w:val="2"/>
        <w:numId w:val="1"/>
      </w:numPr>
      <w:spacing w:after="0"/>
      <w:ind w:left="567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60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Для подписи таблиц и рисунков Знак"/>
    <w:basedOn w:val="a1"/>
    <w:link w:val="3"/>
    <w:rsid w:val="00C602BD"/>
    <w:rPr>
      <w:rFonts w:ascii="Arial" w:eastAsiaTheme="majorEastAsia" w:hAnsi="Arial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99"/>
    <w:qFormat/>
    <w:rsid w:val="00C602BD"/>
    <w:pPr>
      <w:spacing w:after="0" w:line="240" w:lineRule="auto"/>
      <w:ind w:firstLine="709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a5">
    <w:name w:val="Название Знак"/>
    <w:basedOn w:val="a1"/>
    <w:link w:val="a4"/>
    <w:uiPriority w:val="99"/>
    <w:rsid w:val="00C602B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a6">
    <w:name w:val="footer"/>
    <w:basedOn w:val="a0"/>
    <w:link w:val="a7"/>
    <w:uiPriority w:val="9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2BD"/>
  </w:style>
  <w:style w:type="paragraph" w:styleId="11">
    <w:name w:val="toc 1"/>
    <w:basedOn w:val="a0"/>
    <w:next w:val="a0"/>
    <w:autoRedefine/>
    <w:uiPriority w:val="39"/>
    <w:unhideWhenUsed/>
    <w:qFormat/>
    <w:rsid w:val="00C602BD"/>
    <w:pPr>
      <w:tabs>
        <w:tab w:val="left" w:pos="660"/>
        <w:tab w:val="right" w:leader="dot" w:pos="9344"/>
      </w:tabs>
      <w:spacing w:after="0"/>
      <w:jc w:val="both"/>
    </w:pPr>
    <w:rPr>
      <w:rFonts w:ascii="Century Gothic" w:hAnsi="Century Gothic" w:cs="Arial"/>
      <w:bCs/>
      <w:caps/>
      <w:noProof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160178"/>
    <w:pPr>
      <w:tabs>
        <w:tab w:val="right" w:leader="dot" w:pos="9344"/>
      </w:tabs>
      <w:spacing w:after="0"/>
      <w:ind w:left="284"/>
      <w:jc w:val="both"/>
    </w:pPr>
    <w:rPr>
      <w:rFonts w:ascii="Arial Narrow" w:hAnsi="Arial Narrow" w:cstheme="minorHAnsi"/>
      <w:b/>
      <w:color w:val="1F497D" w:themeColor="text2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3047"/>
    <w:pPr>
      <w:tabs>
        <w:tab w:val="left" w:pos="1100"/>
        <w:tab w:val="right" w:leader="dot" w:pos="9344"/>
      </w:tabs>
      <w:spacing w:after="0"/>
      <w:ind w:left="567"/>
      <w:jc w:val="both"/>
    </w:pPr>
    <w:rPr>
      <w:rFonts w:ascii="Impact" w:hAnsi="Impact" w:cs="Arial"/>
      <w:noProof/>
      <w:sz w:val="24"/>
      <w:szCs w:val="28"/>
    </w:rPr>
  </w:style>
  <w:style w:type="character" w:styleId="a8">
    <w:name w:val="Hyperlink"/>
    <w:basedOn w:val="a1"/>
    <w:uiPriority w:val="99"/>
    <w:unhideWhenUsed/>
    <w:rsid w:val="00C602BD"/>
    <w:rPr>
      <w:color w:val="0000FF" w:themeColor="hyperlink"/>
      <w:u w:val="single"/>
    </w:rPr>
  </w:style>
  <w:style w:type="paragraph" w:customStyle="1" w:styleId="a9">
    <w:name w:val="Абзац"/>
    <w:basedOn w:val="a0"/>
    <w:link w:val="aa"/>
    <w:qFormat/>
    <w:rsid w:val="00C602B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C6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b"/>
    <w:rsid w:val="00C602BD"/>
    <w:pPr>
      <w:numPr>
        <w:numId w:val="2"/>
      </w:numPr>
      <w:spacing w:after="60" w:line="240" w:lineRule="auto"/>
      <w:ind w:left="0"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b">
    <w:name w:val="Список Знак"/>
    <w:link w:val="a"/>
    <w:rsid w:val="00C602BD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table" w:styleId="ac">
    <w:name w:val="Table Grid"/>
    <w:basedOn w:val="a2"/>
    <w:uiPriority w:val="5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60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1"/>
    <w:link w:val="ae"/>
    <w:uiPriority w:val="1"/>
    <w:locked/>
    <w:rsid w:val="00C602BD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0"/>
    <w:rsid w:val="00C602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43">
    <w:name w:val="Style43"/>
    <w:basedOn w:val="a0"/>
    <w:rsid w:val="00C602BD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C602BD"/>
    <w:rPr>
      <w:rFonts w:ascii="Times New Roman" w:hAnsi="Times New Roman" w:cs="Times New Roman" w:hint="default"/>
      <w:sz w:val="24"/>
      <w:szCs w:val="24"/>
    </w:rPr>
  </w:style>
  <w:style w:type="character" w:customStyle="1" w:styleId="CharStyle4">
    <w:name w:val="CharStyle4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C602BD"/>
    <w:rPr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C602BD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602BD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C602BD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C602BD"/>
    <w:rPr>
      <w:rFonts w:ascii="Segoe UI" w:hAnsi="Segoe UI" w:cs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C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C602BD"/>
    <w:rPr>
      <w:rFonts w:ascii="Tahoma" w:hAnsi="Tahoma" w:cs="Tahoma"/>
      <w:sz w:val="16"/>
      <w:szCs w:val="16"/>
    </w:rPr>
  </w:style>
  <w:style w:type="character" w:customStyle="1" w:styleId="2TimesNewRoman115pt">
    <w:name w:val="Основной текст (2) + Times New Roman;11;5 pt;Не курсив"/>
    <w:basedOn w:val="a1"/>
    <w:rsid w:val="00C602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C6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602BD"/>
    <w:pPr>
      <w:widowControl w:val="0"/>
      <w:shd w:val="clear" w:color="auto" w:fill="FFFFFF"/>
      <w:spacing w:after="4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1ptBold">
    <w:name w:val="Body text (2) + 11 pt;Bold"/>
    <w:basedOn w:val="Bodytext2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Exact">
    <w:name w:val="Body text (2) + Spacing 1 pt Exact"/>
    <w:basedOn w:val="Bodytext2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List Paragraph"/>
    <w:basedOn w:val="a0"/>
    <w:uiPriority w:val="34"/>
    <w:qFormat/>
    <w:rsid w:val="00C602BD"/>
    <w:pPr>
      <w:ind w:left="720"/>
      <w:contextualSpacing/>
    </w:pPr>
  </w:style>
  <w:style w:type="paragraph" w:customStyle="1" w:styleId="Standard">
    <w:name w:val="Standard"/>
    <w:rsid w:val="00C6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65pt">
    <w:name w:val="Основной текст (2) + 6;5 pt;Полужирный"/>
    <w:basedOn w:val="a1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C602B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602BD"/>
    <w:pPr>
      <w:widowControl w:val="0"/>
      <w:shd w:val="clear" w:color="auto" w:fill="FFFFFF"/>
      <w:spacing w:after="0" w:line="229" w:lineRule="exact"/>
      <w:ind w:hanging="520"/>
      <w:jc w:val="both"/>
    </w:pPr>
    <w:rPr>
      <w:rFonts w:ascii="Arial" w:eastAsia="Arial" w:hAnsi="Arial" w:cs="Arial"/>
      <w:sz w:val="14"/>
      <w:szCs w:val="14"/>
    </w:rPr>
  </w:style>
  <w:style w:type="character" w:customStyle="1" w:styleId="2ArialUnicodeMS">
    <w:name w:val="Основной текст (2) + Arial Unicode MS"/>
    <w:basedOn w:val="22"/>
    <w:rsid w:val="00C602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f8">
    <w:name w:val="header"/>
    <w:aliases w:val="ВерхКолонтитул"/>
    <w:basedOn w:val="a0"/>
    <w:link w:val="af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ВерхКолонтитул Знак"/>
    <w:basedOn w:val="a1"/>
    <w:link w:val="af8"/>
    <w:rsid w:val="00C602BD"/>
  </w:style>
  <w:style w:type="character" w:customStyle="1" w:styleId="265pt0">
    <w:name w:val="Основной текст (2) + 6;5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a">
    <w:name w:val="footnote text"/>
    <w:aliases w:val=" Знак3, Знак1"/>
    <w:basedOn w:val="a0"/>
    <w:link w:val="afb"/>
    <w:uiPriority w:val="99"/>
    <w:semiHidden/>
    <w:unhideWhenUsed/>
    <w:rsid w:val="00C602B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aliases w:val=" Знак3 Знак, Знак1 Знак"/>
    <w:basedOn w:val="a1"/>
    <w:link w:val="afa"/>
    <w:uiPriority w:val="99"/>
    <w:semiHidden/>
    <w:rsid w:val="00C602BD"/>
    <w:rPr>
      <w:rFonts w:ascii="Times New Roman" w:hAnsi="Times New Roman"/>
      <w:sz w:val="20"/>
      <w:szCs w:val="20"/>
    </w:rPr>
  </w:style>
  <w:style w:type="character" w:customStyle="1" w:styleId="13">
    <w:name w:val="Основной текст1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Report1">
    <w:name w:val="Table Grid Report1"/>
    <w:basedOn w:val="a2"/>
    <w:next w:val="ac"/>
    <w:uiPriority w:val="3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0"/>
    <w:uiPriority w:val="39"/>
    <w:unhideWhenUsed/>
    <w:qFormat/>
    <w:rsid w:val="00C602BD"/>
    <w:pPr>
      <w:outlineLvl w:val="9"/>
    </w:pPr>
  </w:style>
  <w:style w:type="paragraph" w:styleId="afd">
    <w:name w:val="Body Text"/>
    <w:basedOn w:val="a0"/>
    <w:link w:val="afe"/>
    <w:rsid w:val="002F2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1"/>
    <w:link w:val="afd"/>
    <w:rsid w:val="002F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чный_центр"/>
    <w:basedOn w:val="a0"/>
    <w:uiPriority w:val="99"/>
    <w:rsid w:val="002F2A20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C1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0B327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2BD"/>
  </w:style>
  <w:style w:type="paragraph" w:styleId="1">
    <w:name w:val="heading 1"/>
    <w:basedOn w:val="a0"/>
    <w:next w:val="a0"/>
    <w:link w:val="10"/>
    <w:uiPriority w:val="9"/>
    <w:qFormat/>
    <w:rsid w:val="00C6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Для подписи таблиц и рисунков"/>
    <w:basedOn w:val="a0"/>
    <w:next w:val="a0"/>
    <w:link w:val="30"/>
    <w:qFormat/>
    <w:rsid w:val="00C602BD"/>
    <w:pPr>
      <w:keepNext/>
      <w:keepLines/>
      <w:numPr>
        <w:ilvl w:val="2"/>
        <w:numId w:val="1"/>
      </w:numPr>
      <w:spacing w:after="0"/>
      <w:ind w:left="567"/>
      <w:jc w:val="both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6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C60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Для подписи таблиц и рисунков Знак"/>
    <w:basedOn w:val="a1"/>
    <w:link w:val="3"/>
    <w:rsid w:val="00C602BD"/>
    <w:rPr>
      <w:rFonts w:ascii="Arial" w:eastAsiaTheme="majorEastAsia" w:hAnsi="Arial" w:cstheme="majorBidi"/>
      <w:sz w:val="24"/>
      <w:szCs w:val="24"/>
    </w:rPr>
  </w:style>
  <w:style w:type="paragraph" w:styleId="a4">
    <w:name w:val="Title"/>
    <w:basedOn w:val="a0"/>
    <w:next w:val="a0"/>
    <w:link w:val="a5"/>
    <w:uiPriority w:val="99"/>
    <w:qFormat/>
    <w:rsid w:val="00C602BD"/>
    <w:pPr>
      <w:spacing w:after="0" w:line="240" w:lineRule="auto"/>
      <w:ind w:firstLine="709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a5">
    <w:name w:val="Название Знак"/>
    <w:basedOn w:val="a1"/>
    <w:link w:val="a4"/>
    <w:uiPriority w:val="99"/>
    <w:rsid w:val="00C602BD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a6">
    <w:name w:val="footer"/>
    <w:basedOn w:val="a0"/>
    <w:link w:val="a7"/>
    <w:uiPriority w:val="9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C602BD"/>
  </w:style>
  <w:style w:type="paragraph" w:styleId="11">
    <w:name w:val="toc 1"/>
    <w:basedOn w:val="a0"/>
    <w:next w:val="a0"/>
    <w:autoRedefine/>
    <w:uiPriority w:val="39"/>
    <w:unhideWhenUsed/>
    <w:qFormat/>
    <w:rsid w:val="00C602BD"/>
    <w:pPr>
      <w:tabs>
        <w:tab w:val="left" w:pos="660"/>
        <w:tab w:val="right" w:leader="dot" w:pos="9344"/>
      </w:tabs>
      <w:spacing w:after="0"/>
      <w:jc w:val="both"/>
    </w:pPr>
    <w:rPr>
      <w:rFonts w:ascii="Century Gothic" w:hAnsi="Century Gothic" w:cs="Arial"/>
      <w:bCs/>
      <w:caps/>
      <w:noProof/>
      <w:sz w:val="28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160178"/>
    <w:pPr>
      <w:tabs>
        <w:tab w:val="right" w:leader="dot" w:pos="9344"/>
      </w:tabs>
      <w:spacing w:after="0"/>
      <w:ind w:left="284"/>
      <w:jc w:val="both"/>
    </w:pPr>
    <w:rPr>
      <w:rFonts w:ascii="Arial Narrow" w:hAnsi="Arial Narrow" w:cstheme="minorHAnsi"/>
      <w:b/>
      <w:color w:val="1F497D" w:themeColor="text2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3047"/>
    <w:pPr>
      <w:tabs>
        <w:tab w:val="left" w:pos="1100"/>
        <w:tab w:val="right" w:leader="dot" w:pos="9344"/>
      </w:tabs>
      <w:spacing w:after="0"/>
      <w:ind w:left="567"/>
      <w:jc w:val="both"/>
    </w:pPr>
    <w:rPr>
      <w:rFonts w:ascii="Impact" w:hAnsi="Impact" w:cs="Arial"/>
      <w:noProof/>
      <w:sz w:val="24"/>
      <w:szCs w:val="28"/>
    </w:rPr>
  </w:style>
  <w:style w:type="character" w:styleId="a8">
    <w:name w:val="Hyperlink"/>
    <w:basedOn w:val="a1"/>
    <w:uiPriority w:val="99"/>
    <w:unhideWhenUsed/>
    <w:rsid w:val="00C602BD"/>
    <w:rPr>
      <w:color w:val="0000FF" w:themeColor="hyperlink"/>
      <w:u w:val="single"/>
    </w:rPr>
  </w:style>
  <w:style w:type="paragraph" w:customStyle="1" w:styleId="a9">
    <w:name w:val="Абзац"/>
    <w:basedOn w:val="a0"/>
    <w:link w:val="aa"/>
    <w:qFormat/>
    <w:rsid w:val="00C602B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C60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b"/>
    <w:rsid w:val="00C602BD"/>
    <w:pPr>
      <w:numPr>
        <w:numId w:val="2"/>
      </w:numPr>
      <w:spacing w:after="60" w:line="240" w:lineRule="auto"/>
      <w:ind w:left="0"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b">
    <w:name w:val="Список Знак"/>
    <w:link w:val="a"/>
    <w:rsid w:val="00C602BD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table" w:styleId="ac">
    <w:name w:val="Table Grid"/>
    <w:basedOn w:val="a2"/>
    <w:uiPriority w:val="5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C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C602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1"/>
    <w:link w:val="ae"/>
    <w:uiPriority w:val="1"/>
    <w:locked/>
    <w:rsid w:val="00C602BD"/>
    <w:rPr>
      <w:rFonts w:ascii="Calibri" w:eastAsia="Calibri" w:hAnsi="Calibri" w:cs="Times New Roman"/>
    </w:rPr>
  </w:style>
  <w:style w:type="paragraph" w:customStyle="1" w:styleId="af0">
    <w:name w:val="Содержимое таблицы"/>
    <w:basedOn w:val="a0"/>
    <w:rsid w:val="00C602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43">
    <w:name w:val="Style43"/>
    <w:basedOn w:val="a0"/>
    <w:rsid w:val="00C602BD"/>
    <w:pPr>
      <w:widowControl w:val="0"/>
      <w:autoSpaceDE w:val="0"/>
      <w:autoSpaceDN w:val="0"/>
      <w:adjustRightInd w:val="0"/>
      <w:spacing w:after="0" w:line="45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rsid w:val="00C602BD"/>
    <w:rPr>
      <w:rFonts w:ascii="Times New Roman" w:hAnsi="Times New Roman" w:cs="Times New Roman" w:hint="default"/>
      <w:sz w:val="24"/>
      <w:szCs w:val="24"/>
    </w:rPr>
  </w:style>
  <w:style w:type="character" w:customStyle="1" w:styleId="CharStyle4">
    <w:name w:val="CharStyle4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C602BD"/>
    <w:rPr>
      <w:sz w:val="20"/>
      <w:szCs w:val="20"/>
    </w:rPr>
  </w:style>
  <w:style w:type="paragraph" w:styleId="af2">
    <w:name w:val="annotation text"/>
    <w:basedOn w:val="a0"/>
    <w:link w:val="af1"/>
    <w:uiPriority w:val="99"/>
    <w:semiHidden/>
    <w:unhideWhenUsed/>
    <w:rsid w:val="00C602BD"/>
    <w:pPr>
      <w:spacing w:line="240" w:lineRule="auto"/>
    </w:pPr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C602BD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C602BD"/>
    <w:rPr>
      <w:b/>
      <w:bCs/>
    </w:rPr>
  </w:style>
  <w:style w:type="character" w:customStyle="1" w:styleId="af5">
    <w:name w:val="Текст выноски Знак"/>
    <w:basedOn w:val="a1"/>
    <w:link w:val="af6"/>
    <w:uiPriority w:val="99"/>
    <w:semiHidden/>
    <w:rsid w:val="00C602BD"/>
    <w:rPr>
      <w:rFonts w:ascii="Segoe UI" w:hAnsi="Segoe UI" w:cs="Segoe UI"/>
      <w:sz w:val="18"/>
      <w:szCs w:val="18"/>
    </w:rPr>
  </w:style>
  <w:style w:type="paragraph" w:styleId="af6">
    <w:name w:val="Balloon Text"/>
    <w:basedOn w:val="a0"/>
    <w:link w:val="af5"/>
    <w:uiPriority w:val="99"/>
    <w:semiHidden/>
    <w:unhideWhenUsed/>
    <w:rsid w:val="00C6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C602BD"/>
    <w:rPr>
      <w:rFonts w:ascii="Tahoma" w:hAnsi="Tahoma" w:cs="Tahoma"/>
      <w:sz w:val="16"/>
      <w:szCs w:val="16"/>
    </w:rPr>
  </w:style>
  <w:style w:type="character" w:customStyle="1" w:styleId="2TimesNewRoman115pt">
    <w:name w:val="Основной текст (2) + Times New Roman;11;5 pt;Не курсив"/>
    <w:basedOn w:val="a1"/>
    <w:rsid w:val="00C602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1"/>
    <w:link w:val="Bodytext20"/>
    <w:rsid w:val="00C602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C602BD"/>
    <w:pPr>
      <w:widowControl w:val="0"/>
      <w:shd w:val="clear" w:color="auto" w:fill="FFFFFF"/>
      <w:spacing w:after="48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1ptBold">
    <w:name w:val="Body text (2) + 11 pt;Bold"/>
    <w:basedOn w:val="Bodytext2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1ptExact">
    <w:name w:val="Body text (2) + Spacing 1 pt Exact"/>
    <w:basedOn w:val="Bodytext2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7">
    <w:name w:val="List Paragraph"/>
    <w:basedOn w:val="a0"/>
    <w:uiPriority w:val="34"/>
    <w:qFormat/>
    <w:rsid w:val="00C602BD"/>
    <w:pPr>
      <w:ind w:left="720"/>
      <w:contextualSpacing/>
    </w:pPr>
  </w:style>
  <w:style w:type="paragraph" w:customStyle="1" w:styleId="Standard">
    <w:name w:val="Standard"/>
    <w:rsid w:val="00C602B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265pt">
    <w:name w:val="Основной текст (2) + 6;5 pt;Полужирный"/>
    <w:basedOn w:val="a1"/>
    <w:rsid w:val="00C602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C602BD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602BD"/>
    <w:pPr>
      <w:widowControl w:val="0"/>
      <w:shd w:val="clear" w:color="auto" w:fill="FFFFFF"/>
      <w:spacing w:after="0" w:line="229" w:lineRule="exact"/>
      <w:ind w:hanging="520"/>
      <w:jc w:val="both"/>
    </w:pPr>
    <w:rPr>
      <w:rFonts w:ascii="Arial" w:eastAsia="Arial" w:hAnsi="Arial" w:cs="Arial"/>
      <w:sz w:val="14"/>
      <w:szCs w:val="14"/>
    </w:rPr>
  </w:style>
  <w:style w:type="character" w:customStyle="1" w:styleId="2ArialUnicodeMS">
    <w:name w:val="Основной текст (2) + Arial Unicode MS"/>
    <w:basedOn w:val="22"/>
    <w:rsid w:val="00C602BD"/>
    <w:rPr>
      <w:rFonts w:ascii="Arial Unicode MS" w:eastAsia="Arial Unicode MS" w:hAnsi="Arial Unicode MS" w:cs="Arial Unicode MS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f8">
    <w:name w:val="header"/>
    <w:aliases w:val="ВерхКолонтитул"/>
    <w:basedOn w:val="a0"/>
    <w:link w:val="af9"/>
    <w:unhideWhenUsed/>
    <w:rsid w:val="00C6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aliases w:val="ВерхКолонтитул Знак"/>
    <w:basedOn w:val="a1"/>
    <w:link w:val="af8"/>
    <w:rsid w:val="00C602BD"/>
  </w:style>
  <w:style w:type="character" w:customStyle="1" w:styleId="265pt0">
    <w:name w:val="Основной текст (2) + 6;5 pt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fa">
    <w:name w:val="footnote text"/>
    <w:aliases w:val=" Знак3, Знак1"/>
    <w:basedOn w:val="a0"/>
    <w:link w:val="afb"/>
    <w:uiPriority w:val="99"/>
    <w:semiHidden/>
    <w:unhideWhenUsed/>
    <w:rsid w:val="00C602BD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aliases w:val=" Знак3 Знак, Знак1 Знак"/>
    <w:basedOn w:val="a1"/>
    <w:link w:val="afa"/>
    <w:uiPriority w:val="99"/>
    <w:semiHidden/>
    <w:rsid w:val="00C602BD"/>
    <w:rPr>
      <w:rFonts w:ascii="Times New Roman" w:hAnsi="Times New Roman"/>
      <w:sz w:val="20"/>
      <w:szCs w:val="20"/>
    </w:rPr>
  </w:style>
  <w:style w:type="character" w:customStyle="1" w:styleId="13">
    <w:name w:val="Основной текст1"/>
    <w:basedOn w:val="a1"/>
    <w:rsid w:val="00C6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GridReport1">
    <w:name w:val="Table Grid Report1"/>
    <w:basedOn w:val="a2"/>
    <w:next w:val="ac"/>
    <w:uiPriority w:val="39"/>
    <w:rsid w:val="00C6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0"/>
    <w:uiPriority w:val="39"/>
    <w:unhideWhenUsed/>
    <w:qFormat/>
    <w:rsid w:val="00C602BD"/>
    <w:pPr>
      <w:outlineLvl w:val="9"/>
    </w:pPr>
  </w:style>
  <w:style w:type="paragraph" w:styleId="afd">
    <w:name w:val="Body Text"/>
    <w:basedOn w:val="a0"/>
    <w:link w:val="afe"/>
    <w:rsid w:val="002F2A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1"/>
    <w:link w:val="afd"/>
    <w:rsid w:val="002F2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Табличный_центр"/>
    <w:basedOn w:val="a0"/>
    <w:uiPriority w:val="99"/>
    <w:rsid w:val="002F2A20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Cell">
    <w:name w:val="ConsPlusCell"/>
    <w:uiPriority w:val="99"/>
    <w:rsid w:val="00C12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basedOn w:val="a1"/>
    <w:uiPriority w:val="99"/>
    <w:semiHidden/>
    <w:unhideWhenUsed/>
    <w:rsid w:val="000B32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F65E-7F2F-4795-803F-5D5E6701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87</Pages>
  <Words>23161</Words>
  <Characters>132020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9</cp:revision>
  <cp:lastPrinted>2020-10-29T11:36:00Z</cp:lastPrinted>
  <dcterms:created xsi:type="dcterms:W3CDTF">2020-10-29T11:36:00Z</dcterms:created>
  <dcterms:modified xsi:type="dcterms:W3CDTF">2021-06-25T09:18:00Z</dcterms:modified>
</cp:coreProperties>
</file>