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A7A2C" w:rsidTr="00885744">
        <w:tc>
          <w:tcPr>
            <w:tcW w:w="4784" w:type="dxa"/>
          </w:tcPr>
          <w:p w:rsidR="000A7A2C" w:rsidRDefault="000A7A2C" w:rsidP="000A7A2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7A2C" w:rsidRPr="006A1887" w:rsidRDefault="000A7A2C" w:rsidP="000A7A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A7A2C" w:rsidRPr="006A1887" w:rsidRDefault="000A7A2C" w:rsidP="000A7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7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выдвижения,</w:t>
            </w:r>
          </w:p>
          <w:p w:rsidR="000A7A2C" w:rsidRPr="006A1887" w:rsidRDefault="000A7A2C" w:rsidP="000A7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7">
              <w:rPr>
                <w:rFonts w:ascii="Times New Roman" w:hAnsi="Times New Roman" w:cs="Times New Roman"/>
                <w:sz w:val="28"/>
                <w:szCs w:val="28"/>
              </w:rPr>
              <w:t xml:space="preserve">внесения, обсуждения,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  <w:r w:rsidRPr="006A1887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</w:p>
          <w:p w:rsidR="000A7A2C" w:rsidRDefault="000A7A2C" w:rsidP="000A7A2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7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</w:p>
        </w:tc>
      </w:tr>
    </w:tbl>
    <w:p w:rsidR="000A7A2C" w:rsidRDefault="000A7A2C" w:rsidP="000A7A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43618F" w:rsidP="000A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A1887">
        <w:rPr>
          <w:rFonts w:ascii="Times New Roman" w:hAnsi="Times New Roman" w:cs="Times New Roman"/>
          <w:b/>
          <w:bCs/>
          <w:sz w:val="28"/>
          <w:szCs w:val="28"/>
        </w:rPr>
        <w:t>алльная шкала оценки инициативных проектов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Оценка инициативных проектов определяется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Вклад участников реализации проекта в его финансирование: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887">
        <w:rPr>
          <w:rFonts w:ascii="Times New Roman" w:hAnsi="Times New Roman" w:cs="Times New Roman"/>
          <w:b/>
          <w:bCs/>
          <w:sz w:val="28"/>
          <w:szCs w:val="28"/>
        </w:rPr>
        <w:t>1. Социальная эффективность реализации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887">
        <w:rPr>
          <w:rFonts w:ascii="Times New Roman" w:hAnsi="Times New Roman" w:cs="Times New Roman"/>
          <w:b/>
          <w:bCs/>
          <w:sz w:val="28"/>
          <w:szCs w:val="28"/>
        </w:rPr>
        <w:t>инициативного проекта: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1.1. Доля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</w:t>
      </w:r>
      <w:r w:rsidR="0034263E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6A1887">
        <w:rPr>
          <w:rFonts w:ascii="Times New Roman" w:hAnsi="Times New Roman" w:cs="Times New Roman"/>
          <w:sz w:val="28"/>
          <w:szCs w:val="28"/>
        </w:rPr>
        <w:t xml:space="preserve"> (или его части):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а) в случае, если доля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составляет меньше 50% от общей </w:t>
      </w:r>
      <w:proofErr w:type="gramStart"/>
      <w:r w:rsidRPr="006A1887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6A1887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 w:rsidR="0034263E">
        <w:rPr>
          <w:rFonts w:ascii="Times New Roman" w:hAnsi="Times New Roman" w:cs="Times New Roman"/>
          <w:sz w:val="28"/>
          <w:szCs w:val="28"/>
        </w:rPr>
        <w:t>городе-курорте Кисловодске</w:t>
      </w:r>
      <w:r w:rsidR="0034263E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Pr="006A1887">
        <w:rPr>
          <w:rFonts w:ascii="Times New Roman" w:hAnsi="Times New Roman" w:cs="Times New Roman"/>
          <w:sz w:val="28"/>
          <w:szCs w:val="28"/>
        </w:rPr>
        <w:t>, количество начисляемых баллов составляет 15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б) в случае, если доля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составляет более 50% от общей </w:t>
      </w:r>
      <w:proofErr w:type="gramStart"/>
      <w:r w:rsidRPr="006A1887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6A1887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 w:rsidR="0034263E">
        <w:rPr>
          <w:rFonts w:ascii="Times New Roman" w:hAnsi="Times New Roman" w:cs="Times New Roman"/>
          <w:sz w:val="28"/>
          <w:szCs w:val="28"/>
        </w:rPr>
        <w:t>городе-курорте Кисловодске</w:t>
      </w:r>
      <w:r w:rsidR="0034263E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Pr="006A1887">
        <w:rPr>
          <w:rFonts w:ascii="Times New Roman" w:hAnsi="Times New Roman" w:cs="Times New Roman"/>
          <w:sz w:val="28"/>
          <w:szCs w:val="28"/>
        </w:rPr>
        <w:t>, количество начисляемых баллов составляет 20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в) при отсутствии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баллы не начисляются.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1.2. Степень участия населения </w:t>
      </w:r>
      <w:r w:rsidR="0027688D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27688D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="0027688D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в идентификации проблемы в процессе ее предварительного рассмотрения (согласно протоколам собраний граждан, конференциям (собраниям делегатов) </w:t>
      </w:r>
      <w:r w:rsidR="0027688D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27688D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Pr="006A1887">
        <w:rPr>
          <w:rFonts w:ascii="Times New Roman" w:hAnsi="Times New Roman" w:cs="Times New Roman"/>
          <w:sz w:val="28"/>
          <w:szCs w:val="28"/>
        </w:rPr>
        <w:t>, результатам соответствующего опроса и т.д.):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а) в случае, если доля участвующего в мероприятиях населения в процентах от общей численности </w:t>
      </w:r>
      <w:r w:rsidR="0027688D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27688D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Pr="006A1887">
        <w:rPr>
          <w:rFonts w:ascii="Times New Roman" w:hAnsi="Times New Roman" w:cs="Times New Roman"/>
          <w:sz w:val="28"/>
          <w:szCs w:val="28"/>
        </w:rPr>
        <w:t xml:space="preserve"> составляет менее 10%, то количество начисляемых баллов составляет 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б) в случае, если доля участвующего в мероприятиях населения в процентах от общей численности населения </w:t>
      </w:r>
      <w:r w:rsidR="0027688D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27688D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="0027688D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составляет от 10 до 20%, то количество начисляемых баллов составляет 10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в) в случае, если доля участвующего в мероприятиях населения в процентах от общей численности населения </w:t>
      </w:r>
      <w:r w:rsidR="0027688D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27688D" w:rsidRPr="006A1887">
        <w:rPr>
          <w:rFonts w:ascii="Times New Roman" w:hAnsi="Times New Roman" w:cs="Times New Roman"/>
          <w:sz w:val="28"/>
          <w:szCs w:val="28"/>
        </w:rPr>
        <w:t xml:space="preserve"> (или его части</w:t>
      </w:r>
      <w:proofErr w:type="gramStart"/>
      <w:r w:rsidR="0027688D" w:rsidRPr="006A1887">
        <w:rPr>
          <w:rFonts w:ascii="Times New Roman" w:hAnsi="Times New Roman" w:cs="Times New Roman"/>
          <w:sz w:val="28"/>
          <w:szCs w:val="28"/>
        </w:rPr>
        <w:t>)</w:t>
      </w:r>
      <w:r w:rsidRPr="006A18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1887">
        <w:rPr>
          <w:rFonts w:ascii="Times New Roman" w:hAnsi="Times New Roman" w:cs="Times New Roman"/>
          <w:sz w:val="28"/>
          <w:szCs w:val="28"/>
        </w:rPr>
        <w:t>оставляет от 20 до 30%, то количество начисляемых баллов составляет 15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г) в случае, если доля участвующего в мероприятиях населения в процентах от общей численности населения </w:t>
      </w:r>
      <w:r w:rsidR="00F17A6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F17A67" w:rsidRPr="006A1887">
        <w:rPr>
          <w:rFonts w:ascii="Times New Roman" w:hAnsi="Times New Roman" w:cs="Times New Roman"/>
          <w:sz w:val="28"/>
          <w:szCs w:val="28"/>
        </w:rPr>
        <w:t xml:space="preserve"> </w:t>
      </w:r>
      <w:r w:rsidR="00F17A67" w:rsidRPr="006A1887">
        <w:rPr>
          <w:rFonts w:ascii="Times New Roman" w:hAnsi="Times New Roman" w:cs="Times New Roman"/>
          <w:sz w:val="28"/>
          <w:szCs w:val="28"/>
        </w:rPr>
        <w:lastRenderedPageBreak/>
        <w:t>(или его части)</w:t>
      </w:r>
      <w:r w:rsidR="00F17A67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составляет от 30 до 40%, то количество начисляемых баллов составляет 20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д) в случае, если доля участвующего в мероприятиях населения в процентах от общей численности населения </w:t>
      </w:r>
      <w:r w:rsidR="00F17A6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F17A67" w:rsidRPr="006A1887">
        <w:rPr>
          <w:rFonts w:ascii="Times New Roman" w:hAnsi="Times New Roman" w:cs="Times New Roman"/>
          <w:sz w:val="28"/>
          <w:szCs w:val="28"/>
        </w:rPr>
        <w:t xml:space="preserve"> (или его части)</w:t>
      </w:r>
      <w:r w:rsidR="00F17A67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составляет от 40 до 50%, то количество начисляемых баллов составляет 25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е) в случае, если доля участвующего населения составляет 50% и более, то начисляется 30 баллов.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1.3. Участие в подготовке и обсуждение инициативных проектов людей с ограниченными возможностями: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видеосъемка), то количество начисляемых баллов составляет 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б)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начисляются.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1.4. Направленность и доступность инициативного проекта для людей с ограниченными возможностями: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б) 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887">
        <w:rPr>
          <w:rFonts w:ascii="Times New Roman" w:hAnsi="Times New Roman" w:cs="Times New Roman"/>
          <w:b/>
          <w:bCs/>
          <w:sz w:val="28"/>
          <w:szCs w:val="28"/>
        </w:rPr>
        <w:t>2. Экономическая эффективность реализации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887">
        <w:rPr>
          <w:rFonts w:ascii="Times New Roman" w:hAnsi="Times New Roman" w:cs="Times New Roman"/>
          <w:b/>
          <w:bCs/>
          <w:sz w:val="28"/>
          <w:szCs w:val="28"/>
        </w:rPr>
        <w:t>инициативного проекта: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2.1.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со стороны физических </w:t>
      </w:r>
      <w:r w:rsidR="00600399">
        <w:rPr>
          <w:rFonts w:ascii="Times New Roman" w:hAnsi="Times New Roman" w:cs="Times New Roman"/>
          <w:sz w:val="28"/>
          <w:szCs w:val="28"/>
        </w:rPr>
        <w:t>лиц</w:t>
      </w:r>
      <w:r w:rsidRPr="006A1887">
        <w:rPr>
          <w:rFonts w:ascii="Times New Roman" w:hAnsi="Times New Roman" w:cs="Times New Roman"/>
          <w:sz w:val="28"/>
          <w:szCs w:val="28"/>
        </w:rPr>
        <w:t xml:space="preserve">, вносимых в целях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(минимальный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0399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Pr="006A1887">
        <w:rPr>
          <w:rFonts w:ascii="Times New Roman" w:hAnsi="Times New Roman" w:cs="Times New Roman"/>
          <w:sz w:val="28"/>
          <w:szCs w:val="28"/>
        </w:rPr>
        <w:t xml:space="preserve"> - </w:t>
      </w:r>
      <w:r w:rsidR="00600399">
        <w:rPr>
          <w:rFonts w:ascii="Times New Roman" w:hAnsi="Times New Roman" w:cs="Times New Roman"/>
          <w:sz w:val="28"/>
          <w:szCs w:val="28"/>
        </w:rPr>
        <w:t>10</w:t>
      </w:r>
      <w:r w:rsidRPr="006A1887">
        <w:rPr>
          <w:rFonts w:ascii="Times New Roman" w:hAnsi="Times New Roman" w:cs="Times New Roman"/>
          <w:sz w:val="28"/>
          <w:szCs w:val="28"/>
        </w:rPr>
        <w:t>% от стоимости инициативного проекта):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а) в случае, если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600399">
        <w:rPr>
          <w:rFonts w:ascii="Times New Roman" w:hAnsi="Times New Roman" w:cs="Times New Roman"/>
          <w:sz w:val="28"/>
          <w:szCs w:val="28"/>
        </w:rPr>
        <w:t xml:space="preserve">минимально установленного уровня </w:t>
      </w:r>
      <w:proofErr w:type="spellStart"/>
      <w:r w:rsidR="006003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>, то количество начисляемых баллов составляет 15 баллов;</w:t>
      </w:r>
    </w:p>
    <w:p w:rsidR="000A7A2C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б) в случае, если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</w:t>
      </w:r>
      <w:r w:rsidR="0034263E">
        <w:rPr>
          <w:rFonts w:ascii="Times New Roman" w:hAnsi="Times New Roman" w:cs="Times New Roman"/>
          <w:sz w:val="28"/>
          <w:szCs w:val="28"/>
        </w:rPr>
        <w:t>равен</w:t>
      </w:r>
      <w:r w:rsidR="00F17A67" w:rsidRPr="00F17A67">
        <w:rPr>
          <w:rFonts w:ascii="Times New Roman" w:hAnsi="Times New Roman" w:cs="Times New Roman"/>
          <w:sz w:val="28"/>
          <w:szCs w:val="28"/>
        </w:rPr>
        <w:t xml:space="preserve"> </w:t>
      </w:r>
      <w:r w:rsidR="00F17A67">
        <w:rPr>
          <w:rFonts w:ascii="Times New Roman" w:hAnsi="Times New Roman" w:cs="Times New Roman"/>
          <w:sz w:val="28"/>
          <w:szCs w:val="28"/>
        </w:rPr>
        <w:t xml:space="preserve">минимально установленному уровню </w:t>
      </w:r>
      <w:proofErr w:type="spellStart"/>
      <w:r w:rsidR="00F17A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4263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A1887">
        <w:rPr>
          <w:rFonts w:ascii="Times New Roman" w:hAnsi="Times New Roman" w:cs="Times New Roman"/>
          <w:sz w:val="28"/>
          <w:szCs w:val="28"/>
        </w:rPr>
        <w:t>бол</w:t>
      </w:r>
      <w:r w:rsidR="00600399">
        <w:rPr>
          <w:rFonts w:ascii="Times New Roman" w:hAnsi="Times New Roman" w:cs="Times New Roman"/>
          <w:sz w:val="28"/>
          <w:szCs w:val="28"/>
        </w:rPr>
        <w:t>ьше</w:t>
      </w:r>
      <w:r w:rsidRPr="006A1887">
        <w:rPr>
          <w:rFonts w:ascii="Times New Roman" w:hAnsi="Times New Roman" w:cs="Times New Roman"/>
          <w:sz w:val="28"/>
          <w:szCs w:val="28"/>
        </w:rPr>
        <w:t>, то начисляется 20 баллов;</w:t>
      </w:r>
    </w:p>
    <w:p w:rsidR="00600399" w:rsidRPr="006A1887" w:rsidRDefault="00600399" w:rsidP="006003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1887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со стороны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</w:t>
      </w:r>
      <w:r w:rsidRPr="006A1887">
        <w:rPr>
          <w:rFonts w:ascii="Times New Roman" w:hAnsi="Times New Roman" w:cs="Times New Roman"/>
          <w:sz w:val="28"/>
          <w:szCs w:val="28"/>
        </w:rPr>
        <w:t xml:space="preserve">, вносимых в целях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(</w:t>
      </w:r>
      <w:r>
        <w:rPr>
          <w:rFonts w:ascii="Times New Roman" w:hAnsi="Times New Roman" w:cs="Times New Roman"/>
          <w:sz w:val="28"/>
          <w:szCs w:val="28"/>
        </w:rPr>
        <w:t xml:space="preserve">минимальный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– 30% от стоимости инициативного проекта</w:t>
      </w:r>
      <w:r w:rsidRPr="006A1887">
        <w:rPr>
          <w:rFonts w:ascii="Times New Roman" w:hAnsi="Times New Roman" w:cs="Times New Roman"/>
          <w:sz w:val="28"/>
          <w:szCs w:val="28"/>
        </w:rPr>
        <w:t>):</w:t>
      </w:r>
    </w:p>
    <w:p w:rsidR="00600399" w:rsidRPr="006A1887" w:rsidRDefault="00600399" w:rsidP="006003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а) в случае, если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меньше </w:t>
      </w:r>
      <w:r>
        <w:rPr>
          <w:rFonts w:ascii="Times New Roman" w:hAnsi="Times New Roman" w:cs="Times New Roman"/>
          <w:sz w:val="28"/>
          <w:szCs w:val="28"/>
        </w:rPr>
        <w:t xml:space="preserve">минимально установленного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>, то количество начисляемых баллов составляет 15 баллов;</w:t>
      </w:r>
    </w:p>
    <w:p w:rsidR="00600399" w:rsidRPr="006A1887" w:rsidRDefault="00600399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б) в случае, если уровень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</w:t>
      </w:r>
      <w:r w:rsidR="0034263E">
        <w:rPr>
          <w:rFonts w:ascii="Times New Roman" w:hAnsi="Times New Roman" w:cs="Times New Roman"/>
          <w:sz w:val="28"/>
          <w:szCs w:val="28"/>
        </w:rPr>
        <w:t>равен</w:t>
      </w:r>
      <w:r w:rsidR="00F17A67" w:rsidRPr="00F17A67">
        <w:rPr>
          <w:rFonts w:ascii="Times New Roman" w:hAnsi="Times New Roman" w:cs="Times New Roman"/>
          <w:sz w:val="28"/>
          <w:szCs w:val="28"/>
        </w:rPr>
        <w:t xml:space="preserve"> </w:t>
      </w:r>
      <w:r w:rsidR="00F17A67">
        <w:rPr>
          <w:rFonts w:ascii="Times New Roman" w:hAnsi="Times New Roman" w:cs="Times New Roman"/>
          <w:sz w:val="28"/>
          <w:szCs w:val="28"/>
        </w:rPr>
        <w:t xml:space="preserve">минимально установленному уровню </w:t>
      </w:r>
      <w:proofErr w:type="spellStart"/>
      <w:r w:rsidR="00F17A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4263E">
        <w:rPr>
          <w:rFonts w:ascii="Times New Roman" w:hAnsi="Times New Roman" w:cs="Times New Roman"/>
          <w:sz w:val="28"/>
          <w:szCs w:val="28"/>
        </w:rPr>
        <w:t xml:space="preserve"> или</w:t>
      </w:r>
      <w:r w:rsidRPr="006A1887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>ьше</w:t>
      </w:r>
      <w:r w:rsidRPr="006A1887">
        <w:rPr>
          <w:rFonts w:ascii="Times New Roman" w:hAnsi="Times New Roman" w:cs="Times New Roman"/>
          <w:sz w:val="28"/>
          <w:szCs w:val="28"/>
        </w:rPr>
        <w:t>, то начисляется 20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2.</w:t>
      </w:r>
      <w:r w:rsidR="0034263E">
        <w:rPr>
          <w:rFonts w:ascii="Times New Roman" w:hAnsi="Times New Roman" w:cs="Times New Roman"/>
          <w:sz w:val="28"/>
          <w:szCs w:val="28"/>
        </w:rPr>
        <w:t>3</w:t>
      </w:r>
      <w:r w:rsidRPr="006A1887">
        <w:rPr>
          <w:rFonts w:ascii="Times New Roman" w:hAnsi="Times New Roman" w:cs="Times New Roman"/>
          <w:sz w:val="28"/>
          <w:szCs w:val="28"/>
        </w:rPr>
        <w:t xml:space="preserve">. Вклад в реализацию инициативного проекта со стороны физических </w:t>
      </w:r>
      <w:r w:rsidR="00600399">
        <w:rPr>
          <w:rFonts w:ascii="Times New Roman" w:hAnsi="Times New Roman" w:cs="Times New Roman"/>
          <w:sz w:val="28"/>
          <w:szCs w:val="28"/>
        </w:rPr>
        <w:t>лиц</w:t>
      </w:r>
      <w:r w:rsidRPr="006A18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формы):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а) в случае, если объем вклада составляет меньше </w:t>
      </w:r>
      <w:r w:rsidR="0034263E">
        <w:rPr>
          <w:rFonts w:ascii="Times New Roman" w:hAnsi="Times New Roman" w:cs="Times New Roman"/>
          <w:sz w:val="28"/>
          <w:szCs w:val="28"/>
        </w:rPr>
        <w:t>10</w:t>
      </w:r>
      <w:r w:rsidRPr="006A1887">
        <w:rPr>
          <w:rFonts w:ascii="Times New Roman" w:hAnsi="Times New Roman" w:cs="Times New Roman"/>
          <w:sz w:val="28"/>
          <w:szCs w:val="28"/>
        </w:rPr>
        <w:t>% от общей стоимости проекта, количество начисляемых баллов составляет 15 баллов;</w:t>
      </w:r>
    </w:p>
    <w:p w:rsidR="000A7A2C" w:rsidRPr="006A1887" w:rsidRDefault="000A7A2C" w:rsidP="000A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б) в случае, если уровень вклада составляет </w:t>
      </w:r>
      <w:r w:rsidR="0034263E">
        <w:rPr>
          <w:rFonts w:ascii="Times New Roman" w:hAnsi="Times New Roman" w:cs="Times New Roman"/>
          <w:sz w:val="28"/>
          <w:szCs w:val="28"/>
        </w:rPr>
        <w:t>10</w:t>
      </w:r>
      <w:r w:rsidRPr="006A1887">
        <w:rPr>
          <w:rFonts w:ascii="Times New Roman" w:hAnsi="Times New Roman" w:cs="Times New Roman"/>
          <w:sz w:val="28"/>
          <w:szCs w:val="28"/>
        </w:rPr>
        <w:t>% и более, то количество начисленных баллов составляет 20 баллов;</w:t>
      </w:r>
    </w:p>
    <w:p w:rsidR="00170191" w:rsidRPr="00827BA7" w:rsidRDefault="000A7A2C" w:rsidP="00827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в) при отсутствии вклада баллы не начисляются.</w:t>
      </w:r>
    </w:p>
    <w:p w:rsidR="0034263E" w:rsidRPr="006A1887" w:rsidRDefault="0034263E" w:rsidP="0034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1887">
        <w:rPr>
          <w:rFonts w:ascii="Times New Roman" w:hAnsi="Times New Roman" w:cs="Times New Roman"/>
          <w:sz w:val="28"/>
          <w:szCs w:val="28"/>
        </w:rPr>
        <w:t>. Вклад в реализацию инициативного проекта со стороны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</w:t>
      </w:r>
      <w:r w:rsidRPr="006A18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1887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6A1887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формы):</w:t>
      </w:r>
    </w:p>
    <w:p w:rsidR="0034263E" w:rsidRPr="006A1887" w:rsidRDefault="0034263E" w:rsidP="0034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а) в случае, если объем вклада составляет меньше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A1887">
        <w:rPr>
          <w:rFonts w:ascii="Times New Roman" w:hAnsi="Times New Roman" w:cs="Times New Roman"/>
          <w:sz w:val="28"/>
          <w:szCs w:val="28"/>
        </w:rPr>
        <w:t>% от общей стоимости проекта, количество начисляемых баллов составляет 15 баллов;</w:t>
      </w:r>
    </w:p>
    <w:p w:rsidR="0034263E" w:rsidRPr="006A1887" w:rsidRDefault="0034263E" w:rsidP="0034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 xml:space="preserve">б) в случае, если уровень вклада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A1887">
        <w:rPr>
          <w:rFonts w:ascii="Times New Roman" w:hAnsi="Times New Roman" w:cs="Times New Roman"/>
          <w:sz w:val="28"/>
          <w:szCs w:val="28"/>
        </w:rPr>
        <w:t>% и более, то количество начисленных баллов составляет 20 баллов;</w:t>
      </w:r>
    </w:p>
    <w:p w:rsidR="0034263E" w:rsidRPr="006A1887" w:rsidRDefault="0034263E" w:rsidP="00342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в) при отсутствии вклада баллы не начисляются.</w:t>
      </w:r>
    </w:p>
    <w:p w:rsidR="0043618F" w:rsidRDefault="0043618F" w:rsidP="00885744">
      <w:pPr>
        <w:spacing w:after="0" w:line="240" w:lineRule="exact"/>
      </w:pPr>
    </w:p>
    <w:p w:rsidR="0043618F" w:rsidRDefault="0043618F" w:rsidP="008857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63E" w:rsidRPr="00D83D03" w:rsidRDefault="0034263E" w:rsidP="008857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618F" w:rsidRPr="00D83D03" w:rsidRDefault="0043618F" w:rsidP="00436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3618F" w:rsidRPr="00D83D03" w:rsidRDefault="0043618F" w:rsidP="00436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города-курорта Кисловодска                                                         Л.Н. Волошина</w:t>
      </w:r>
      <w:bookmarkStart w:id="1" w:name="_GoBack"/>
      <w:bookmarkEnd w:id="1"/>
    </w:p>
    <w:sectPr w:rsidR="0043618F" w:rsidRPr="00D83D03" w:rsidSect="0043618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21" w:rsidRDefault="007E7921" w:rsidP="0043618F">
      <w:pPr>
        <w:spacing w:after="0" w:line="240" w:lineRule="auto"/>
      </w:pPr>
      <w:r>
        <w:separator/>
      </w:r>
    </w:p>
  </w:endnote>
  <w:endnote w:type="continuationSeparator" w:id="0">
    <w:p w:rsidR="007E7921" w:rsidRDefault="007E7921" w:rsidP="0043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21" w:rsidRDefault="007E7921" w:rsidP="0043618F">
      <w:pPr>
        <w:spacing w:after="0" w:line="240" w:lineRule="auto"/>
      </w:pPr>
      <w:r>
        <w:separator/>
      </w:r>
    </w:p>
  </w:footnote>
  <w:footnote w:type="continuationSeparator" w:id="0">
    <w:p w:rsidR="007E7921" w:rsidRDefault="007E7921" w:rsidP="0043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996645"/>
      <w:docPartObj>
        <w:docPartGallery w:val="Page Numbers (Top of Page)"/>
        <w:docPartUnique/>
      </w:docPartObj>
    </w:sdtPr>
    <w:sdtEndPr/>
    <w:sdtContent>
      <w:p w:rsidR="0043618F" w:rsidRDefault="007E79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618F" w:rsidRDefault="004361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A2C"/>
    <w:rsid w:val="000A7A2C"/>
    <w:rsid w:val="00170191"/>
    <w:rsid w:val="0027688D"/>
    <w:rsid w:val="00285CBB"/>
    <w:rsid w:val="002B2367"/>
    <w:rsid w:val="0034263E"/>
    <w:rsid w:val="0043083D"/>
    <w:rsid w:val="0043618F"/>
    <w:rsid w:val="004461CA"/>
    <w:rsid w:val="00600399"/>
    <w:rsid w:val="007E7921"/>
    <w:rsid w:val="00827BA7"/>
    <w:rsid w:val="00885744"/>
    <w:rsid w:val="00984563"/>
    <w:rsid w:val="00C00745"/>
    <w:rsid w:val="00CC5E81"/>
    <w:rsid w:val="00F17A67"/>
    <w:rsid w:val="00F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18F"/>
  </w:style>
  <w:style w:type="paragraph" w:styleId="a6">
    <w:name w:val="footer"/>
    <w:basedOn w:val="a"/>
    <w:link w:val="a7"/>
    <w:uiPriority w:val="99"/>
    <w:semiHidden/>
    <w:unhideWhenUsed/>
    <w:rsid w:val="0043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6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2021-02-10T08:05:00Z</cp:lastPrinted>
  <dcterms:created xsi:type="dcterms:W3CDTF">2021-02-08T16:02:00Z</dcterms:created>
  <dcterms:modified xsi:type="dcterms:W3CDTF">2021-02-24T14:56:00Z</dcterms:modified>
</cp:coreProperties>
</file>