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1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>
      <w:pPr>
        <w:ind w:left="2832" w:firstLine="708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28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апреля  </w:t>
      </w:r>
      <w:r>
        <w:rPr>
          <w:sz w:val="28"/>
          <w:szCs w:val="28"/>
        </w:rPr>
        <w:t>2021г. №</w:t>
      </w:r>
      <w:r>
        <w:rPr>
          <w:sz w:val="28"/>
          <w:szCs w:val="28"/>
          <w:u w:val="single"/>
        </w:rPr>
        <w:t xml:space="preserve"> 39-521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недвижимого муниципального имущества</w:t>
      </w:r>
    </w:p>
    <w:p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3007"/>
        <w:gridCol w:w="2552"/>
        <w:gridCol w:w="1984"/>
        <w:gridCol w:w="1701"/>
      </w:tblGrid>
      <w:tr>
        <w:trPr>
          <w:trHeight w:val="1408"/>
        </w:trPr>
        <w:tc>
          <w:tcPr>
            <w:tcW w:w="64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007" w:type="dxa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объекта, адрес</w:t>
            </w:r>
          </w:p>
        </w:tc>
        <w:tc>
          <w:tcPr>
            <w:tcW w:w="2552" w:type="dxa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198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Кадастровая/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остаточная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(руб.)</w:t>
            </w:r>
          </w:p>
        </w:tc>
        <w:tc>
          <w:tcPr>
            <w:tcW w:w="1701" w:type="dxa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(кв. м)</w:t>
            </w:r>
          </w:p>
        </w:tc>
      </w:tr>
      <w:tr>
        <w:trPr>
          <w:trHeight w:val="1126"/>
        </w:trPr>
        <w:tc>
          <w:tcPr>
            <w:tcW w:w="64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3007" w:type="dxa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>Квартира: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 xml:space="preserve">г. Кисловодск, 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 xml:space="preserve">ул. Калинина, 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>д. 12, кв. 28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26:34:130214:309</w:t>
            </w:r>
          </w:p>
        </w:tc>
        <w:tc>
          <w:tcPr>
            <w:tcW w:w="198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1 781 394, 98/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1 781 394, 98/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1 781 394, 98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45,1</w:t>
            </w:r>
          </w:p>
        </w:tc>
      </w:tr>
      <w:tr>
        <w:trPr>
          <w:trHeight w:val="1126"/>
        </w:trPr>
        <w:tc>
          <w:tcPr>
            <w:tcW w:w="64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07" w:type="dxa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>Квартира: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 xml:space="preserve">г. Кисловодск, 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 xml:space="preserve">ул. </w:t>
            </w:r>
            <w:proofErr w:type="spellStart"/>
            <w:r>
              <w:rPr>
                <w:rStyle w:val="213pt"/>
                <w:rFonts w:eastAsia="Calibri"/>
                <w:sz w:val="28"/>
                <w:szCs w:val="28"/>
              </w:rPr>
              <w:t>Катыхина</w:t>
            </w:r>
            <w:proofErr w:type="spellEnd"/>
            <w:r>
              <w:rPr>
                <w:rStyle w:val="213pt"/>
                <w:rFonts w:eastAsia="Calibri"/>
                <w:sz w:val="28"/>
                <w:szCs w:val="28"/>
              </w:rPr>
              <w:t xml:space="preserve">, 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>д.183, кор.4, кв.1</w:t>
            </w:r>
          </w:p>
        </w:tc>
        <w:tc>
          <w:tcPr>
            <w:tcW w:w="2552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26:34:060301:399</w:t>
            </w:r>
          </w:p>
        </w:tc>
        <w:tc>
          <w:tcPr>
            <w:tcW w:w="198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2 688 938,06/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2 688 938,06/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2 688 938,06</w:t>
            </w:r>
          </w:p>
        </w:tc>
        <w:tc>
          <w:tcPr>
            <w:tcW w:w="1701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65,7</w:t>
            </w:r>
          </w:p>
        </w:tc>
      </w:tr>
      <w:tr>
        <w:trPr>
          <w:trHeight w:val="1126"/>
        </w:trPr>
        <w:tc>
          <w:tcPr>
            <w:tcW w:w="64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3007" w:type="dxa"/>
          </w:tcPr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Земельный участок: </w:t>
            </w:r>
          </w:p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</w:p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ул. Октябрьская, 8</w:t>
            </w:r>
          </w:p>
        </w:tc>
        <w:tc>
          <w:tcPr>
            <w:tcW w:w="2552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26:34:130101:7</w:t>
            </w:r>
          </w:p>
        </w:tc>
        <w:tc>
          <w:tcPr>
            <w:tcW w:w="198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16 527 476,39</w:t>
            </w:r>
          </w:p>
        </w:tc>
        <w:tc>
          <w:tcPr>
            <w:tcW w:w="1701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4393</w:t>
            </w:r>
          </w:p>
        </w:tc>
      </w:tr>
      <w:tr>
        <w:trPr>
          <w:trHeight w:val="1126"/>
        </w:trPr>
        <w:tc>
          <w:tcPr>
            <w:tcW w:w="64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007" w:type="dxa"/>
          </w:tcPr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Площадка для тренажеров:</w:t>
            </w:r>
          </w:p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ул. Хмельницкого</w:t>
            </w:r>
          </w:p>
        </w:tc>
        <w:tc>
          <w:tcPr>
            <w:tcW w:w="2552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26:34:020212:476</w:t>
            </w:r>
          </w:p>
        </w:tc>
        <w:tc>
          <w:tcPr>
            <w:tcW w:w="198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  <w:tc>
          <w:tcPr>
            <w:tcW w:w="1701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>
        <w:trPr>
          <w:trHeight w:val="1126"/>
        </w:trPr>
        <w:tc>
          <w:tcPr>
            <w:tcW w:w="64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007" w:type="dxa"/>
          </w:tcPr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Площадка для элементов благоустройства:</w:t>
            </w:r>
          </w:p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ул. Хмельницкого</w:t>
            </w:r>
          </w:p>
        </w:tc>
        <w:tc>
          <w:tcPr>
            <w:tcW w:w="2552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26:34:020212:477</w:t>
            </w:r>
          </w:p>
        </w:tc>
        <w:tc>
          <w:tcPr>
            <w:tcW w:w="198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  <w:tc>
          <w:tcPr>
            <w:tcW w:w="1701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14,2</w:t>
            </w:r>
          </w:p>
        </w:tc>
      </w:tr>
      <w:tr>
        <w:trPr>
          <w:trHeight w:val="1126"/>
        </w:trPr>
        <w:tc>
          <w:tcPr>
            <w:tcW w:w="64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007" w:type="dxa"/>
          </w:tcPr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Универсальная спортивная площадка (с покрытием типа «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Крамб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»):</w:t>
            </w:r>
          </w:p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 xml:space="preserve">ул. 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Промышленная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, сооружение 3А</w:t>
            </w:r>
          </w:p>
        </w:tc>
        <w:tc>
          <w:tcPr>
            <w:tcW w:w="2552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26:34:090101:432</w:t>
            </w:r>
          </w:p>
        </w:tc>
        <w:tc>
          <w:tcPr>
            <w:tcW w:w="198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  <w:tc>
          <w:tcPr>
            <w:tcW w:w="1701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1013,7</w:t>
            </w:r>
          </w:p>
        </w:tc>
      </w:tr>
      <w:tr>
        <w:trPr>
          <w:trHeight w:val="1126"/>
        </w:trPr>
        <w:tc>
          <w:tcPr>
            <w:tcW w:w="64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007" w:type="dxa"/>
          </w:tcPr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Комплексные спортивные площадки:</w:t>
            </w:r>
          </w:p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 xml:space="preserve">пройма реки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Подкумок</w:t>
            </w:r>
            <w:proofErr w:type="spellEnd"/>
          </w:p>
        </w:tc>
        <w:tc>
          <w:tcPr>
            <w:tcW w:w="2552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26:34:090101:430</w:t>
            </w:r>
          </w:p>
        </w:tc>
        <w:tc>
          <w:tcPr>
            <w:tcW w:w="198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  <w:tc>
          <w:tcPr>
            <w:tcW w:w="1701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677</w:t>
            </w:r>
          </w:p>
        </w:tc>
      </w:tr>
      <w:tr>
        <w:trPr>
          <w:trHeight w:val="1126"/>
        </w:trPr>
        <w:tc>
          <w:tcPr>
            <w:tcW w:w="64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3007" w:type="dxa"/>
          </w:tcPr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Теннисный корт: </w:t>
            </w:r>
          </w:p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 xml:space="preserve"> ул. 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Промышленная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, сооружение 3А</w:t>
            </w:r>
          </w:p>
        </w:tc>
        <w:tc>
          <w:tcPr>
            <w:tcW w:w="2552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26:34:090101:433</w:t>
            </w:r>
          </w:p>
        </w:tc>
        <w:tc>
          <w:tcPr>
            <w:tcW w:w="198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  <w:tc>
          <w:tcPr>
            <w:tcW w:w="1701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676,6</w:t>
            </w:r>
          </w:p>
        </w:tc>
      </w:tr>
      <w:tr>
        <w:trPr>
          <w:trHeight w:val="1126"/>
        </w:trPr>
        <w:tc>
          <w:tcPr>
            <w:tcW w:w="64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007" w:type="dxa"/>
          </w:tcPr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Комплексные спортивные площадки:</w:t>
            </w:r>
          </w:p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 xml:space="preserve">ул. 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Промышленная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, сооружение 3А</w:t>
            </w:r>
          </w:p>
        </w:tc>
        <w:tc>
          <w:tcPr>
            <w:tcW w:w="2552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26:34:090101:434</w:t>
            </w:r>
          </w:p>
        </w:tc>
        <w:tc>
          <w:tcPr>
            <w:tcW w:w="198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  <w:tc>
          <w:tcPr>
            <w:tcW w:w="1701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676,6</w:t>
            </w:r>
          </w:p>
        </w:tc>
      </w:tr>
      <w:tr>
        <w:trPr>
          <w:trHeight w:val="1126"/>
        </w:trPr>
        <w:tc>
          <w:tcPr>
            <w:tcW w:w="64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007" w:type="dxa"/>
          </w:tcPr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Универсальная спортивная площадка (с покрытием из искусственной травы):</w:t>
            </w:r>
          </w:p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 xml:space="preserve">ул. 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Промышленная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, сооружение 3А</w:t>
            </w:r>
          </w:p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2552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26:34:090101:428</w:t>
            </w:r>
          </w:p>
        </w:tc>
        <w:tc>
          <w:tcPr>
            <w:tcW w:w="198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  <w:tc>
          <w:tcPr>
            <w:tcW w:w="1701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1013,7</w:t>
            </w:r>
          </w:p>
        </w:tc>
      </w:tr>
    </w:tbl>
    <w:p>
      <w:pPr>
        <w:spacing w:line="240" w:lineRule="exact"/>
        <w:ind w:right="-185"/>
        <w:jc w:val="both"/>
        <w:rPr>
          <w:sz w:val="28"/>
        </w:rPr>
      </w:pPr>
    </w:p>
    <w:p>
      <w:pPr>
        <w:spacing w:line="240" w:lineRule="exact"/>
        <w:ind w:right="-185"/>
        <w:jc w:val="both"/>
        <w:rPr>
          <w:sz w:val="28"/>
        </w:rPr>
      </w:pPr>
    </w:p>
    <w:p>
      <w:pPr>
        <w:spacing w:line="240" w:lineRule="exact"/>
        <w:ind w:right="-185"/>
        <w:jc w:val="both"/>
        <w:rPr>
          <w:sz w:val="28"/>
        </w:rPr>
      </w:pPr>
    </w:p>
    <w:p>
      <w:pPr>
        <w:spacing w:line="240" w:lineRule="exact"/>
        <w:ind w:right="-185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>
      <w:pPr>
        <w:spacing w:line="240" w:lineRule="exact"/>
        <w:ind w:right="-185"/>
        <w:jc w:val="both"/>
        <w:rPr>
          <w:sz w:val="28"/>
        </w:rPr>
      </w:pPr>
      <w:r>
        <w:rPr>
          <w:sz w:val="28"/>
        </w:rPr>
        <w:t>города-курорта Кисловодска</w:t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Л.Н. Волошина</w:t>
      </w: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>
      <w:pPr>
        <w:ind w:left="2832" w:firstLine="708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28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апреля  </w:t>
      </w:r>
      <w:r>
        <w:rPr>
          <w:sz w:val="28"/>
          <w:szCs w:val="28"/>
        </w:rPr>
        <w:t>2021г. №</w:t>
      </w:r>
      <w:r>
        <w:rPr>
          <w:sz w:val="28"/>
          <w:szCs w:val="28"/>
          <w:u w:val="single"/>
        </w:rPr>
        <w:t xml:space="preserve"> 39-521</w:t>
      </w:r>
    </w:p>
    <w:p>
      <w:pPr>
        <w:pStyle w:val="a3"/>
        <w:spacing w:after="0" w:line="240" w:lineRule="exact"/>
        <w:ind w:right="-144"/>
        <w:jc w:val="both"/>
      </w:pPr>
    </w:p>
    <w:p>
      <w:pPr>
        <w:pStyle w:val="a3"/>
        <w:spacing w:after="0" w:line="240" w:lineRule="exact"/>
        <w:ind w:right="-144"/>
        <w:jc w:val="both"/>
      </w:pPr>
    </w:p>
    <w:p>
      <w:pPr>
        <w:pStyle w:val="a3"/>
        <w:spacing w:after="0" w:line="240" w:lineRule="exact"/>
        <w:ind w:right="-144"/>
        <w:jc w:val="both"/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движимого муниципального имущества</w:t>
      </w:r>
    </w:p>
    <w:p>
      <w:pPr>
        <w:jc w:val="center"/>
        <w:rPr>
          <w:sz w:val="28"/>
          <w:szCs w:val="28"/>
        </w:rPr>
      </w:pPr>
    </w:p>
    <w:tbl>
      <w:tblPr>
        <w:tblStyle w:val="a5"/>
        <w:tblW w:w="9640" w:type="dxa"/>
        <w:tblInd w:w="108" w:type="dxa"/>
        <w:tblLook w:val="04A0" w:firstRow="1" w:lastRow="0" w:firstColumn="1" w:lastColumn="0" w:noHBand="0" w:noVBand="1"/>
      </w:tblPr>
      <w:tblGrid>
        <w:gridCol w:w="993"/>
        <w:gridCol w:w="4819"/>
        <w:gridCol w:w="1701"/>
        <w:gridCol w:w="2127"/>
      </w:tblGrid>
      <w:tr>
        <w:tc>
          <w:tcPr>
            <w:tcW w:w="99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81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(шт.)</w:t>
            </w:r>
          </w:p>
        </w:tc>
        <w:tc>
          <w:tcPr>
            <w:tcW w:w="212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Балансовая/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остаточная стоимость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(руб.)</w:t>
            </w:r>
          </w:p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c>
          <w:tcPr>
            <w:tcW w:w="99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объект «</w:t>
            </w:r>
            <w:proofErr w:type="spellStart"/>
            <w:r>
              <w:rPr>
                <w:sz w:val="28"/>
                <w:szCs w:val="28"/>
              </w:rPr>
              <w:t>Скалодром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35 469 936,00/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35 469 936,00</w:t>
            </w:r>
          </w:p>
        </w:tc>
      </w:tr>
    </w:tbl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a3"/>
        <w:spacing w:after="0" w:line="240" w:lineRule="exact"/>
        <w:ind w:right="-144"/>
        <w:jc w:val="both"/>
      </w:pPr>
    </w:p>
    <w:p>
      <w:pPr>
        <w:pStyle w:val="a3"/>
        <w:spacing w:after="0" w:line="240" w:lineRule="exact"/>
        <w:ind w:right="-144"/>
        <w:jc w:val="both"/>
      </w:pPr>
    </w:p>
    <w:p>
      <w:pPr>
        <w:spacing w:line="240" w:lineRule="exact"/>
        <w:ind w:right="-1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>
      <w:pPr>
        <w:spacing w:line="240" w:lineRule="exact"/>
        <w:ind w:right="-187"/>
        <w:jc w:val="both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                                                             Л.Н. Волошина</w:t>
      </w:r>
    </w:p>
    <w:p>
      <w:bookmarkStart w:id="0" w:name="_GoBack"/>
      <w:bookmarkEnd w:id="0"/>
    </w:p>
    <w:sectPr>
      <w:pgSz w:w="11906" w:h="16838" w:code="9"/>
      <w:pgMar w:top="709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3pt">
    <w:name w:val="Основной текст (2) + 13 pt;Не курсив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3pt">
    <w:name w:val="Основной текст (2) + 13 pt;Не курсив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2021-04-29T13:56:00Z</dcterms:created>
  <dcterms:modified xsi:type="dcterms:W3CDTF">2021-04-29T13:56:00Z</dcterms:modified>
</cp:coreProperties>
</file>