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E8E3" w14:textId="03A76B21" w:rsidR="00FC6428" w:rsidRPr="00DE7AF2" w:rsidRDefault="00382FF0" w:rsidP="007C7878">
      <w:pPr>
        <w:jc w:val="center"/>
        <w:rPr>
          <w:color w:val="000000"/>
          <w:sz w:val="27"/>
          <w:szCs w:val="27"/>
        </w:rPr>
      </w:pPr>
      <w:r w:rsidRPr="00DE7AF2">
        <w:rPr>
          <w:color w:val="000000"/>
          <w:sz w:val="27"/>
          <w:szCs w:val="27"/>
        </w:rPr>
        <w:t>ПОЯСНИТЕЛЬНАЯ ЗАПИСКА</w:t>
      </w:r>
    </w:p>
    <w:p w14:paraId="76DCE942" w14:textId="33798F1A" w:rsidR="007C7878" w:rsidRPr="00DE7AF2" w:rsidRDefault="007C7878" w:rsidP="007C7878">
      <w:pPr>
        <w:jc w:val="center"/>
        <w:rPr>
          <w:color w:val="000000"/>
          <w:sz w:val="27"/>
          <w:szCs w:val="27"/>
        </w:rPr>
      </w:pPr>
      <w:r w:rsidRPr="00DE7AF2">
        <w:rPr>
          <w:color w:val="000000"/>
          <w:sz w:val="27"/>
          <w:szCs w:val="27"/>
        </w:rPr>
        <w:t xml:space="preserve"> </w:t>
      </w:r>
      <w:r w:rsidR="004F273A" w:rsidRPr="00DE7AF2">
        <w:rPr>
          <w:color w:val="000000"/>
          <w:sz w:val="27"/>
          <w:szCs w:val="27"/>
        </w:rPr>
        <w:t xml:space="preserve">к Положению </w:t>
      </w:r>
      <w:r w:rsidR="00E36CE4" w:rsidRPr="00E36CE4">
        <w:rPr>
          <w:color w:val="000000"/>
          <w:sz w:val="27"/>
          <w:szCs w:val="27"/>
        </w:rPr>
        <w:t>о</w:t>
      </w:r>
      <w:r w:rsidR="0074310E">
        <w:rPr>
          <w:color w:val="000000"/>
          <w:sz w:val="27"/>
          <w:szCs w:val="27"/>
        </w:rPr>
        <w:t>б осуществлении</w:t>
      </w:r>
      <w:r w:rsidR="00E36CE4" w:rsidRPr="00E36CE4">
        <w:rPr>
          <w:color w:val="000000"/>
          <w:sz w:val="27"/>
          <w:szCs w:val="27"/>
        </w:rPr>
        <w:t xml:space="preserve"> муниципально</w:t>
      </w:r>
      <w:r w:rsidR="0074310E">
        <w:rPr>
          <w:color w:val="000000"/>
          <w:sz w:val="27"/>
          <w:szCs w:val="27"/>
        </w:rPr>
        <w:t>го</w:t>
      </w:r>
      <w:r w:rsidR="00E36CE4" w:rsidRPr="00E36CE4">
        <w:rPr>
          <w:color w:val="000000"/>
          <w:sz w:val="27"/>
          <w:szCs w:val="27"/>
        </w:rPr>
        <w:t xml:space="preserve"> лесно</w:t>
      </w:r>
      <w:r w:rsidR="0074310E">
        <w:rPr>
          <w:color w:val="000000"/>
          <w:sz w:val="27"/>
          <w:szCs w:val="27"/>
        </w:rPr>
        <w:t>го</w:t>
      </w:r>
      <w:r w:rsidR="00E36CE4" w:rsidRPr="00E36CE4">
        <w:rPr>
          <w:color w:val="000000"/>
          <w:sz w:val="27"/>
          <w:szCs w:val="27"/>
        </w:rPr>
        <w:t xml:space="preserve"> контрол</w:t>
      </w:r>
      <w:r w:rsidR="0074310E">
        <w:rPr>
          <w:color w:val="000000"/>
          <w:sz w:val="27"/>
          <w:szCs w:val="27"/>
        </w:rPr>
        <w:t>я</w:t>
      </w:r>
      <w:r w:rsidR="00E36CE4" w:rsidRPr="00E36CE4">
        <w:rPr>
          <w:color w:val="000000"/>
          <w:sz w:val="27"/>
          <w:szCs w:val="27"/>
        </w:rPr>
        <w:t xml:space="preserve"> в границах городского округа города-курорта Кисловодска</w:t>
      </w:r>
    </w:p>
    <w:p w14:paraId="19220D91" w14:textId="77777777" w:rsidR="007C7878" w:rsidRPr="00DE7AF2" w:rsidRDefault="007C7878" w:rsidP="007C7878">
      <w:pPr>
        <w:jc w:val="center"/>
        <w:rPr>
          <w:color w:val="000000"/>
          <w:sz w:val="27"/>
          <w:szCs w:val="27"/>
        </w:rPr>
      </w:pPr>
    </w:p>
    <w:p w14:paraId="5AC942A1" w14:textId="2D76BC7D" w:rsidR="00CF5360" w:rsidRPr="00CF5360" w:rsidRDefault="00CF5360" w:rsidP="00CF536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CF536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Положение о</w:t>
      </w:r>
      <w:r w:rsidR="0074310E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б осуществлении</w:t>
      </w:r>
      <w:r w:rsidRPr="00CF536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муниципально</w:t>
      </w:r>
      <w:r w:rsidR="0074310E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го</w:t>
      </w:r>
      <w:r w:rsidRPr="00CF536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лесно</w:t>
      </w:r>
      <w:r w:rsidR="0074310E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го</w:t>
      </w:r>
      <w:r w:rsidRPr="00CF536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контрол</w:t>
      </w:r>
      <w:r w:rsidR="0074310E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я</w:t>
      </w:r>
      <w:r w:rsidRPr="00CF536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на территории городского округа города-курорта Кисловодска</w:t>
      </w:r>
      <w:r w:rsidRPr="00CF536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(далее – Положение) подготовлено в соответствии со статьями 84, 98 Лесного кодекса Российской Федерации, Федеральным законом № 248-ФЗ «О государственном контроле (надзоре) и муниципальном контроле в Российской Федерации» (далее – Федеральный закон № 248-ФЗ), Федеральным законом № 131-ФЗ «Об общих принципах организации местного самоуправления в Российской Федерации» 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6EC9610E" w14:textId="4FE41531" w:rsidR="00CF5360" w:rsidRDefault="00CF5360" w:rsidP="00CF536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CF536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Обращаем внимание, что со дня вступления Положения прекращают действие ранее принятые </w:t>
      </w:r>
      <w:r w:rsidR="007F0EAD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на территории городского округа города-курорта Кисловодска</w:t>
      </w:r>
      <w:r w:rsidRPr="00CF536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муниципальные правовые акты по вопросам осуществления муниципального лесного контроля. Соответственно, до 1 января 2022 года должны быть приняты необходимые муниципальные правовые акты с уч</w:t>
      </w:r>
      <w:r w:rsidR="007F0EAD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ё</w:t>
      </w:r>
      <w:r w:rsidRPr="00CF536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том компетенции органов местного самоуправления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77967523" w14:textId="4C2D2FB4" w:rsidR="00BE6243" w:rsidRPr="00BE6243" w:rsidRDefault="00BE6243" w:rsidP="00BE624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E6243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Согласно Положению на основании части 7 статьи 22 Федерального закона № 248-ФЗ система оценки и управления рисками при осуществлении муниципального лесного контроля не применяется.</w:t>
      </w:r>
    </w:p>
    <w:p w14:paraId="6218AD1C" w14:textId="77777777" w:rsidR="00BE6243" w:rsidRPr="00BE6243" w:rsidRDefault="00BE6243" w:rsidP="00BE624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E6243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67B5EC80" w14:textId="77777777" w:rsidR="00BE6243" w:rsidRPr="00BE6243" w:rsidRDefault="00BE6243" w:rsidP="00BE624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E6243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50E2CE7C" w14:textId="65E585F7" w:rsidR="00BE6243" w:rsidRDefault="00BE6243" w:rsidP="00BE624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E6243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Отсутствие планового характера в муниципальном лесном контроле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большинстве поселений фактически муниципальный лесной контроль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</w:t>
      </w:r>
    </w:p>
    <w:p w14:paraId="464B1DCB" w14:textId="28184D6E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Анализ положений статей 260, 261 Уголовного кодекса Российской Федерации (далее – УК РФ), статей 7.9, 7.10, 8.12, 8,25, 8.26, 8.27, 8.28, 8.28.1, 8.30, 8.30.1, 8.31, 8.32, 8.32.3, 8.45.1 Кодекса Российской Федерации об административных правонарушениях (далее – КоАП РФ) позволяет сделать 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lastRenderedPageBreak/>
        <w:t>вывод о том, что в ходе осуществления муниципального лесного контроля могут быть выявлены нарушения:</w:t>
      </w:r>
    </w:p>
    <w:p w14:paraId="2C3A5C29" w14:textId="5D5FCFB1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незаконной рубки, а равно повреждения до степени прекращения роста лесных насаждений или не отнесенных к лесным насаждениям деревьев, кустарников, лиан (статья 260 УК РФ);</w:t>
      </w:r>
    </w:p>
    <w:p w14:paraId="34177BC6" w14:textId="7D6EDC82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2.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бязательных требований о недопущении 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опасности, а также путем поджога, иным </w:t>
      </w:r>
      <w:proofErr w:type="spellStart"/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общеопасным</w:t>
      </w:r>
      <w:proofErr w:type="spellEnd"/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способом либо в результате загрязнения или иного негативного воздействия (статья 261 УК РФ);</w:t>
      </w:r>
    </w:p>
    <w:p w14:paraId="03F437FF" w14:textId="23049329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3.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самовольного занятия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(статья 7.9 КоАП РФ);</w:t>
      </w:r>
    </w:p>
    <w:p w14:paraId="4B14D5AD" w14:textId="67F3E27F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4.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самовольной уступки права пользования лесным участком (статья 7.10 КоАП РФ);</w:t>
      </w:r>
    </w:p>
    <w:p w14:paraId="795635D8" w14:textId="5F4F326E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5.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нарушения режима использования лесов в водоохранных зонах (статья 8.12 КоАП РФ);</w:t>
      </w:r>
    </w:p>
    <w:p w14:paraId="7B5CA42A" w14:textId="673866A4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6.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нарушения правил использования лесов, в том числе в части:</w:t>
      </w:r>
    </w:p>
    <w:p w14:paraId="2C12D379" w14:textId="1EEDFC78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заготовки древесины</w:t>
      </w:r>
    </w:p>
    <w:p w14:paraId="6947984E" w14:textId="308555BF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п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орядка проведения рубок лесных насаждений, в том числе в лесопарковом зеленом поясе;</w:t>
      </w:r>
    </w:p>
    <w:p w14:paraId="7AAACFE2" w14:textId="1376614A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</w:t>
      </w:r>
      <w:proofErr w:type="spellStart"/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недревесных</w:t>
      </w:r>
      <w:proofErr w:type="spellEnd"/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лесных ресурсов (статья 8.25 КоАП РФ); </w:t>
      </w:r>
    </w:p>
    <w:p w14:paraId="05F6125B" w14:textId="746D58E1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7.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самовольного использования лесов, нарушения правил использования лесов для ведения сельского хозяйства, уничтожения лесных ресурсов в том числе:</w:t>
      </w:r>
    </w:p>
    <w:p w14:paraId="4C2AED46" w14:textId="33E97BF6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сенокошения и выпаса сельскохозяйственных животных на землях, на которых расположены леса, в местах, где это запрещено,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животных;</w:t>
      </w:r>
    </w:p>
    <w:p w14:paraId="25DD6375" w14:textId="40C89AF5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самовольной заготовки и сбора, а также уничтожения мха, лесной подстилки и других </w:t>
      </w:r>
      <w:proofErr w:type="spellStart"/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недревесных</w:t>
      </w:r>
      <w:proofErr w:type="spellEnd"/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лесных ресурсов;</w:t>
      </w:r>
    </w:p>
    <w:p w14:paraId="393D4EDB" w14:textId="342ED0BD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размещения ульев и пасек, а также заготовки пригодных для употребления в пищу лесных ресурсов (пищевых лесных ресурсов) и сбора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сбора, заготовки и реализации указанных ресурсов, в отношении которых это запрещено (статья 8.26 КоАП РФ);</w:t>
      </w:r>
    </w:p>
    <w:p w14:paraId="0006E8C0" w14:textId="01845D64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8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бязательных требований о недопущении нарушения лесного 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lastRenderedPageBreak/>
        <w:t>законодательства по воспроизводству лесов и лесоразведению (статья 8.27 КоАП РФ);</w:t>
      </w:r>
    </w:p>
    <w:p w14:paraId="241BC247" w14:textId="4C2B31E9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9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недопущении:</w:t>
      </w:r>
    </w:p>
    <w:p w14:paraId="57F8DDEF" w14:textId="54853E40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незаконной рубки, повреждения лесных насаждений или самовольного выкапывания в лесах деревьев, кустарников, лиан, в том числе, с применением механизмов, автомототранспортных средств, самоходных машин и других видов техники, либо совершенные в лесопарковом зеленом поясе;</w:t>
      </w:r>
    </w:p>
    <w:p w14:paraId="0166ED86" w14:textId="4546F4AE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приобретения, хранения, перевозки или сбыта заведомо незаконно заготовленной древесины (статья 8.28 КоАП РФ);</w:t>
      </w:r>
    </w:p>
    <w:p w14:paraId="64B2DD08" w14:textId="512F9537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10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нарушения требований лесного законодательства об учете древесины и сделок с ней, в том числе:</w:t>
      </w:r>
    </w:p>
    <w:p w14:paraId="3CD67451" w14:textId="1EECF2D5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непредставления или несвоевременного представления декларации о сделках с древесиной, а также представления заведомо ложной информации в декларации о сделках с древесиной;</w:t>
      </w:r>
    </w:p>
    <w:p w14:paraId="0A3928C3" w14:textId="60F50F6C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нарушения порядка учета древесины;</w:t>
      </w:r>
    </w:p>
    <w:p w14:paraId="4DDD7271" w14:textId="068F727B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нарушения требований лесного законодательства в части обязательной маркировки древесины;</w:t>
      </w:r>
    </w:p>
    <w:p w14:paraId="437C3C55" w14:textId="2E44A912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транспортировки древесины без оформленного в установленном лесным законодательством порядке сопроводительного документа (статья 8.28.1 КоАП РФ);</w:t>
      </w:r>
    </w:p>
    <w:p w14:paraId="10235635" w14:textId="1A47CB27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11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уничтожения лесной инфраструктуры (статья 8.30 КоАП РФ);</w:t>
      </w:r>
    </w:p>
    <w:p w14:paraId="36AEF41D" w14:textId="2C20C157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12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нарушения порядка проектирования, создания, содержания и эксплуатации объектов лесной инфраструктуры (статья 8.30.1 КоАП РФ);</w:t>
      </w:r>
    </w:p>
    <w:p w14:paraId="70D7D399" w14:textId="222A433C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13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недопущении:</w:t>
      </w:r>
    </w:p>
    <w:p w14:paraId="22DD9756" w14:textId="318A6D12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нарушения правил санитарной безопасности в лесах;</w:t>
      </w:r>
    </w:p>
    <w:p w14:paraId="2A03705F" w14:textId="2A21E6DE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загрязнения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леса, в том числе совершенные в защитных лесах, на особо защитных участках лесов, в лесопарковом зеленом поясе (статья 8.31 КоАП РФ);</w:t>
      </w:r>
    </w:p>
    <w:p w14:paraId="60FAB3D7" w14:textId="63C4954E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14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недопущении:</w:t>
      </w:r>
    </w:p>
    <w:p w14:paraId="0CD23C50" w14:textId="3EB336E4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нарушения правил пожарной безопасности в лесах, в том числе совершенного в лесопарковом зеленом поясе;</w:t>
      </w:r>
    </w:p>
    <w:p w14:paraId="7860908A" w14:textId="4B82B37B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выжигания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 том числе, совершенного в лесопарковом зеленом поясе;</w:t>
      </w:r>
    </w:p>
    <w:p w14:paraId="2B960947" w14:textId="6DC8A6CD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нарушения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пожаров;</w:t>
      </w:r>
    </w:p>
    <w:p w14:paraId="35EEA81C" w14:textId="21A2A3F3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нарушения правил пожарной безопасности, повлекшего возникновение лесного пожара без причинения тяжкого вреда здоровью человека (статья 8.32 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lastRenderedPageBreak/>
        <w:t>КоАП РФ);</w:t>
      </w:r>
    </w:p>
    <w:p w14:paraId="1FB4004F" w14:textId="2B7011DE" w:rsidR="007F0EAD" w:rsidRP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15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невыполнения мероприятий, предусмотренных сводным планом тушения лесных пожаров, в том числе совершенные в условиях особого противопожарного режима либо режима чрезвычайной ситуации (статья 8.32.3 КоАП РФ);</w:t>
      </w:r>
    </w:p>
    <w:p w14:paraId="1384BBDA" w14:textId="59D4B597" w:rsidR="007F0EAD" w:rsidRDefault="007F0EAD" w:rsidP="007F0EA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16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7F0EAD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нарушения режима осуществления хозяйственной и иной деятельности в лесопарковом зеленом поясе (статья 8.45.1 КоАП РФ).</w:t>
      </w:r>
    </w:p>
    <w:p w14:paraId="2C57A327" w14:textId="77777777" w:rsidR="00BE6243" w:rsidRPr="00BE6243" w:rsidRDefault="00BE6243" w:rsidP="00BE624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E6243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Положением предусмотрено проведение следующих видов профилактических мероприятий:</w:t>
      </w:r>
    </w:p>
    <w:p w14:paraId="391AE290" w14:textId="00B0F1A3" w:rsidR="00BE6243" w:rsidRPr="00BE6243" w:rsidRDefault="00BE6243" w:rsidP="00BE624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BE6243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информирование;</w:t>
      </w:r>
    </w:p>
    <w:p w14:paraId="57728E85" w14:textId="62B2DF78" w:rsidR="00BE6243" w:rsidRPr="00BE6243" w:rsidRDefault="00BE6243" w:rsidP="00BE624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BE6243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обобщение правоприменительной практики;</w:t>
      </w:r>
    </w:p>
    <w:p w14:paraId="60D266D8" w14:textId="6457BE2D" w:rsidR="00BE6243" w:rsidRPr="00BE6243" w:rsidRDefault="00BE6243" w:rsidP="00BE624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BE6243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объявление предостережений;</w:t>
      </w:r>
    </w:p>
    <w:p w14:paraId="02C06735" w14:textId="0B11741B" w:rsidR="00BE6243" w:rsidRPr="00BE6243" w:rsidRDefault="00BE6243" w:rsidP="00BE624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BE6243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консультирование;</w:t>
      </w:r>
    </w:p>
    <w:p w14:paraId="69D6F329" w14:textId="62B696C5" w:rsidR="00BE6243" w:rsidRDefault="00BE6243" w:rsidP="00BE624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BE6243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профилактический визит.</w:t>
      </w:r>
    </w:p>
    <w:p w14:paraId="7A48ACFC" w14:textId="0D64A9E8" w:rsidR="00F12C76" w:rsidRPr="00DE7AF2" w:rsidRDefault="007C7878" w:rsidP="00BE624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2E02F352" w14:textId="66E3252B" w:rsidR="001A67D2" w:rsidRDefault="00A10F3B" w:rsidP="00E93D9A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A10F3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орган муниципального контроля может осуществлять информирование и консультирование в устной форме на собраниях и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при лично</w:t>
      </w:r>
      <w:r w:rsidR="00B829E9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м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829E9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приёме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10F3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граждан.</w:t>
      </w:r>
    </w:p>
    <w:p w14:paraId="4D771DB2" w14:textId="77777777" w:rsidR="00A10F3B" w:rsidRDefault="00A10F3B" w:rsidP="00E93D9A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</w:p>
    <w:p w14:paraId="1CE81FC3" w14:textId="76194939" w:rsidR="00DE7AF2" w:rsidRDefault="00DE7AF2" w:rsidP="00E93D9A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33803" w14:paraId="1354AB9E" w14:textId="77777777" w:rsidTr="00A33803">
        <w:tc>
          <w:tcPr>
            <w:tcW w:w="5387" w:type="dxa"/>
            <w:hideMark/>
          </w:tcPr>
          <w:p w14:paraId="0933C44C" w14:textId="77777777" w:rsidR="00A33803" w:rsidRDefault="00664BF6">
            <w:pPr>
              <w:tabs>
                <w:tab w:val="left" w:pos="7088"/>
              </w:tabs>
              <w:spacing w:line="240" w:lineRule="exact"/>
              <w:ind w:right="-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управления</w:t>
            </w:r>
          </w:p>
          <w:p w14:paraId="465C2044" w14:textId="77777777" w:rsidR="00664BF6" w:rsidRDefault="00664BF6">
            <w:pPr>
              <w:tabs>
                <w:tab w:val="left" w:pos="7088"/>
              </w:tabs>
              <w:spacing w:line="240" w:lineRule="exact"/>
              <w:ind w:right="-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городского хозяйства администрации города-</w:t>
            </w:r>
          </w:p>
          <w:p w14:paraId="3145859F" w14:textId="60ABC92F" w:rsidR="00664BF6" w:rsidRDefault="00664BF6">
            <w:pPr>
              <w:tabs>
                <w:tab w:val="left" w:pos="7088"/>
              </w:tabs>
              <w:spacing w:line="240" w:lineRule="exact"/>
              <w:ind w:right="-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курорта Кисловодска</w:t>
            </w:r>
          </w:p>
        </w:tc>
        <w:tc>
          <w:tcPr>
            <w:tcW w:w="3969" w:type="dxa"/>
          </w:tcPr>
          <w:p w14:paraId="6306CF7E" w14:textId="77777777" w:rsidR="00664BF6" w:rsidRDefault="00664BF6">
            <w:pPr>
              <w:ind w:right="-284"/>
              <w:jc w:val="center"/>
              <w:rPr>
                <w:sz w:val="27"/>
                <w:szCs w:val="27"/>
              </w:rPr>
            </w:pPr>
          </w:p>
          <w:p w14:paraId="26869025" w14:textId="76312E64" w:rsidR="00A33803" w:rsidRDefault="00664BF6">
            <w:pPr>
              <w:ind w:right="-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А.Н. Ляшенко</w:t>
            </w:r>
          </w:p>
        </w:tc>
      </w:tr>
    </w:tbl>
    <w:p w14:paraId="431B160E" w14:textId="77777777" w:rsidR="00DE7AF2" w:rsidRDefault="00DE7AF2" w:rsidP="00E93D9A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</w:p>
    <w:p w14:paraId="01D38431" w14:textId="77777777" w:rsidR="001A67D2" w:rsidRPr="007C7878" w:rsidRDefault="001A67D2" w:rsidP="00DE7AF2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1A67D2" w:rsidRPr="007C7878" w:rsidSect="00E36CE4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F307" w14:textId="77777777" w:rsidR="001A7239" w:rsidRDefault="001A7239" w:rsidP="00E36CE4">
      <w:r>
        <w:separator/>
      </w:r>
    </w:p>
  </w:endnote>
  <w:endnote w:type="continuationSeparator" w:id="0">
    <w:p w14:paraId="71FD77C2" w14:textId="77777777" w:rsidR="001A7239" w:rsidRDefault="001A7239" w:rsidP="00E3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40C2" w14:textId="77777777" w:rsidR="001A7239" w:rsidRDefault="001A7239" w:rsidP="00E36CE4">
      <w:r>
        <w:separator/>
      </w:r>
    </w:p>
  </w:footnote>
  <w:footnote w:type="continuationSeparator" w:id="0">
    <w:p w14:paraId="5DE5E5B7" w14:textId="77777777" w:rsidR="001A7239" w:rsidRDefault="001A7239" w:rsidP="00E3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183291"/>
      <w:docPartObj>
        <w:docPartGallery w:val="Page Numbers (Top of Page)"/>
        <w:docPartUnique/>
      </w:docPartObj>
    </w:sdtPr>
    <w:sdtEndPr/>
    <w:sdtContent>
      <w:p w14:paraId="713D4F71" w14:textId="04A9E092" w:rsidR="00E36CE4" w:rsidRDefault="00E36C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CF561" w14:textId="77777777" w:rsidR="00E36CE4" w:rsidRDefault="00E36C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8F"/>
    <w:rsid w:val="001A67D2"/>
    <w:rsid w:val="001A7239"/>
    <w:rsid w:val="0020018F"/>
    <w:rsid w:val="00382FF0"/>
    <w:rsid w:val="003A486E"/>
    <w:rsid w:val="004B6AA8"/>
    <w:rsid w:val="004F1A99"/>
    <w:rsid w:val="004F273A"/>
    <w:rsid w:val="00664BF6"/>
    <w:rsid w:val="00684CB2"/>
    <w:rsid w:val="006C0B77"/>
    <w:rsid w:val="0074310E"/>
    <w:rsid w:val="007C7878"/>
    <w:rsid w:val="007F0EAD"/>
    <w:rsid w:val="008242FF"/>
    <w:rsid w:val="00870751"/>
    <w:rsid w:val="00922C48"/>
    <w:rsid w:val="00961E90"/>
    <w:rsid w:val="00A10F3B"/>
    <w:rsid w:val="00A33803"/>
    <w:rsid w:val="00B60478"/>
    <w:rsid w:val="00B829E9"/>
    <w:rsid w:val="00B915B7"/>
    <w:rsid w:val="00BE6243"/>
    <w:rsid w:val="00CF5360"/>
    <w:rsid w:val="00DE7AF2"/>
    <w:rsid w:val="00E36CE4"/>
    <w:rsid w:val="00E93D9A"/>
    <w:rsid w:val="00EA59DF"/>
    <w:rsid w:val="00EB7FD9"/>
    <w:rsid w:val="00EE4070"/>
    <w:rsid w:val="00F12C76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D556"/>
  <w15:chartTrackingRefBased/>
  <w15:docId w15:val="{5F095BDB-7301-4399-8D37-DF36CF1C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C787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C787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1A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C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6C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C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2021-10-28T06:06:00Z</cp:lastPrinted>
  <dcterms:created xsi:type="dcterms:W3CDTF">2021-10-05T12:56:00Z</dcterms:created>
  <dcterms:modified xsi:type="dcterms:W3CDTF">2021-10-28T06:06:00Z</dcterms:modified>
</cp:coreProperties>
</file>