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4C" w:rsidRDefault="0079344C" w:rsidP="0079344C">
      <w:pPr>
        <w:pStyle w:val="a3"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9344C" w:rsidRDefault="0079344C" w:rsidP="0079344C">
      <w:pPr>
        <w:spacing w:line="240" w:lineRule="exact"/>
        <w:jc w:val="both"/>
        <w:rPr>
          <w:sz w:val="28"/>
          <w:szCs w:val="28"/>
        </w:rPr>
      </w:pPr>
    </w:p>
    <w:p w:rsidR="0079344C" w:rsidRDefault="0079344C" w:rsidP="0079344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  <w:r>
        <w:rPr>
          <w:color w:val="000000"/>
          <w:sz w:val="28"/>
          <w:szCs w:val="28"/>
        </w:rPr>
        <w:t>Думы города-курорта Кисловодска «О признании утратившим силу решения Думы города-курорта Кисловодска от 28.02.2018 № 26-518 «Об утверждении Порядка ведения Перечня видов муниципального контроля и органов местного самоуправления городского округа города-курорта Кисловодска, уполномоченных на их осуществление на территории города-курорта Кисловодска»</w:t>
      </w:r>
    </w:p>
    <w:p w:rsidR="0079344C" w:rsidRDefault="0079344C" w:rsidP="0079344C">
      <w:pPr>
        <w:ind w:firstLine="709"/>
        <w:jc w:val="both"/>
        <w:rPr>
          <w:color w:val="000000"/>
          <w:sz w:val="28"/>
          <w:szCs w:val="28"/>
        </w:rPr>
      </w:pPr>
    </w:p>
    <w:p w:rsidR="0079344C" w:rsidRDefault="0079344C" w:rsidP="007934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проект решения Думы города-курорта Кисловодска подготовлен в соответствии с частью 8 статьи 1 Федерального закона</w:t>
      </w:r>
      <w:r>
        <w:rPr>
          <w:color w:val="000000"/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Федерации», согласно которой виды муниципального контроля устанавливаются федеральными законами.</w:t>
      </w:r>
    </w:p>
    <w:p w:rsidR="0079344C" w:rsidRDefault="0079344C" w:rsidP="007934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18 указанного Федерального закона сведения о видах контроля и осуществления их контрольных (надзорных) органах, их территориальных органах и подразделениях включаются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79344C" w:rsidRDefault="0079344C" w:rsidP="007934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формирования и ведения единого реестра видов контроля введены постановлением Правительства Российской Федерации от 02.04.2021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контроля», вступившим в силу с 01.07.2021.</w:t>
      </w:r>
    </w:p>
    <w:p w:rsidR="0079344C" w:rsidRDefault="0079344C" w:rsidP="007934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изложенного, решение Думы города-курорта Кисловодска от 28.02.2018 № 26-518 «Об утверждении Порядка ведения Перечня видов муниципального контроля и органов местного самоуправления городского округа города-курорта Кисловодска, уполномоченных на их осуществление на территории города-курорта Кисловодска» подлежит признанию утратившим силу.</w:t>
      </w:r>
    </w:p>
    <w:p w:rsidR="0079344C" w:rsidRDefault="0079344C" w:rsidP="0079344C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9344C" w:rsidRDefault="0079344C" w:rsidP="0079344C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9344C" w:rsidRDefault="0079344C" w:rsidP="0079344C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организационно-</w:t>
      </w:r>
    </w:p>
    <w:p w:rsidR="0079344C" w:rsidRDefault="0079344C" w:rsidP="0079344C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юридическим отделом Думы</w:t>
      </w:r>
    </w:p>
    <w:p w:rsidR="0079344C" w:rsidRDefault="0079344C" w:rsidP="0079344C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города-курорта Кисловодска                                                        Н.Н. Щербакова</w:t>
      </w:r>
    </w:p>
    <w:p w:rsidR="00D6200E" w:rsidRPr="00D6200E" w:rsidRDefault="00D6200E" w:rsidP="00EE3909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6200E" w:rsidRPr="00D6200E" w:rsidSect="00D62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7"/>
    <w:rsid w:val="00624713"/>
    <w:rsid w:val="0079344C"/>
    <w:rsid w:val="0082768F"/>
    <w:rsid w:val="00D20937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9E17-8EB1-41FF-B4BA-33F38AB7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344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93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2022-09-20T14:46:00Z</dcterms:created>
  <dcterms:modified xsi:type="dcterms:W3CDTF">2022-09-20T14:46:00Z</dcterms:modified>
</cp:coreProperties>
</file>