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отдельных </w:t>
      </w:r>
    </w:p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вопросах муниципальной службы</w:t>
      </w:r>
    </w:p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 городе-курорте Кисловодске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аттестации муниципальных служащих муниципальной службы в органах местного самоуправления города-курорта Кисловодска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в соответствии со статьей 18 Федерального закона от 02 марта 2007 г. № 25-ФЗ «О муниципальной службе в Российской Федерации» определяет порядок проведения аттестации муниципальных служащих муниципальной службы в органах местного самоуправления города-курорта Кисловодска (далее - муниципальные служащие).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в органах местного самоуправления города-курорта Кисловодска (далее - должность муниципальной службы).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Аттестация муниципального служащего проводится один раз в три года.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 города-курорта Кисловодска (далее - орган местного самоуправления), содержащий положения: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 формировании аттестационной комиссии;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 утверждении графика проведения аттестации;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 составлении списков муниципальных служащих, подлежащих аттестации;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Правовым актом органа местного самоуправления о формировании аттестационной комиссии определяются состав аттестационной комиссии, сроки и порядок ее работы.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состав аттестационной комиссии включаются представитель нанимателя (работодатель) и (или) уполномоченные им муниципальные служащие, муниципальные служащие из подразделения кадров (ответственные за ведение кадровой работы),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 или его непосредственный руководитель. В состав аттестационной комиссии могут также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без указания персональных данных экспертов. Число независимых экспертов должно </w:t>
      </w:r>
      <w:r>
        <w:rPr>
          <w:sz w:val="28"/>
          <w:szCs w:val="28"/>
        </w:rPr>
        <w:lastRenderedPageBreak/>
        <w:t>составлять не менее одной четверти от общего числа членов аттестационной комиссии.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В графике проведения аттестации указываются: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 местного самоуправления, подразделения, в которых проводится аттестация;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список муниципальных служащих, подлежащих аттестации;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дата, время и место проведения аттестации;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дата представления в аттестационную комиссию необходимых документов с указанием ответственных лиц за их представление.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Не позднее, чем за две недели до начала аттестации,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Отзыв должен содержать следующие сведения о муниципальном служащем: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Подразделение кадров органа местного самоуправления (муниципальный служащий, ответственный за кадровую работу) не менее, чем за неделю до начала аттестации,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по уважительной причине на заседание указанной комиссии аттестация переносится на более поздний срок.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При этом должны учитываться профессиональные знания и умения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Заседание аттестационной комиссии считается правомочным, если на нем присутствует не менее двух третей ее членов.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По результатам аттестации муниципального служащего аттестационной комиссией принимается одно из следующих решений: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соответствует замещаемой должности муниципальной службы;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 соответствует замещаемой должности муниципальной службы.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Муниципальный служащий знакомится с аттестационным листом под расписку.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Секретарь аттестационной комиссии ведет протокол заседания комиссии, в котором фиксируют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</w:t>
      </w:r>
      <w:r>
        <w:rPr>
          <w:sz w:val="28"/>
          <w:szCs w:val="28"/>
        </w:rPr>
        <w:lastRenderedPageBreak/>
        <w:t>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33. Время болезни и ежегодного оплачиваемого отпуска муниципального служащего в указанный срок не засчитывается.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2020-02-28T09:20:00Z</dcterms:created>
  <dcterms:modified xsi:type="dcterms:W3CDTF">2020-02-28T09:24:00Z</dcterms:modified>
</cp:coreProperties>
</file>